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EC4" w:rsidRDefault="00C51EC4" w:rsidP="00C51EC4">
      <w:pPr>
        <w:autoSpaceDE w:val="0"/>
        <w:autoSpaceDN w:val="0"/>
        <w:adjustRightInd w:val="0"/>
        <w:jc w:val="both"/>
      </w:pPr>
    </w:p>
    <w:p w:rsidR="00C51EC4" w:rsidRDefault="00C51EC4" w:rsidP="00C51EC4">
      <w:pPr>
        <w:autoSpaceDE w:val="0"/>
        <w:autoSpaceDN w:val="0"/>
        <w:adjustRightInd w:val="0"/>
        <w:jc w:val="both"/>
      </w:pPr>
    </w:p>
    <w:p w:rsidR="00C51EC4" w:rsidRPr="00F83FD1" w:rsidRDefault="00C51EC4" w:rsidP="00C51EC4">
      <w:pPr>
        <w:autoSpaceDE w:val="0"/>
        <w:autoSpaceDN w:val="0"/>
        <w:adjustRightInd w:val="0"/>
        <w:jc w:val="both"/>
        <w:rPr>
          <w:lang w:val="sr-Cyrl-CS"/>
        </w:rPr>
      </w:pPr>
      <w:r w:rsidRPr="00F83FD1">
        <w:t xml:space="preserve">Број: </w:t>
      </w:r>
      <w:r w:rsidRPr="00F83FD1">
        <w:rPr>
          <w:lang w:val="sr-Cyrl-CS"/>
        </w:rPr>
        <w:t>2</w:t>
      </w:r>
      <w:r w:rsidRPr="00F83FD1">
        <w:t>13/2017</w:t>
      </w:r>
      <w:r w:rsidR="00F83FD1" w:rsidRPr="00F83FD1">
        <w:rPr>
          <w:lang w:val="sr-Cyrl-CS"/>
        </w:rPr>
        <w:t>-6</w:t>
      </w:r>
    </w:p>
    <w:p w:rsidR="00C51EC4" w:rsidRPr="00F83FD1" w:rsidRDefault="00C51EC4" w:rsidP="00C51EC4">
      <w:pPr>
        <w:autoSpaceDE w:val="0"/>
        <w:autoSpaceDN w:val="0"/>
        <w:adjustRightInd w:val="0"/>
        <w:jc w:val="both"/>
        <w:rPr>
          <w:lang w:val="sr-Cyrl-CS"/>
        </w:rPr>
      </w:pPr>
      <w:r w:rsidRPr="00F83FD1">
        <w:t>Датум:</w:t>
      </w:r>
      <w:r w:rsidRPr="00F83FD1">
        <w:rPr>
          <w:lang w:val="sr-Cyrl-CS"/>
        </w:rPr>
        <w:t xml:space="preserve"> 2</w:t>
      </w:r>
      <w:r w:rsidR="00BF5CC4" w:rsidRPr="00F83FD1">
        <w:t>9</w:t>
      </w:r>
      <w:r w:rsidRPr="00F83FD1">
        <w:t>.</w:t>
      </w:r>
      <w:r w:rsidR="00BF5CC4" w:rsidRPr="00F83FD1">
        <w:rPr>
          <w:lang w:val="sr-Cyrl-CS"/>
        </w:rPr>
        <w:t>0</w:t>
      </w:r>
      <w:r w:rsidR="00BF5CC4" w:rsidRPr="00F83FD1">
        <w:t>3</w:t>
      </w:r>
      <w:r w:rsidRPr="00F83FD1">
        <w:t>.2017.године</w:t>
      </w:r>
    </w:p>
    <w:p w:rsidR="00C51EC4" w:rsidRPr="006C7CE6" w:rsidRDefault="00C51EC4" w:rsidP="00C51EC4">
      <w:pPr>
        <w:pStyle w:val="Heading2"/>
        <w:spacing w:before="240"/>
        <w:ind w:firstLine="708"/>
        <w:jc w:val="both"/>
        <w:rPr>
          <w:b w:val="0"/>
          <w:sz w:val="24"/>
        </w:rPr>
      </w:pPr>
      <w:r w:rsidRPr="00F83FD1">
        <w:rPr>
          <w:b w:val="0"/>
          <w:bCs w:val="0"/>
          <w:sz w:val="24"/>
        </w:rPr>
        <w:t xml:space="preserve">На основу члана </w:t>
      </w:r>
      <w:r w:rsidRPr="00F83FD1">
        <w:rPr>
          <w:b w:val="0"/>
          <w:bCs w:val="0"/>
          <w:sz w:val="24"/>
          <w:lang w:val="sr-Latn-CS"/>
        </w:rPr>
        <w:t>63</w:t>
      </w:r>
      <w:r w:rsidRPr="00F83FD1">
        <w:rPr>
          <w:b w:val="0"/>
          <w:bCs w:val="0"/>
          <w:sz w:val="24"/>
        </w:rPr>
        <w:t>.</w:t>
      </w:r>
      <w:r w:rsidRPr="00F83FD1">
        <w:rPr>
          <w:b w:val="0"/>
          <w:bCs w:val="0"/>
          <w:sz w:val="24"/>
          <w:lang w:val="sr-Latn-CS"/>
        </w:rPr>
        <w:t xml:space="preserve"> Закона</w:t>
      </w:r>
      <w:r>
        <w:rPr>
          <w:b w:val="0"/>
          <w:bCs w:val="0"/>
          <w:sz w:val="24"/>
          <w:lang w:val="sr-Latn-CS"/>
        </w:rPr>
        <w:t xml:space="preserve"> о јавним набавкама („</w:t>
      </w:r>
      <w:r>
        <w:rPr>
          <w:b w:val="0"/>
          <w:bCs w:val="0"/>
          <w:sz w:val="24"/>
        </w:rPr>
        <w:t xml:space="preserve">Сл. гласник РС“, бр. 124/2012,14/2015 и68/2015) </w:t>
      </w:r>
      <w:r w:rsidRPr="006C7CE6">
        <w:rPr>
          <w:b w:val="0"/>
          <w:bCs w:val="0"/>
          <w:sz w:val="24"/>
        </w:rPr>
        <w:t xml:space="preserve"> </w:t>
      </w:r>
      <w:r>
        <w:rPr>
          <w:b w:val="0"/>
          <w:bCs w:val="0"/>
          <w:sz w:val="24"/>
        </w:rPr>
        <w:t>Наручилац Народно позориште Сомбор</w:t>
      </w:r>
      <w:r w:rsidRPr="006C7CE6">
        <w:rPr>
          <w:b w:val="0"/>
          <w:sz w:val="24"/>
        </w:rPr>
        <w:t>, поднос</w:t>
      </w:r>
      <w:r>
        <w:rPr>
          <w:b w:val="0"/>
          <w:sz w:val="24"/>
        </w:rPr>
        <w:t>и</w:t>
      </w:r>
      <w:r w:rsidRPr="006C7CE6">
        <w:rPr>
          <w:b w:val="0"/>
          <w:sz w:val="24"/>
        </w:rPr>
        <w:t>:</w:t>
      </w:r>
    </w:p>
    <w:p w:rsidR="00C51EC4" w:rsidRPr="006C7CE6" w:rsidRDefault="00C51EC4" w:rsidP="00C51EC4">
      <w:pPr>
        <w:pStyle w:val="Heading2"/>
        <w:jc w:val="both"/>
        <w:rPr>
          <w:b w:val="0"/>
          <w:sz w:val="24"/>
        </w:rPr>
      </w:pPr>
    </w:p>
    <w:p w:rsidR="00C51EC4" w:rsidRDefault="00C51EC4" w:rsidP="00C51EC4">
      <w:pPr>
        <w:jc w:val="center"/>
        <w:rPr>
          <w:b/>
          <w:lang w:val="sr-Cyrl-CS"/>
        </w:rPr>
      </w:pPr>
      <w:r>
        <w:rPr>
          <w:b/>
          <w:lang w:val="sr-Cyrl-CS"/>
        </w:rPr>
        <w:t>Одговор на з</w:t>
      </w:r>
      <w:r w:rsidRPr="00C51EC4">
        <w:rPr>
          <w:b/>
          <w:lang w:val="sr-Cyrl-CS"/>
        </w:rPr>
        <w:t>ахтев за додатним информацијама или појашњењима конкурсне документације за јавну набавку- услуге чишћења и надзора, редни број 02/17</w:t>
      </w:r>
    </w:p>
    <w:p w:rsidR="00C51EC4" w:rsidRDefault="00C51EC4" w:rsidP="00C51EC4">
      <w:pPr>
        <w:jc w:val="center"/>
        <w:rPr>
          <w:b/>
          <w:lang w:val="sr-Cyrl-CS"/>
        </w:rPr>
      </w:pPr>
    </w:p>
    <w:p w:rsidR="00C51EC4" w:rsidRDefault="00C51EC4" w:rsidP="00C51EC4">
      <w:pPr>
        <w:jc w:val="center"/>
        <w:rPr>
          <w:b/>
          <w:lang w:val="sr-Cyrl-CS"/>
        </w:rPr>
      </w:pPr>
      <w:r>
        <w:rPr>
          <w:b/>
          <w:lang w:val="sr-Cyrl-CS"/>
        </w:rPr>
        <w:t>Питање:</w:t>
      </w:r>
    </w:p>
    <w:p w:rsidR="00AE29EA" w:rsidRDefault="00AE29EA" w:rsidP="00C51EC4">
      <w:pPr>
        <w:jc w:val="center"/>
        <w:rPr>
          <w:b/>
          <w:lang w:val="sr-Cyrl-CS"/>
        </w:rPr>
      </w:pPr>
    </w:p>
    <w:p w:rsidR="00C51EC4" w:rsidRPr="00AE29EA" w:rsidRDefault="00AE29EA" w:rsidP="00AE29EA">
      <w:pPr>
        <w:pStyle w:val="ListParagraph"/>
        <w:numPr>
          <w:ilvl w:val="0"/>
          <w:numId w:val="2"/>
        </w:numPr>
        <w:jc w:val="both"/>
        <w:rPr>
          <w:lang w:val="sr-Cyrl-CS"/>
        </w:rPr>
      </w:pPr>
      <w:r w:rsidRPr="00AE29EA">
        <w:rPr>
          <w:lang w:val="sr-Cyrl-CS"/>
        </w:rPr>
        <w:t>Молимо Вас да нам дефинишете какаве везе имају послови надзора са пословима одржавања хигијене објеката, будући да у већини објеката те послове обављају радници службе обезбеђења?</w:t>
      </w:r>
    </w:p>
    <w:p w:rsidR="00AE29EA" w:rsidRDefault="00AE29EA" w:rsidP="00AE29EA">
      <w:pPr>
        <w:pStyle w:val="ListParagraph"/>
        <w:numPr>
          <w:ilvl w:val="0"/>
          <w:numId w:val="2"/>
        </w:numPr>
        <w:jc w:val="both"/>
        <w:rPr>
          <w:lang w:val="sr-Cyrl-CS"/>
        </w:rPr>
      </w:pPr>
      <w:r>
        <w:rPr>
          <w:lang w:val="sr-Cyrl-CS"/>
        </w:rPr>
        <w:t xml:space="preserve">Везано за претходно питање, уколико нису исте услуге, требало би да јавну набавку обликујете по партијама, јер фирме које се баве услугом одржавања хигијене нису у обавези да се баве и пословима обезбеђења, или надзора како сте већ назвали. Молимо Вас да преиспитате елиминациони </w:t>
      </w:r>
      <w:r w:rsidR="001E2F68">
        <w:rPr>
          <w:lang w:val="sr-Cyrl-CS"/>
        </w:rPr>
        <w:t>услов где захтевате од понуђача да је обављао послове надзора, или да јавну набавку обликујете по партијама, с обзиром на чињеницу да је комисија за заштиту права већ усвајала Захтеве за заштиту права  понуђача по овом питању? Захтевањем овог критеријума који је дискриминаторски услов, Наручилац протежира понуђача који је већ обавља предметне услуге.</w:t>
      </w:r>
    </w:p>
    <w:p w:rsidR="001E2F68" w:rsidRDefault="001E2F68" w:rsidP="00AE29EA">
      <w:pPr>
        <w:pStyle w:val="ListParagraph"/>
        <w:numPr>
          <w:ilvl w:val="0"/>
          <w:numId w:val="2"/>
        </w:numPr>
        <w:jc w:val="both"/>
        <w:rPr>
          <w:lang w:val="sr-Cyrl-CS"/>
        </w:rPr>
      </w:pPr>
      <w:r>
        <w:rPr>
          <w:lang w:val="sr-Cyrl-CS"/>
        </w:rPr>
        <w:t>Које су површине</w:t>
      </w:r>
      <w:r w:rsidR="007D1D9A">
        <w:rPr>
          <w:lang w:val="sr-Cyrl-CS"/>
        </w:rPr>
        <w:t xml:space="preserve"> </w:t>
      </w:r>
      <w:r>
        <w:rPr>
          <w:lang w:val="sr-Cyrl-CS"/>
        </w:rPr>
        <w:t>меких подних облога и које су количине завеса?</w:t>
      </w:r>
    </w:p>
    <w:p w:rsidR="001E2F68" w:rsidRDefault="001E2F68" w:rsidP="00AE29EA">
      <w:pPr>
        <w:pStyle w:val="ListParagraph"/>
        <w:numPr>
          <w:ilvl w:val="0"/>
          <w:numId w:val="2"/>
        </w:numPr>
        <w:jc w:val="both"/>
        <w:rPr>
          <w:lang w:val="sr-Cyrl-CS"/>
        </w:rPr>
      </w:pPr>
      <w:r>
        <w:rPr>
          <w:lang w:val="sr-Cyrl-CS"/>
        </w:rPr>
        <w:t>Наручилац захтева да се у понуди достави „списак радника који ће бити ангажовани за предметну јавну набавку“. Овај захтев може једино да испуни понуђач који је тренутно ангажован на предметним п</w:t>
      </w:r>
      <w:r w:rsidR="00786CE5">
        <w:rPr>
          <w:lang w:val="sr-Cyrl-CS"/>
        </w:rPr>
        <w:t>о</w:t>
      </w:r>
      <w:r>
        <w:rPr>
          <w:lang w:val="sr-Cyrl-CS"/>
        </w:rPr>
        <w:t xml:space="preserve">словима, јер је сигурно да ниједан понуђач не плаћа радника у Сомбору а да га нигде не ангажује, већ да седи </w:t>
      </w:r>
      <w:r w:rsidR="00786CE5">
        <w:rPr>
          <w:lang w:val="sr-Cyrl-CS"/>
        </w:rPr>
        <w:t>код куће</w:t>
      </w:r>
      <w:r>
        <w:rPr>
          <w:lang w:val="sr-Cyrl-CS"/>
        </w:rPr>
        <w:t>, и чека да ли ће његов послодавац закључити уговор са наручиоцем и тако бити ангажован. Молимо Вас да преиспитате овај захтев, у реду је да стоји да ће изабрани понуђач то све доставити, али за све остале понуђаче неприхватљиво да то захтевате унапред?</w:t>
      </w:r>
    </w:p>
    <w:p w:rsidR="001E2F68" w:rsidRPr="00786CE5" w:rsidRDefault="001E2F68" w:rsidP="00786CE5">
      <w:pPr>
        <w:pStyle w:val="ListParagraph"/>
        <w:numPr>
          <w:ilvl w:val="0"/>
          <w:numId w:val="2"/>
        </w:numPr>
        <w:jc w:val="both"/>
        <w:rPr>
          <w:lang w:val="sr-Cyrl-CS"/>
        </w:rPr>
      </w:pPr>
      <w:r>
        <w:rPr>
          <w:lang w:val="sr-Cyrl-CS"/>
        </w:rPr>
        <w:t>Д</w:t>
      </w:r>
      <w:r w:rsidR="00786CE5">
        <w:rPr>
          <w:lang w:val="sr-Cyrl-CS"/>
        </w:rPr>
        <w:t>а</w:t>
      </w:r>
      <w:r>
        <w:rPr>
          <w:lang w:val="sr-Cyrl-CS"/>
        </w:rPr>
        <w:t xml:space="preserve"> </w:t>
      </w:r>
      <w:r w:rsidR="00786CE5">
        <w:rPr>
          <w:lang w:val="sr-Cyrl-CS"/>
        </w:rPr>
        <w:t>ли се у О</w:t>
      </w:r>
      <w:r w:rsidRPr="00786CE5">
        <w:rPr>
          <w:lang w:val="sr-Cyrl-CS"/>
        </w:rPr>
        <w:t>брасцу сруктуре цена уписује просечна нето зарада по извршиоцу будући да им није исто време ангажовања, самим тим и висина зараде?</w:t>
      </w:r>
    </w:p>
    <w:p w:rsidR="001E2F68" w:rsidRPr="00AE29EA" w:rsidRDefault="001E2F68" w:rsidP="00AE29EA">
      <w:pPr>
        <w:pStyle w:val="ListParagraph"/>
        <w:numPr>
          <w:ilvl w:val="0"/>
          <w:numId w:val="2"/>
        </w:numPr>
        <w:jc w:val="both"/>
        <w:rPr>
          <w:lang w:val="sr-Cyrl-CS"/>
        </w:rPr>
      </w:pPr>
      <w:r>
        <w:rPr>
          <w:lang w:val="sr-Cyrl-CS"/>
        </w:rPr>
        <w:t xml:space="preserve">Да </w:t>
      </w:r>
      <w:r w:rsidR="00786CE5">
        <w:rPr>
          <w:lang w:val="sr-Cyrl-CS"/>
        </w:rPr>
        <w:t xml:space="preserve">ли </w:t>
      </w:r>
      <w:r>
        <w:rPr>
          <w:lang w:val="sr-Cyrl-CS"/>
        </w:rPr>
        <w:t>је обавеза понуђача само да обезбеди радну снагу, док све остало, материјал, средства за рад, папирну галантерију набавља Набављач?</w:t>
      </w:r>
    </w:p>
    <w:p w:rsidR="00C51EC4" w:rsidRDefault="00C51EC4" w:rsidP="00C51EC4">
      <w:pPr>
        <w:jc w:val="center"/>
        <w:rPr>
          <w:b/>
          <w:lang w:val="sr-Cyrl-CS"/>
        </w:rPr>
      </w:pPr>
    </w:p>
    <w:p w:rsidR="00C51EC4" w:rsidRDefault="00C51EC4" w:rsidP="00C51EC4">
      <w:pPr>
        <w:jc w:val="center"/>
        <w:rPr>
          <w:b/>
          <w:lang w:val="sr-Cyrl-CS"/>
        </w:rPr>
      </w:pPr>
      <w:r>
        <w:rPr>
          <w:b/>
          <w:lang w:val="sr-Cyrl-CS"/>
        </w:rPr>
        <w:t>Појашњење и одговори:</w:t>
      </w:r>
    </w:p>
    <w:p w:rsidR="0016095F" w:rsidRDefault="0016095F" w:rsidP="00C51EC4">
      <w:pPr>
        <w:jc w:val="center"/>
        <w:rPr>
          <w:b/>
          <w:lang w:val="sr-Cyrl-CS"/>
        </w:rPr>
      </w:pPr>
    </w:p>
    <w:p w:rsidR="00DF2960" w:rsidRDefault="0016095F" w:rsidP="007653E5">
      <w:pPr>
        <w:jc w:val="both"/>
        <w:rPr>
          <w:lang w:val="sr-Cyrl-CS"/>
        </w:rPr>
      </w:pPr>
      <w:r w:rsidRPr="00695523">
        <w:rPr>
          <w:lang w:val="sr-Cyrl-CS"/>
        </w:rPr>
        <w:t>Послови надзора и послови чишћења у нашој Устан</w:t>
      </w:r>
      <w:r w:rsidR="0026348B">
        <w:rPr>
          <w:lang w:val="sr-Cyrl-CS"/>
        </w:rPr>
        <w:t>ови су уско повезани, наиме исти</w:t>
      </w:r>
      <w:r w:rsidRPr="00695523">
        <w:rPr>
          <w:lang w:val="sr-Cyrl-CS"/>
        </w:rPr>
        <w:t xml:space="preserve"> радници обављају наведене посло</w:t>
      </w:r>
      <w:r w:rsidR="00695523">
        <w:rPr>
          <w:lang w:val="sr-Cyrl-CS"/>
        </w:rPr>
        <w:t>ве.</w:t>
      </w:r>
      <w:r w:rsidRPr="00695523">
        <w:rPr>
          <w:lang w:val="sr-Cyrl-CS"/>
        </w:rPr>
        <w:t xml:space="preserve"> </w:t>
      </w:r>
      <w:r w:rsidR="00BF5CC4">
        <w:t xml:space="preserve">По </w:t>
      </w:r>
      <w:r w:rsidR="00BF5CC4">
        <w:rPr>
          <w:lang w:val="sr-Cyrl-CS"/>
        </w:rPr>
        <w:t xml:space="preserve">принципу сви све раде, разлика јесте у распореду </w:t>
      </w:r>
      <w:r w:rsidR="005F2992">
        <w:rPr>
          <w:lang w:val="sr-Cyrl-CS"/>
        </w:rPr>
        <w:t>радног времена (</w:t>
      </w:r>
      <w:r w:rsidR="00BF5CC4">
        <w:rPr>
          <w:lang w:val="sr-Cyrl-CS"/>
        </w:rPr>
        <w:t>сменама</w:t>
      </w:r>
      <w:r w:rsidR="005F2992">
        <w:rPr>
          <w:lang w:val="sr-Cyrl-CS"/>
        </w:rPr>
        <w:t>)</w:t>
      </w:r>
      <w:r w:rsidR="00BF5CC4">
        <w:rPr>
          <w:lang w:val="sr-Cyrl-CS"/>
        </w:rPr>
        <w:t xml:space="preserve"> и претежним пословима. </w:t>
      </w:r>
      <w:r w:rsidRPr="00695523">
        <w:rPr>
          <w:lang w:val="sr-Cyrl-CS"/>
        </w:rPr>
        <w:t xml:space="preserve">Послови </w:t>
      </w:r>
      <w:r w:rsidR="00BF5CC4">
        <w:rPr>
          <w:lang w:val="sr-Cyrl-CS"/>
        </w:rPr>
        <w:t xml:space="preserve">односно услуге чишћења и </w:t>
      </w:r>
      <w:r w:rsidRPr="00695523">
        <w:rPr>
          <w:lang w:val="sr-Cyrl-CS"/>
        </w:rPr>
        <w:t>надзора су дефинисани конкурсном документацијом на страни</w:t>
      </w:r>
      <w:r w:rsidR="00BF5CC4">
        <w:rPr>
          <w:lang w:val="sr-Cyrl-CS"/>
        </w:rPr>
        <w:t xml:space="preserve"> 6.</w:t>
      </w:r>
      <w:r w:rsidR="009B1C6F">
        <w:rPr>
          <w:lang w:val="sr-Cyrl-CS"/>
        </w:rPr>
        <w:t xml:space="preserve"> Наиме</w:t>
      </w:r>
      <w:r w:rsidR="00BF5CC4">
        <w:rPr>
          <w:lang w:val="sr-Cyrl-CS"/>
        </w:rPr>
        <w:t>,</w:t>
      </w:r>
      <w:r w:rsidR="00715D60">
        <w:rPr>
          <w:lang w:val="sr-Cyrl-CS"/>
        </w:rPr>
        <w:t xml:space="preserve"> </w:t>
      </w:r>
      <w:r w:rsidR="005F2992">
        <w:rPr>
          <w:lang w:val="sr-Cyrl-CS"/>
        </w:rPr>
        <w:t xml:space="preserve">све </w:t>
      </w:r>
      <w:r w:rsidR="00715D60">
        <w:rPr>
          <w:lang w:val="sr-Cyrl-CS"/>
        </w:rPr>
        <w:t xml:space="preserve">наведене послове </w:t>
      </w:r>
      <w:r w:rsidR="00447E94">
        <w:t xml:space="preserve">(чишћења и надзора) </w:t>
      </w:r>
      <w:r w:rsidR="00715D60">
        <w:rPr>
          <w:lang w:val="sr-Cyrl-CS"/>
        </w:rPr>
        <w:t>обављаће</w:t>
      </w:r>
      <w:r w:rsidR="009B1C6F">
        <w:rPr>
          <w:lang w:val="sr-Cyrl-CS"/>
        </w:rPr>
        <w:t xml:space="preserve"> </w:t>
      </w:r>
      <w:r w:rsidR="00BF5CC4">
        <w:rPr>
          <w:lang w:val="sr-Cyrl-CS"/>
        </w:rPr>
        <w:t>св</w:t>
      </w:r>
      <w:r w:rsidR="00715D60">
        <w:rPr>
          <w:lang w:val="sr-Cyrl-CS"/>
        </w:rPr>
        <w:t>а</w:t>
      </w:r>
      <w:r w:rsidR="00BF5CC4">
        <w:rPr>
          <w:lang w:val="sr-Cyrl-CS"/>
        </w:rPr>
        <w:t xml:space="preserve"> ангажована лица</w:t>
      </w:r>
      <w:r w:rsidR="009B1C6F">
        <w:rPr>
          <w:lang w:val="sr-Cyrl-CS"/>
        </w:rPr>
        <w:t>,</w:t>
      </w:r>
      <w:r w:rsidR="00715D60">
        <w:rPr>
          <w:lang w:val="sr-Cyrl-CS"/>
        </w:rPr>
        <w:t xml:space="preserve"> неопходно је да испуњавају услове за обављање </w:t>
      </w:r>
      <w:r w:rsidR="005F2992">
        <w:rPr>
          <w:lang w:val="sr-Cyrl-CS"/>
        </w:rPr>
        <w:t>предметних услуга</w:t>
      </w:r>
      <w:r w:rsidR="00715D60">
        <w:rPr>
          <w:lang w:val="sr-Cyrl-CS"/>
        </w:rPr>
        <w:t xml:space="preserve"> (да с</w:t>
      </w:r>
      <w:r w:rsidR="0026348B">
        <w:rPr>
          <w:lang w:val="sr-Cyrl-CS"/>
        </w:rPr>
        <w:t>у здраветсвено споспобни за оба</w:t>
      </w:r>
      <w:r w:rsidR="00715D60">
        <w:rPr>
          <w:lang w:val="sr-Cyrl-CS"/>
        </w:rPr>
        <w:t>љање наведених послова, да нису осуђивани или да се против њих не води кривични поступак)</w:t>
      </w:r>
      <w:r w:rsidR="00447E94">
        <w:rPr>
          <w:lang w:val="sr-Cyrl-CS"/>
        </w:rPr>
        <w:t>, а Понуђач испуњава обавезне и додатне услове из конкурсне документације</w:t>
      </w:r>
      <w:r w:rsidR="00715D60">
        <w:rPr>
          <w:lang w:val="sr-Cyrl-CS"/>
        </w:rPr>
        <w:t>.</w:t>
      </w:r>
      <w:r w:rsidR="009B1C6F">
        <w:rPr>
          <w:lang w:val="sr-Cyrl-CS"/>
        </w:rPr>
        <w:t xml:space="preserve"> </w:t>
      </w:r>
      <w:r w:rsidR="00715D60">
        <w:rPr>
          <w:lang w:val="sr-Cyrl-CS"/>
        </w:rPr>
        <w:lastRenderedPageBreak/>
        <w:t>С о</w:t>
      </w:r>
      <w:r w:rsidR="009B1C6F">
        <w:rPr>
          <w:lang w:val="sr-Cyrl-CS"/>
        </w:rPr>
        <w:t xml:space="preserve">бзиром </w:t>
      </w:r>
      <w:r w:rsidR="00715D60">
        <w:rPr>
          <w:lang w:val="sr-Cyrl-CS"/>
        </w:rPr>
        <w:t>на специфичности у раду наше Установе у којој се дугорочно не може предвидети радно време, различите смене за различите службе,</w:t>
      </w:r>
      <w:r w:rsidR="009B1C6F">
        <w:rPr>
          <w:lang w:val="sr-Cyrl-CS"/>
        </w:rPr>
        <w:t xml:space="preserve"> као и свим захтевима услуга које пружамо и обављамо</w:t>
      </w:r>
      <w:r w:rsidR="00786CE5">
        <w:rPr>
          <w:lang w:val="sr-Cyrl-CS"/>
        </w:rPr>
        <w:t>,</w:t>
      </w:r>
      <w:r w:rsidR="009B1C6F">
        <w:rPr>
          <w:lang w:val="sr-Cyrl-CS"/>
        </w:rPr>
        <w:t xml:space="preserve"> </w:t>
      </w:r>
      <w:r w:rsidR="00447E94">
        <w:rPr>
          <w:lang w:val="sr-Cyrl-CS"/>
        </w:rPr>
        <w:t>специфичностима простора, опреме и</w:t>
      </w:r>
      <w:r w:rsidR="004825CC">
        <w:rPr>
          <w:lang w:val="sr-Cyrl-CS"/>
        </w:rPr>
        <w:t xml:space="preserve"> </w:t>
      </w:r>
      <w:r w:rsidR="00447E94">
        <w:rPr>
          <w:lang w:val="sr-Cyrl-CS"/>
        </w:rPr>
        <w:t xml:space="preserve">свих осталих услова рада, </w:t>
      </w:r>
      <w:r w:rsidR="009B1C6F">
        <w:rPr>
          <w:lang w:val="sr-Cyrl-CS"/>
        </w:rPr>
        <w:t xml:space="preserve">потреба </w:t>
      </w:r>
      <w:r w:rsidR="00715D60">
        <w:rPr>
          <w:lang w:val="sr-Cyrl-CS"/>
        </w:rPr>
        <w:t xml:space="preserve">за услугама чишћења и надзора односно ангажовања радника </w:t>
      </w:r>
      <w:r w:rsidR="009B1C6F">
        <w:rPr>
          <w:lang w:val="sr-Cyrl-CS"/>
        </w:rPr>
        <w:t xml:space="preserve">је искључиво </w:t>
      </w:r>
      <w:r w:rsidR="00715D60">
        <w:rPr>
          <w:lang w:val="sr-Cyrl-CS"/>
        </w:rPr>
        <w:t xml:space="preserve">ради присутности особља 24,00 часа </w:t>
      </w:r>
      <w:r w:rsidR="005F2992">
        <w:rPr>
          <w:lang w:val="sr-Cyrl-CS"/>
        </w:rPr>
        <w:t>(које ће</w:t>
      </w:r>
      <w:r w:rsidR="009B1C6F">
        <w:rPr>
          <w:lang w:val="sr-Cyrl-CS"/>
        </w:rPr>
        <w:t xml:space="preserve"> позвати надлежне органе у случају активирања јављача, дати кључеве апартмана и других просторија</w:t>
      </w:r>
      <w:r w:rsidR="005F2992">
        <w:rPr>
          <w:lang w:val="sr-Cyrl-CS"/>
        </w:rPr>
        <w:t xml:space="preserve"> запосленима и гостима, дати</w:t>
      </w:r>
      <w:r w:rsidR="009B1C6F">
        <w:rPr>
          <w:lang w:val="sr-Cyrl-CS"/>
        </w:rPr>
        <w:t xml:space="preserve"> информације запосленима и гостима</w:t>
      </w:r>
      <w:r w:rsidR="005F2992">
        <w:rPr>
          <w:lang w:val="sr-Cyrl-CS"/>
        </w:rPr>
        <w:t>, надгледати и припремити-очистити сале у свако време</w:t>
      </w:r>
      <w:r w:rsidR="009B1C6F">
        <w:rPr>
          <w:lang w:val="sr-Cyrl-CS"/>
        </w:rPr>
        <w:t xml:space="preserve"> и сл.</w:t>
      </w:r>
      <w:r w:rsidR="005F2992">
        <w:rPr>
          <w:lang w:val="sr-Cyrl-CS"/>
        </w:rPr>
        <w:t>).</w:t>
      </w:r>
      <w:r w:rsidR="007653E5">
        <w:rPr>
          <w:lang w:val="sr-Cyrl-CS"/>
        </w:rPr>
        <w:t xml:space="preserve"> А</w:t>
      </w:r>
      <w:r w:rsidR="00715D60">
        <w:rPr>
          <w:lang w:val="sr-Cyrl-CS"/>
        </w:rPr>
        <w:t>нгажов</w:t>
      </w:r>
      <w:r w:rsidR="0026348B">
        <w:rPr>
          <w:lang w:val="sr-Cyrl-CS"/>
        </w:rPr>
        <w:t>ани</w:t>
      </w:r>
      <w:r w:rsidR="005F2992">
        <w:rPr>
          <w:lang w:val="sr-Cyrl-CS"/>
        </w:rPr>
        <w:t xml:space="preserve"> </w:t>
      </w:r>
      <w:r w:rsidR="00BC430A">
        <w:rPr>
          <w:lang w:val="sr-Cyrl-CS"/>
        </w:rPr>
        <w:t>радници</w:t>
      </w:r>
      <w:r w:rsidR="005F2992">
        <w:rPr>
          <w:lang w:val="sr-Cyrl-CS"/>
        </w:rPr>
        <w:t xml:space="preserve"> </w:t>
      </w:r>
      <w:r w:rsidR="00BC430A">
        <w:rPr>
          <w:lang w:val="sr-Cyrl-CS"/>
        </w:rPr>
        <w:t>који</w:t>
      </w:r>
      <w:r w:rsidR="005F2992">
        <w:rPr>
          <w:lang w:val="sr-Cyrl-CS"/>
        </w:rPr>
        <w:t xml:space="preserve"> ће радити</w:t>
      </w:r>
      <w:r w:rsidR="00715D60">
        <w:rPr>
          <w:lang w:val="sr-Cyrl-CS"/>
        </w:rPr>
        <w:t xml:space="preserve"> у преподневној и поподневној смени као и викендом по распореду проба, представ</w:t>
      </w:r>
      <w:r w:rsidR="0026348B">
        <w:rPr>
          <w:lang w:val="sr-Cyrl-CS"/>
        </w:rPr>
        <w:t>а</w:t>
      </w:r>
      <w:r w:rsidR="00715D60">
        <w:rPr>
          <w:lang w:val="sr-Cyrl-CS"/>
        </w:rPr>
        <w:t>, гостовања и сл. биће ангажована пуно радно време</w:t>
      </w:r>
      <w:r w:rsidR="007653E5">
        <w:rPr>
          <w:lang w:val="sr-Cyrl-CS"/>
        </w:rPr>
        <w:t>, претежно ће обављати послове чишћења али ће обављати и послове надзора. Ангажована лица у 3 смене ће обављати претежно послове надзора али ће обављати и послове чишћења</w:t>
      </w:r>
      <w:r w:rsidR="00447E94">
        <w:rPr>
          <w:lang w:val="sr-Cyrl-CS"/>
        </w:rPr>
        <w:t>, биће ангажована до пуног радног времена</w:t>
      </w:r>
      <w:r w:rsidR="007653E5">
        <w:rPr>
          <w:lang w:val="sr-Cyrl-CS"/>
        </w:rPr>
        <w:t>.</w:t>
      </w:r>
      <w:r w:rsidR="009B1C6F">
        <w:rPr>
          <w:lang w:val="sr-Cyrl-CS"/>
        </w:rPr>
        <w:t xml:space="preserve"> </w:t>
      </w:r>
      <w:r w:rsidR="007653E5">
        <w:rPr>
          <w:lang w:val="sr-Cyrl-CS"/>
        </w:rPr>
        <w:t>На основу свега наведеног констатујемо да у</w:t>
      </w:r>
      <w:r w:rsidRPr="00695523">
        <w:rPr>
          <w:lang w:val="sr-Cyrl-CS"/>
        </w:rPr>
        <w:t xml:space="preserve">слуге чишћења и надзора у складу са </w:t>
      </w:r>
      <w:r w:rsidR="0026348B">
        <w:rPr>
          <w:lang w:val="sr-Cyrl-CS"/>
        </w:rPr>
        <w:t>расписаном ЈН подразумевају сродне</w:t>
      </w:r>
      <w:r w:rsidRPr="00695523">
        <w:rPr>
          <w:lang w:val="sr-Cyrl-CS"/>
        </w:rPr>
        <w:t xml:space="preserve"> услуге, </w:t>
      </w:r>
      <w:r w:rsidR="007653E5">
        <w:rPr>
          <w:lang w:val="sr-Cyrl-CS"/>
        </w:rPr>
        <w:t>с обзиром да иста</w:t>
      </w:r>
      <w:r w:rsidRPr="00695523">
        <w:rPr>
          <w:lang w:val="sr-Cyrl-CS"/>
        </w:rPr>
        <w:t xml:space="preserve"> ангажована лица обавља</w:t>
      </w:r>
      <w:r w:rsidR="007653E5">
        <w:rPr>
          <w:lang w:val="sr-Cyrl-CS"/>
        </w:rPr>
        <w:t>ју</w:t>
      </w:r>
      <w:r w:rsidR="00D67147" w:rsidRPr="00695523">
        <w:rPr>
          <w:lang w:val="sr-Cyrl-CS"/>
        </w:rPr>
        <w:t xml:space="preserve"> све послове из јавне набавке</w:t>
      </w:r>
      <w:r w:rsidR="007653E5">
        <w:rPr>
          <w:lang w:val="sr-Cyrl-CS"/>
        </w:rPr>
        <w:t>,</w:t>
      </w:r>
      <w:r w:rsidR="009B1C6F">
        <w:rPr>
          <w:lang w:val="sr-Cyrl-CS"/>
        </w:rPr>
        <w:t xml:space="preserve"> да су</w:t>
      </w:r>
      <w:r w:rsidR="007653E5">
        <w:rPr>
          <w:lang w:val="sr-Cyrl-CS"/>
        </w:rPr>
        <w:t xml:space="preserve"> сви послови</w:t>
      </w:r>
      <w:r w:rsidR="009B1C6F">
        <w:rPr>
          <w:lang w:val="sr-Cyrl-CS"/>
        </w:rPr>
        <w:t xml:space="preserve"> уско повезана,</w:t>
      </w:r>
      <w:r w:rsidR="007653E5">
        <w:rPr>
          <w:lang w:val="sr-Cyrl-CS"/>
        </w:rPr>
        <w:t xml:space="preserve"> те да за вршење истих није неопходна дозвола надлежних органа, нити треба на било који начин физички</w:t>
      </w:r>
      <w:r w:rsidR="00E62556">
        <w:rPr>
          <w:lang w:val="sr-Cyrl-CS"/>
        </w:rPr>
        <w:t xml:space="preserve"> или технички</w:t>
      </w:r>
      <w:r w:rsidR="007653E5">
        <w:rPr>
          <w:lang w:val="sr-Cyrl-CS"/>
        </w:rPr>
        <w:t xml:space="preserve"> обезбеђивати</w:t>
      </w:r>
      <w:r w:rsidR="00E62556">
        <w:rPr>
          <w:lang w:val="sr-Cyrl-CS"/>
        </w:rPr>
        <w:t xml:space="preserve"> имовину или лица.</w:t>
      </w:r>
      <w:r w:rsidR="007653E5" w:rsidRPr="007653E5">
        <w:rPr>
          <w:lang w:val="sr-Cyrl-CS"/>
        </w:rPr>
        <w:t xml:space="preserve"> </w:t>
      </w:r>
      <w:r w:rsidR="007653E5">
        <w:rPr>
          <w:lang w:val="sr-Cyrl-CS"/>
        </w:rPr>
        <w:t>П</w:t>
      </w:r>
      <w:r w:rsidR="007653E5" w:rsidRPr="00695523">
        <w:rPr>
          <w:lang w:val="sr-Cyrl-CS"/>
        </w:rPr>
        <w:t>ослови надзора не подразумевају ни у ком случају послове које обављају радници службе обезбеђења. Таква врста услу</w:t>
      </w:r>
      <w:r w:rsidR="007653E5">
        <w:rPr>
          <w:lang w:val="sr-Cyrl-CS"/>
        </w:rPr>
        <w:t xml:space="preserve">га није потребна нашој Установи, такође у конкурсној документацији нису наведени услови који су неопходни за вршење таквих услуга. Ангажована лица која ће обављати услуге чишћења и надзора неће </w:t>
      </w:r>
      <w:r w:rsidR="00E62556">
        <w:rPr>
          <w:lang w:val="sr-Cyrl-CS"/>
        </w:rPr>
        <w:t xml:space="preserve">ни </w:t>
      </w:r>
      <w:r w:rsidR="007653E5">
        <w:rPr>
          <w:lang w:val="sr-Cyrl-CS"/>
        </w:rPr>
        <w:t>физички</w:t>
      </w:r>
      <w:r w:rsidR="00E62556">
        <w:rPr>
          <w:lang w:val="sr-Cyrl-CS"/>
        </w:rPr>
        <w:t xml:space="preserve"> ни технички вршити заштиту имовине и лица</w:t>
      </w:r>
      <w:r w:rsidR="007653E5">
        <w:rPr>
          <w:lang w:val="sr-Cyrl-CS"/>
        </w:rPr>
        <w:t>, неће легитимисати</w:t>
      </w:r>
      <w:r w:rsidR="00DF2960">
        <w:rPr>
          <w:lang w:val="sr-Cyrl-CS"/>
        </w:rPr>
        <w:t xml:space="preserve"> запослене и </w:t>
      </w:r>
      <w:r w:rsidR="007653E5">
        <w:rPr>
          <w:lang w:val="sr-Cyrl-CS"/>
        </w:rPr>
        <w:t xml:space="preserve"> госте</w:t>
      </w:r>
      <w:r w:rsidR="00DF2960">
        <w:rPr>
          <w:lang w:val="sr-Cyrl-CS"/>
        </w:rPr>
        <w:t>, неће носити оружје и сл.</w:t>
      </w:r>
    </w:p>
    <w:p w:rsidR="007653E5" w:rsidRPr="00695523" w:rsidRDefault="00DF2960" w:rsidP="007653E5">
      <w:pPr>
        <w:jc w:val="both"/>
        <w:rPr>
          <w:lang w:val="sr-Cyrl-CS"/>
        </w:rPr>
      </w:pPr>
      <w:r>
        <w:rPr>
          <w:lang w:val="sr-Cyrl-CS"/>
        </w:rPr>
        <w:t>Из свих наведених раз</w:t>
      </w:r>
      <w:r w:rsidR="004825CC">
        <w:rPr>
          <w:lang w:val="sr-Cyrl-CS"/>
        </w:rPr>
        <w:t>л</w:t>
      </w:r>
      <w:r>
        <w:rPr>
          <w:lang w:val="sr-Cyrl-CS"/>
        </w:rPr>
        <w:t>ога предметну набавку нисмо обликовали по партијама.</w:t>
      </w:r>
      <w:r w:rsidR="007653E5">
        <w:rPr>
          <w:lang w:val="sr-Cyrl-CS"/>
        </w:rPr>
        <w:t xml:space="preserve"> </w:t>
      </w:r>
    </w:p>
    <w:p w:rsidR="0070707D" w:rsidRDefault="0070707D" w:rsidP="0070707D">
      <w:pPr>
        <w:jc w:val="both"/>
        <w:rPr>
          <w:lang w:val="sr-Cyrl-CS"/>
        </w:rPr>
      </w:pPr>
      <w:r>
        <w:rPr>
          <w:lang w:val="sr-Cyrl-CS"/>
        </w:rPr>
        <w:t>Начин доказивања додатног услова</w:t>
      </w:r>
      <w:r w:rsidR="0026348B">
        <w:rPr>
          <w:lang w:val="sr-Cyrl-CS"/>
        </w:rPr>
        <w:t xml:space="preserve"> да ли </w:t>
      </w:r>
      <w:r>
        <w:rPr>
          <w:lang w:val="sr-Cyrl-CS"/>
        </w:rPr>
        <w:t>Понуђач има запослене који су в</w:t>
      </w:r>
      <w:r w:rsidR="00D76EDE">
        <w:rPr>
          <w:lang w:val="sr-Cyrl-CS"/>
        </w:rPr>
        <w:t>ршили услуге надзора, доказеће</w:t>
      </w:r>
      <w:r>
        <w:rPr>
          <w:lang w:val="sr-Cyrl-CS"/>
        </w:rPr>
        <w:t xml:space="preserve"> на </w:t>
      </w:r>
      <w:r w:rsidR="0026348B">
        <w:rPr>
          <w:lang w:val="sr-Cyrl-CS"/>
        </w:rPr>
        <w:t>начин што ће</w:t>
      </w:r>
      <w:r>
        <w:rPr>
          <w:lang w:val="sr-Cyrl-CS"/>
        </w:rPr>
        <w:t xml:space="preserve"> у понуди доставити изјаву о кадравск</w:t>
      </w:r>
      <w:r w:rsidR="00D76EDE">
        <w:rPr>
          <w:lang w:val="sr-Cyrl-CS"/>
        </w:rPr>
        <w:t>ом капацитету радника које ће</w:t>
      </w:r>
      <w:r>
        <w:rPr>
          <w:lang w:val="sr-Cyrl-CS"/>
        </w:rPr>
        <w:t xml:space="preserve"> ангажовати а имају радно искуство у установама културе </w:t>
      </w:r>
      <w:r w:rsidRPr="00F207E5">
        <w:rPr>
          <w:rFonts w:eastAsia="TimesNewRomanPSMT"/>
          <w:lang w:val="sr-Cyrl-CS" w:eastAsia="en-US"/>
        </w:rPr>
        <w:t>на пословима обављања услуга чишћења</w:t>
      </w:r>
      <w:r>
        <w:rPr>
          <w:rFonts w:eastAsia="TimesNewRomanPSMT"/>
          <w:lang w:val="sr-Cyrl-CS" w:eastAsia="en-US"/>
        </w:rPr>
        <w:t xml:space="preserve"> тиме су сигурно обављали и послове надзора</w:t>
      </w:r>
      <w:r w:rsidRPr="00F207E5">
        <w:rPr>
          <w:rFonts w:eastAsia="TimesNewRomanPSMT"/>
          <w:lang w:val="sr-Cyrl-CS" w:eastAsia="en-US"/>
        </w:rPr>
        <w:t xml:space="preserve"> сцена, рад</w:t>
      </w:r>
      <w:r>
        <w:rPr>
          <w:rFonts w:eastAsia="TimesNewRomanPSMT"/>
          <w:lang w:val="sr-Cyrl-CS" w:eastAsia="en-US"/>
        </w:rPr>
        <w:t>ионица и сличн</w:t>
      </w:r>
      <w:r w:rsidRPr="00F207E5">
        <w:rPr>
          <w:rFonts w:eastAsia="TimesNewRomanPSMT"/>
          <w:lang w:val="sr-Cyrl-CS" w:eastAsia="en-US"/>
        </w:rPr>
        <w:t>их простора, праћења вид</w:t>
      </w:r>
      <w:r>
        <w:rPr>
          <w:rFonts w:eastAsia="TimesNewRomanPSMT"/>
          <w:lang w:val="sr-Cyrl-CS" w:eastAsia="en-US"/>
        </w:rPr>
        <w:t>е</w:t>
      </w:r>
      <w:r w:rsidRPr="00F207E5">
        <w:rPr>
          <w:rFonts w:eastAsia="TimesNewRomanPSMT"/>
          <w:lang w:val="sr-Cyrl-CS" w:eastAsia="en-US"/>
        </w:rPr>
        <w:t>о надзора, евиденција уласка и изласка странака и запослених</w:t>
      </w:r>
      <w:r>
        <w:rPr>
          <w:rFonts w:eastAsia="TimesNewRomanPSMT"/>
          <w:lang w:val="sr-Cyrl-CS" w:eastAsia="en-US"/>
        </w:rPr>
        <w:t>, јер су то повезани послови (на пример, уколико радник врш</w:t>
      </w:r>
      <w:r w:rsidR="0026348B">
        <w:rPr>
          <w:rFonts w:eastAsia="TimesNewRomanPSMT"/>
          <w:lang w:val="sr-Cyrl-CS" w:eastAsia="en-US"/>
        </w:rPr>
        <w:t>и чишћење сале извршио је и преглед</w:t>
      </w:r>
      <w:r>
        <w:rPr>
          <w:rFonts w:eastAsia="TimesNewRomanPSMT"/>
          <w:lang w:val="sr-Cyrl-CS" w:eastAsia="en-US"/>
        </w:rPr>
        <w:t xml:space="preserve"> односно надзор исте).</w:t>
      </w:r>
    </w:p>
    <w:p w:rsidR="00DF2960" w:rsidRDefault="007653E5" w:rsidP="00C51EC4">
      <w:pPr>
        <w:jc w:val="both"/>
        <w:rPr>
          <w:lang w:val="sr-Cyrl-CS"/>
        </w:rPr>
      </w:pPr>
      <w:r>
        <w:rPr>
          <w:lang w:val="sr-Cyrl-CS"/>
        </w:rPr>
        <w:t>Наручилац ће прихватити</w:t>
      </w:r>
      <w:r w:rsidR="00D67147" w:rsidRPr="00695523">
        <w:rPr>
          <w:lang w:val="sr-Cyrl-CS"/>
        </w:rPr>
        <w:t xml:space="preserve"> све понуде </w:t>
      </w:r>
      <w:r w:rsidR="00E62556">
        <w:rPr>
          <w:lang w:val="sr-Cyrl-CS"/>
        </w:rPr>
        <w:t>П</w:t>
      </w:r>
      <w:r w:rsidR="009B1C6F">
        <w:rPr>
          <w:lang w:val="sr-Cyrl-CS"/>
        </w:rPr>
        <w:t>онуђача</w:t>
      </w:r>
      <w:r w:rsidR="00D67147" w:rsidRPr="00695523">
        <w:rPr>
          <w:lang w:val="sr-Cyrl-CS"/>
        </w:rPr>
        <w:t xml:space="preserve"> као </w:t>
      </w:r>
      <w:r w:rsidR="009B1C6F">
        <w:rPr>
          <w:lang w:val="sr-Cyrl-CS"/>
        </w:rPr>
        <w:t>прихватљиве</w:t>
      </w:r>
      <w:r w:rsidR="00D76EDE">
        <w:rPr>
          <w:lang w:val="sr-Cyrl-CS"/>
        </w:rPr>
        <w:t xml:space="preserve"> које</w:t>
      </w:r>
      <w:r w:rsidR="00D67147" w:rsidRPr="00695523">
        <w:rPr>
          <w:lang w:val="sr-Cyrl-CS"/>
        </w:rPr>
        <w:t xml:space="preserve"> испуњавају наведене услове у конкурскној документацији, нема дискриминишућег услова за обављање послова надзора и чишћења јер се ради о истоврсним </w:t>
      </w:r>
      <w:r>
        <w:rPr>
          <w:lang w:val="sr-Cyrl-CS"/>
        </w:rPr>
        <w:t>услугама</w:t>
      </w:r>
      <w:r w:rsidR="00D67147" w:rsidRPr="00695523">
        <w:rPr>
          <w:lang w:val="sr-Cyrl-CS"/>
        </w:rPr>
        <w:t>,</w:t>
      </w:r>
      <w:r w:rsidR="0026348B">
        <w:rPr>
          <w:lang w:val="sr-Cyrl-CS"/>
        </w:rPr>
        <w:t xml:space="preserve"> а</w:t>
      </w:r>
      <w:r w:rsidR="00D67147" w:rsidRPr="00695523">
        <w:rPr>
          <w:lang w:val="sr-Cyrl-CS"/>
        </w:rPr>
        <w:t xml:space="preserve"> </w:t>
      </w:r>
      <w:r w:rsidR="00DF2960">
        <w:rPr>
          <w:lang w:val="sr-Cyrl-CS"/>
        </w:rPr>
        <w:t>услови који су неопходни за пружање услуга су исти.</w:t>
      </w:r>
    </w:p>
    <w:p w:rsidR="00D67147" w:rsidRPr="00695523" w:rsidRDefault="00D67147" w:rsidP="00DF2960">
      <w:pPr>
        <w:spacing w:before="240" w:after="240"/>
        <w:jc w:val="both"/>
        <w:rPr>
          <w:lang w:val="sr-Cyrl-CS"/>
        </w:rPr>
      </w:pPr>
      <w:r w:rsidRPr="00695523">
        <w:rPr>
          <w:lang w:val="sr-Cyrl-CS"/>
        </w:rPr>
        <w:t>Површина меких подних облога је</w:t>
      </w:r>
      <w:r w:rsidR="008B0E08">
        <w:t xml:space="preserve"> </w:t>
      </w:r>
      <w:r w:rsidR="00162741">
        <w:rPr>
          <w:lang w:val="sr-Cyrl-CS"/>
        </w:rPr>
        <w:t>приближно 4</w:t>
      </w:r>
      <w:r w:rsidR="00162741">
        <w:t>30</w:t>
      </w:r>
      <w:r w:rsidR="008B0E08">
        <w:rPr>
          <w:lang w:val="sr-Cyrl-CS"/>
        </w:rPr>
        <w:t xml:space="preserve"> m2.</w:t>
      </w:r>
      <w:r w:rsidRPr="00695523">
        <w:rPr>
          <w:lang w:val="sr-Cyrl-CS"/>
        </w:rPr>
        <w:t xml:space="preserve"> </w:t>
      </w:r>
    </w:p>
    <w:p w:rsidR="00C51EC4" w:rsidRPr="00695523" w:rsidRDefault="00D67147" w:rsidP="00C51EC4">
      <w:pPr>
        <w:jc w:val="both"/>
        <w:rPr>
          <w:lang w:val="sr-Cyrl-CS"/>
        </w:rPr>
      </w:pPr>
      <w:r w:rsidRPr="00695523">
        <w:rPr>
          <w:lang w:val="sr-Cyrl-CS"/>
        </w:rPr>
        <w:t xml:space="preserve">Количина завеса је </w:t>
      </w:r>
      <w:r w:rsidR="008B0E08">
        <w:rPr>
          <w:lang w:val="sr-Cyrl-CS"/>
        </w:rPr>
        <w:t xml:space="preserve">приближно </w:t>
      </w:r>
      <w:r w:rsidR="008B0E08">
        <w:t>220 m2.</w:t>
      </w:r>
      <w:r w:rsidR="0016095F" w:rsidRPr="00695523">
        <w:rPr>
          <w:lang w:val="sr-Cyrl-CS"/>
        </w:rPr>
        <w:t xml:space="preserve"> </w:t>
      </w:r>
    </w:p>
    <w:p w:rsidR="00D67147" w:rsidRDefault="00D67147" w:rsidP="00C51EC4">
      <w:pPr>
        <w:jc w:val="both"/>
        <w:rPr>
          <w:b/>
          <w:lang w:val="sr-Cyrl-CS"/>
        </w:rPr>
      </w:pPr>
    </w:p>
    <w:p w:rsidR="006754C3" w:rsidRDefault="004C25FD" w:rsidP="004C25FD">
      <w:pPr>
        <w:autoSpaceDE w:val="0"/>
        <w:autoSpaceDN w:val="0"/>
        <w:adjustRightInd w:val="0"/>
        <w:jc w:val="both"/>
        <w:rPr>
          <w:rFonts w:eastAsia="TimesNewRomanPSMT"/>
          <w:lang w:val="sr-Cyrl-CS" w:eastAsia="en-US"/>
        </w:rPr>
      </w:pPr>
      <w:r>
        <w:rPr>
          <w:rFonts w:eastAsia="TimesNewRomanPSMT"/>
          <w:lang w:val="sr-Cyrl-CS" w:eastAsia="en-US"/>
        </w:rPr>
        <w:t>Конкурсном док</w:t>
      </w:r>
      <w:r w:rsidR="00DF2960">
        <w:rPr>
          <w:rFonts w:eastAsia="TimesNewRomanPSMT"/>
          <w:lang w:val="sr-Cyrl-CS" w:eastAsia="en-US"/>
        </w:rPr>
        <w:t>ументацијом се тражи да Понуђач достави</w:t>
      </w:r>
      <w:r>
        <w:rPr>
          <w:rFonts w:eastAsia="TimesNewRomanPSMT"/>
          <w:lang w:val="sr-Cyrl-CS" w:eastAsia="en-US"/>
        </w:rPr>
        <w:t xml:space="preserve"> п</w:t>
      </w:r>
      <w:r w:rsidR="00D67147" w:rsidRPr="00F207E5">
        <w:rPr>
          <w:rFonts w:eastAsia="TimesNewRomanPSMT"/>
          <w:lang w:val="sr-Cyrl-CS" w:eastAsia="en-US"/>
        </w:rPr>
        <w:t xml:space="preserve">отписан и оверен списак </w:t>
      </w:r>
      <w:r w:rsidR="00D67147" w:rsidRPr="00C93C99">
        <w:rPr>
          <w:rFonts w:eastAsia="TimesNewRomanPSMT"/>
          <w:lang w:val="sr-Cyrl-CS" w:eastAsia="en-US"/>
        </w:rPr>
        <w:t>радника који ће бити ангажовани за предметну јавну набавку</w:t>
      </w:r>
      <w:r w:rsidR="00D67147">
        <w:rPr>
          <w:rFonts w:eastAsia="TimesNewRomanPSMT"/>
          <w:lang w:val="sr-Cyrl-CS" w:eastAsia="en-US"/>
        </w:rPr>
        <w:t>,</w:t>
      </w:r>
      <w:r w:rsidR="00D67147" w:rsidRPr="00C93C99">
        <w:rPr>
          <w:rFonts w:eastAsia="TimesNewRomanPSMT"/>
          <w:lang w:val="sr-Cyrl-CS" w:eastAsia="en-US"/>
        </w:rPr>
        <w:t xml:space="preserve"> а која нису осуђивана, против којих се не води кривични поступак, која поседују лекарско уверење за обављање предметних послова</w:t>
      </w:r>
      <w:r w:rsidR="00D67147">
        <w:rPr>
          <w:rFonts w:eastAsia="TimesNewRomanPSMT"/>
          <w:lang w:val="sr-Cyrl-CS" w:eastAsia="en-US"/>
        </w:rPr>
        <w:t xml:space="preserve">. </w:t>
      </w:r>
      <w:r w:rsidR="00DF2960">
        <w:rPr>
          <w:rFonts w:eastAsia="TimesNewRomanPSMT"/>
          <w:lang w:val="sr-Cyrl-CS" w:eastAsia="en-US"/>
        </w:rPr>
        <w:t>На ова</w:t>
      </w:r>
      <w:r w:rsidR="00D230C0">
        <w:rPr>
          <w:rFonts w:eastAsia="TimesNewRomanPSMT"/>
          <w:lang w:val="sr-Cyrl-CS" w:eastAsia="en-US"/>
        </w:rPr>
        <w:t>ј начин смо предвидели гаранције</w:t>
      </w:r>
      <w:r w:rsidR="00DF2960">
        <w:rPr>
          <w:rFonts w:eastAsia="TimesNewRomanPSMT"/>
          <w:lang w:val="sr-Cyrl-CS" w:eastAsia="en-US"/>
        </w:rPr>
        <w:t xml:space="preserve"> Пону</w:t>
      </w:r>
      <w:r w:rsidR="009E5692">
        <w:rPr>
          <w:rFonts w:eastAsia="TimesNewRomanPSMT"/>
          <w:lang w:val="sr-Cyrl-CS" w:eastAsia="en-US"/>
        </w:rPr>
        <w:t>ђа</w:t>
      </w:r>
      <w:r w:rsidR="00DF2960">
        <w:rPr>
          <w:rFonts w:eastAsia="TimesNewRomanPSMT"/>
          <w:lang w:val="sr-Cyrl-CS" w:eastAsia="en-US"/>
        </w:rPr>
        <w:t>ча</w:t>
      </w:r>
      <w:r w:rsidR="00D230C0">
        <w:rPr>
          <w:rFonts w:eastAsia="TimesNewRomanPSMT"/>
          <w:lang w:val="sr-Cyrl-CS" w:eastAsia="en-US"/>
        </w:rPr>
        <w:t xml:space="preserve"> за раднике које ће ангажовати</w:t>
      </w:r>
      <w:r w:rsidR="00DF2960">
        <w:rPr>
          <w:rFonts w:eastAsia="TimesNewRomanPSMT"/>
          <w:lang w:val="sr-Cyrl-CS" w:eastAsia="en-US"/>
        </w:rPr>
        <w:t xml:space="preserve"> приликом подношења понуда (том приликом није неопходно да су они у радном односу код Понуђача)</w:t>
      </w:r>
      <w:r w:rsidR="00D230C0">
        <w:rPr>
          <w:rFonts w:eastAsia="TimesNewRomanPSMT"/>
          <w:lang w:val="sr-Cyrl-CS" w:eastAsia="en-US"/>
        </w:rPr>
        <w:t>,</w:t>
      </w:r>
      <w:r w:rsidR="00DF2960">
        <w:rPr>
          <w:rFonts w:eastAsia="TimesNewRomanPSMT"/>
          <w:lang w:val="sr-Cyrl-CS" w:eastAsia="en-US"/>
        </w:rPr>
        <w:t xml:space="preserve"> </w:t>
      </w:r>
      <w:r w:rsidR="00D230C0">
        <w:rPr>
          <w:rFonts w:eastAsia="TimesNewRomanPSMT"/>
          <w:lang w:val="sr-Cyrl-CS" w:eastAsia="en-US"/>
        </w:rPr>
        <w:t>а</w:t>
      </w:r>
      <w:r w:rsidR="006754C3">
        <w:rPr>
          <w:rFonts w:eastAsia="TimesNewRomanPSMT"/>
          <w:lang w:val="sr-Cyrl-CS" w:eastAsia="en-US"/>
        </w:rPr>
        <w:t xml:space="preserve"> одложни доказ, односно Понуђач коме се додели уговор о вршењу предметних услуга биће позван да приликом закључења уговора достави М обрасце </w:t>
      </w:r>
      <w:r w:rsidR="006754C3" w:rsidRPr="005717C8">
        <w:rPr>
          <w:rFonts w:eastAsia="TimesNewRomanPSMT"/>
          <w:lang w:val="sr-Cyrl-CS" w:eastAsia="en-US"/>
        </w:rPr>
        <w:t>или фотокопије радних књижица или</w:t>
      </w:r>
      <w:r w:rsidR="006754C3">
        <w:rPr>
          <w:rFonts w:eastAsia="TimesNewRomanPSMT"/>
          <w:lang w:val="sr-Cyrl-CS" w:eastAsia="en-US"/>
        </w:rPr>
        <w:t xml:space="preserve"> </w:t>
      </w:r>
      <w:r w:rsidR="006754C3" w:rsidRPr="005717C8">
        <w:rPr>
          <w:rFonts w:eastAsia="TimesNewRomanPSMT"/>
          <w:lang w:val="sr-Cyrl-CS" w:eastAsia="en-US"/>
        </w:rPr>
        <w:t>фотокопије уговора за сваког запосленог или по другом основу радно ангажованог лица</w:t>
      </w:r>
      <w:r w:rsidR="006754C3">
        <w:rPr>
          <w:rFonts w:eastAsia="TimesNewRomanPSMT"/>
          <w:lang w:val="sr-Cyrl-CS" w:eastAsia="en-US"/>
        </w:rPr>
        <w:t xml:space="preserve">. </w:t>
      </w:r>
      <w:r>
        <w:rPr>
          <w:rFonts w:eastAsia="TimesNewRomanPSMT"/>
          <w:lang w:val="sr-Cyrl-CS" w:eastAsia="en-US"/>
        </w:rPr>
        <w:t>У члану 5. Модел</w:t>
      </w:r>
      <w:r w:rsidR="006754C3">
        <w:rPr>
          <w:rFonts w:eastAsia="TimesNewRomanPSMT"/>
          <w:lang w:val="sr-Cyrl-CS" w:eastAsia="en-US"/>
        </w:rPr>
        <w:t>а уговора прецизирано је: „Обавезује се Понуђач</w:t>
      </w:r>
      <w:r w:rsidRPr="00F90CDC">
        <w:rPr>
          <w:rFonts w:eastAsia="TimesNewRomanPSMT"/>
          <w:lang w:val="sr-Cyrl-CS" w:eastAsia="en-US"/>
        </w:rPr>
        <w:t xml:space="preserve"> да у тренутку увођења у посао од стране Наручиоца, достави</w:t>
      </w:r>
      <w:r>
        <w:rPr>
          <w:rFonts w:eastAsia="TimesNewRomanPSMT"/>
          <w:lang w:val="sr-Cyrl-CS" w:eastAsia="en-US"/>
        </w:rPr>
        <w:t xml:space="preserve"> </w:t>
      </w:r>
      <w:r w:rsidRPr="00F90CDC">
        <w:rPr>
          <w:rFonts w:eastAsia="TimesNewRomanPSMT"/>
          <w:lang w:val="sr-Cyrl-CS" w:eastAsia="en-US"/>
        </w:rPr>
        <w:t>списак ангажованих радника са њиховим М обрасцима/фотокопијама радних књижица/фотокопијама</w:t>
      </w:r>
      <w:r>
        <w:rPr>
          <w:rFonts w:eastAsia="TimesNewRomanPSMT"/>
          <w:lang w:val="sr-Cyrl-CS" w:eastAsia="en-US"/>
        </w:rPr>
        <w:t xml:space="preserve"> </w:t>
      </w:r>
      <w:r w:rsidRPr="00F90CDC">
        <w:rPr>
          <w:rFonts w:eastAsia="TimesNewRomanPSMT"/>
          <w:lang w:val="sr-Cyrl-CS" w:eastAsia="en-US"/>
        </w:rPr>
        <w:t>уговора. У случају промене ангажованих извршилаца, П</w:t>
      </w:r>
      <w:r>
        <w:rPr>
          <w:rFonts w:eastAsia="TimesNewRomanPSMT"/>
          <w:lang w:val="sr-Cyrl-CS" w:eastAsia="en-US"/>
        </w:rPr>
        <w:t>онуђач</w:t>
      </w:r>
      <w:r w:rsidRPr="00F90CDC">
        <w:rPr>
          <w:rFonts w:eastAsia="TimesNewRomanPSMT"/>
          <w:lang w:val="sr-Cyrl-CS" w:eastAsia="en-US"/>
        </w:rPr>
        <w:t xml:space="preserve"> је дужан да о томе обавести</w:t>
      </w:r>
      <w:r>
        <w:rPr>
          <w:rFonts w:eastAsia="TimesNewRomanPSMT"/>
          <w:lang w:val="sr-Cyrl-CS" w:eastAsia="en-US"/>
        </w:rPr>
        <w:t xml:space="preserve"> </w:t>
      </w:r>
      <w:r w:rsidRPr="00F90CDC">
        <w:rPr>
          <w:rFonts w:eastAsia="TimesNewRomanPSMT"/>
          <w:lang w:val="sr-Cyrl-CS" w:eastAsia="en-US"/>
        </w:rPr>
        <w:t>Наручиоца као и да му достави М обрасце/фотокопије радних књижица/фотокопије уговора за нове</w:t>
      </w:r>
      <w:r>
        <w:rPr>
          <w:rFonts w:eastAsia="TimesNewRomanPSMT"/>
          <w:lang w:val="sr-Cyrl-CS" w:eastAsia="en-US"/>
        </w:rPr>
        <w:t xml:space="preserve"> </w:t>
      </w:r>
      <w:r w:rsidRPr="00F90CDC">
        <w:rPr>
          <w:rFonts w:eastAsia="TimesNewRomanPSMT"/>
          <w:lang w:val="sr-Cyrl-CS" w:eastAsia="en-US"/>
        </w:rPr>
        <w:t>извршиоце. Наручилац ће вршити спорадичну контролу присуства наведених извршилаца, а</w:t>
      </w:r>
      <w:r>
        <w:rPr>
          <w:rFonts w:eastAsia="TimesNewRomanPSMT"/>
          <w:lang w:val="sr-Cyrl-CS" w:eastAsia="en-US"/>
        </w:rPr>
        <w:t xml:space="preserve"> </w:t>
      </w:r>
      <w:r w:rsidRPr="00F90CDC">
        <w:rPr>
          <w:rFonts w:eastAsia="TimesNewRomanPSMT"/>
          <w:lang w:val="sr-Cyrl-CS" w:eastAsia="en-US"/>
        </w:rPr>
        <w:t xml:space="preserve">непоступање по овом захтеву има за последицу раскид Уговора кривицом </w:t>
      </w:r>
      <w:r>
        <w:rPr>
          <w:rFonts w:eastAsia="TimesNewRomanPSMT"/>
          <w:lang w:val="sr-Cyrl-CS" w:eastAsia="en-US"/>
        </w:rPr>
        <w:t>Понуђача</w:t>
      </w:r>
      <w:r w:rsidR="006754C3">
        <w:rPr>
          <w:rFonts w:eastAsia="TimesNewRomanPSMT"/>
          <w:lang w:val="sr-Cyrl-CS" w:eastAsia="en-US"/>
        </w:rPr>
        <w:t xml:space="preserve">“. На основу свега наведеног уколико се списак лица који је састављен приликом подношења понуда разликује од списка ангажованих лица приликом закључивања Уговора, Понуђач ће о том обавестити Наручиоца </w:t>
      </w:r>
      <w:r w:rsidR="00D76EDE">
        <w:rPr>
          <w:rFonts w:eastAsia="TimesNewRomanPSMT"/>
          <w:lang w:val="sr-Cyrl-CS" w:eastAsia="en-US"/>
        </w:rPr>
        <w:t>и</w:t>
      </w:r>
      <w:r w:rsidR="006754C3">
        <w:rPr>
          <w:rFonts w:eastAsia="TimesNewRomanPSMT"/>
          <w:lang w:val="sr-Cyrl-CS" w:eastAsia="en-US"/>
        </w:rPr>
        <w:t xml:space="preserve"> доставити све доказе за стварно ангажован</w:t>
      </w:r>
      <w:r w:rsidR="00D230C0">
        <w:rPr>
          <w:rFonts w:eastAsia="TimesNewRomanPSMT"/>
          <w:lang w:val="sr-Cyrl-CS" w:eastAsia="en-US"/>
        </w:rPr>
        <w:t>е раднике</w:t>
      </w:r>
      <w:r w:rsidR="006754C3">
        <w:rPr>
          <w:rFonts w:eastAsia="TimesNewRomanPSMT"/>
          <w:lang w:val="sr-Cyrl-CS" w:eastAsia="en-US"/>
        </w:rPr>
        <w:t xml:space="preserve">, такођер исти поступак ће се спроводити и у току извршења Уговора.  </w:t>
      </w:r>
    </w:p>
    <w:p w:rsidR="00723D8C" w:rsidRDefault="00723D8C" w:rsidP="004C6E03">
      <w:pPr>
        <w:autoSpaceDE w:val="0"/>
        <w:autoSpaceDN w:val="0"/>
        <w:adjustRightInd w:val="0"/>
        <w:spacing w:before="240" w:after="240"/>
        <w:jc w:val="both"/>
        <w:rPr>
          <w:rFonts w:eastAsia="TimesNewRomanPSMT"/>
          <w:lang w:val="sr-Cyrl-CS" w:eastAsia="en-US"/>
        </w:rPr>
      </w:pPr>
      <w:r>
        <w:rPr>
          <w:rFonts w:eastAsia="TimesNewRomanPSMT"/>
          <w:lang w:val="sr-Cyrl-CS" w:eastAsia="en-US"/>
        </w:rPr>
        <w:lastRenderedPageBreak/>
        <w:t>У образцу структуре цена уписује се просечна</w:t>
      </w:r>
      <w:r w:rsidR="006754C3">
        <w:rPr>
          <w:rFonts w:eastAsia="TimesNewRomanPSMT"/>
          <w:lang w:val="sr-Cyrl-CS" w:eastAsia="en-US"/>
        </w:rPr>
        <w:t xml:space="preserve"> нето зарада</w:t>
      </w:r>
      <w:r>
        <w:rPr>
          <w:rFonts w:eastAsia="TimesNewRomanPSMT"/>
          <w:lang w:val="sr-Cyrl-CS" w:eastAsia="en-US"/>
        </w:rPr>
        <w:t xml:space="preserve"> једнака за све </w:t>
      </w:r>
      <w:r w:rsidR="004C6E03">
        <w:rPr>
          <w:rFonts w:eastAsia="TimesNewRomanPSMT"/>
          <w:lang w:val="sr-Cyrl-CS" w:eastAsia="en-US"/>
        </w:rPr>
        <w:t>раднике</w:t>
      </w:r>
      <w:r>
        <w:rPr>
          <w:rFonts w:eastAsia="TimesNewRomanPSMT"/>
          <w:lang w:val="sr-Cyrl-CS" w:eastAsia="en-US"/>
        </w:rPr>
        <w:t xml:space="preserve">, </w:t>
      </w:r>
      <w:r w:rsidR="00D76EDE">
        <w:rPr>
          <w:rFonts w:eastAsia="TimesNewRomanPSMT"/>
          <w:lang w:val="sr-Cyrl-CS" w:eastAsia="en-US"/>
        </w:rPr>
        <w:t xml:space="preserve">с </w:t>
      </w:r>
      <w:r>
        <w:rPr>
          <w:rFonts w:eastAsia="TimesNewRomanPSMT"/>
          <w:lang w:val="sr-Cyrl-CS" w:eastAsia="en-US"/>
        </w:rPr>
        <w:t>обзиро</w:t>
      </w:r>
      <w:r w:rsidR="006754C3">
        <w:rPr>
          <w:rFonts w:eastAsia="TimesNewRomanPSMT"/>
          <w:lang w:val="sr-Cyrl-CS" w:eastAsia="en-US"/>
        </w:rPr>
        <w:t>м да ће бити ангажовани пун</w:t>
      </w:r>
      <w:r>
        <w:rPr>
          <w:rFonts w:eastAsia="TimesNewRomanPSMT"/>
          <w:lang w:val="sr-Cyrl-CS" w:eastAsia="en-US"/>
        </w:rPr>
        <w:t xml:space="preserve"> фонд часова</w:t>
      </w:r>
      <w:r w:rsidR="006754C3">
        <w:rPr>
          <w:rFonts w:eastAsia="TimesNewRomanPSMT"/>
          <w:lang w:val="sr-Cyrl-CS" w:eastAsia="en-US"/>
        </w:rPr>
        <w:t>, радиће 40 часова недељано сви извршиоци.</w:t>
      </w:r>
      <w:r>
        <w:rPr>
          <w:rFonts w:eastAsia="TimesNewRomanPSMT"/>
          <w:lang w:val="sr-Cyrl-CS" w:eastAsia="en-US"/>
        </w:rPr>
        <w:t xml:space="preserve"> </w:t>
      </w:r>
      <w:r w:rsidR="004C6E03">
        <w:rPr>
          <w:rFonts w:eastAsia="TimesNewRomanPSMT"/>
          <w:lang w:val="sr-Cyrl-CS" w:eastAsia="en-US"/>
        </w:rPr>
        <w:t>Као што смо већ навели реч је</w:t>
      </w:r>
      <w:r w:rsidR="00695523">
        <w:rPr>
          <w:rFonts w:eastAsia="TimesNewRomanPSMT"/>
          <w:lang w:val="sr-Cyrl-CS" w:eastAsia="en-US"/>
        </w:rPr>
        <w:t xml:space="preserve"> само о </w:t>
      </w:r>
      <w:r w:rsidR="004C6E03">
        <w:rPr>
          <w:rFonts w:eastAsia="TimesNewRomanPSMT"/>
          <w:lang w:val="sr-Cyrl-CS" w:eastAsia="en-US"/>
        </w:rPr>
        <w:t>расподели радног времена.</w:t>
      </w:r>
      <w:r w:rsidR="00695523">
        <w:rPr>
          <w:rFonts w:eastAsia="TimesNewRomanPSMT"/>
          <w:lang w:val="sr-Cyrl-CS" w:eastAsia="en-US"/>
        </w:rPr>
        <w:t xml:space="preserve"> </w:t>
      </w:r>
      <w:r w:rsidR="004C6E03">
        <w:rPr>
          <w:rFonts w:eastAsia="TimesNewRomanPSMT"/>
          <w:lang w:val="sr-Cyrl-CS" w:eastAsia="en-US"/>
        </w:rPr>
        <w:t>Н</w:t>
      </w:r>
      <w:r w:rsidR="00695523">
        <w:rPr>
          <w:rFonts w:eastAsia="TimesNewRomanPSMT"/>
          <w:lang w:val="sr-Cyrl-CS" w:eastAsia="en-US"/>
        </w:rPr>
        <w:t xml:space="preserve">аиме радници који раде у сменама од 00,00 до 24,00 </w:t>
      </w:r>
      <w:r w:rsidR="004C6E03">
        <w:rPr>
          <w:rFonts w:eastAsia="TimesNewRomanPSMT"/>
          <w:lang w:val="sr-Cyrl-CS" w:eastAsia="en-US"/>
        </w:rPr>
        <w:t xml:space="preserve">радиће до </w:t>
      </w:r>
      <w:r w:rsidR="00695523">
        <w:rPr>
          <w:rFonts w:eastAsia="TimesNewRomanPSMT"/>
          <w:lang w:val="sr-Cyrl-CS" w:eastAsia="en-US"/>
        </w:rPr>
        <w:t>пун</w:t>
      </w:r>
      <w:r w:rsidR="004C6E03">
        <w:rPr>
          <w:rFonts w:eastAsia="TimesNewRomanPSMT"/>
          <w:lang w:val="sr-Cyrl-CS" w:eastAsia="en-US"/>
        </w:rPr>
        <w:t>ог</w:t>
      </w:r>
      <w:r w:rsidR="00695523">
        <w:rPr>
          <w:rFonts w:eastAsia="TimesNewRomanPSMT"/>
          <w:lang w:val="sr-Cyrl-CS" w:eastAsia="en-US"/>
        </w:rPr>
        <w:t xml:space="preserve"> фонд</w:t>
      </w:r>
      <w:r w:rsidR="004C6E03">
        <w:rPr>
          <w:rFonts w:eastAsia="TimesNewRomanPSMT"/>
          <w:lang w:val="sr-Cyrl-CS" w:eastAsia="en-US"/>
        </w:rPr>
        <w:t>а</w:t>
      </w:r>
      <w:r w:rsidR="00695523">
        <w:rPr>
          <w:rFonts w:eastAsia="TimesNewRomanPSMT"/>
          <w:lang w:val="sr-Cyrl-CS" w:eastAsia="en-US"/>
        </w:rPr>
        <w:t xml:space="preserve"> часова</w:t>
      </w:r>
      <w:r w:rsidR="004C6E03">
        <w:rPr>
          <w:rFonts w:eastAsia="TimesNewRomanPSMT"/>
          <w:lang w:val="sr-Cyrl-CS" w:eastAsia="en-US"/>
        </w:rPr>
        <w:t>,</w:t>
      </w:r>
      <w:r w:rsidR="00695523">
        <w:rPr>
          <w:rFonts w:eastAsia="TimesNewRomanPSMT"/>
          <w:lang w:val="sr-Cyrl-CS" w:eastAsia="en-US"/>
        </w:rPr>
        <w:t xml:space="preserve"> а радници који раде радним данима у преподневној смени од 07,</w:t>
      </w:r>
      <w:r w:rsidR="004C6E03">
        <w:rPr>
          <w:rFonts w:eastAsia="TimesNewRomanPSMT"/>
          <w:lang w:val="sr-Cyrl-CS" w:eastAsia="en-US"/>
        </w:rPr>
        <w:t xml:space="preserve">00 до </w:t>
      </w:r>
      <w:r w:rsidR="00695523">
        <w:rPr>
          <w:rFonts w:eastAsia="TimesNewRomanPSMT"/>
          <w:lang w:val="sr-Cyrl-CS" w:eastAsia="en-US"/>
        </w:rPr>
        <w:t>14</w:t>
      </w:r>
      <w:r w:rsidR="004C6E03">
        <w:rPr>
          <w:rFonts w:eastAsia="TimesNewRomanPSMT"/>
          <w:lang w:val="sr-Cyrl-CS" w:eastAsia="en-US"/>
        </w:rPr>
        <w:t>,00</w:t>
      </w:r>
      <w:r w:rsidR="00695523">
        <w:rPr>
          <w:rFonts w:eastAsia="TimesNewRomanPSMT"/>
          <w:lang w:val="sr-Cyrl-CS" w:eastAsia="en-US"/>
        </w:rPr>
        <w:t xml:space="preserve"> и послеподневној од 14,00 до 20,00 радиће викендом до пуног фонда часова али унапред није могуће утврдити који дан и </w:t>
      </w:r>
      <w:r w:rsidR="004C6E03">
        <w:rPr>
          <w:rFonts w:eastAsia="TimesNewRomanPSMT"/>
          <w:lang w:val="sr-Cyrl-CS" w:eastAsia="en-US"/>
        </w:rPr>
        <w:t>време</w:t>
      </w:r>
      <w:r w:rsidR="00695523">
        <w:rPr>
          <w:rFonts w:eastAsia="TimesNewRomanPSMT"/>
          <w:lang w:val="sr-Cyrl-CS" w:eastAsia="en-US"/>
        </w:rPr>
        <w:t xml:space="preserve"> с обзиром да</w:t>
      </w:r>
      <w:r w:rsidR="0026348B">
        <w:rPr>
          <w:rFonts w:eastAsia="TimesNewRomanPSMT"/>
          <w:lang w:val="sr-Cyrl-CS" w:eastAsia="en-US"/>
        </w:rPr>
        <w:t xml:space="preserve"> се</w:t>
      </w:r>
      <w:r w:rsidR="00695523">
        <w:rPr>
          <w:rFonts w:eastAsia="TimesNewRomanPSMT"/>
          <w:lang w:val="sr-Cyrl-CS" w:eastAsia="en-US"/>
        </w:rPr>
        <w:t xml:space="preserve"> распоред представа и других манифестација</w:t>
      </w:r>
      <w:r w:rsidR="00D230C0">
        <w:rPr>
          <w:rFonts w:eastAsia="TimesNewRomanPSMT"/>
          <w:lang w:val="sr-Cyrl-CS" w:eastAsia="en-US"/>
        </w:rPr>
        <w:t xml:space="preserve"> </w:t>
      </w:r>
      <w:r w:rsidR="004C6E03">
        <w:rPr>
          <w:rFonts w:eastAsia="TimesNewRomanPSMT"/>
          <w:lang w:val="sr-Cyrl-CS" w:eastAsia="en-US"/>
        </w:rPr>
        <w:t>не могу</w:t>
      </w:r>
      <w:r w:rsidR="00D230C0">
        <w:rPr>
          <w:rFonts w:eastAsia="TimesNewRomanPSMT"/>
          <w:lang w:val="sr-Cyrl-CS" w:eastAsia="en-US"/>
        </w:rPr>
        <w:t xml:space="preserve"> </w:t>
      </w:r>
      <w:r w:rsidR="00695523">
        <w:rPr>
          <w:rFonts w:eastAsia="TimesNewRomanPSMT"/>
          <w:lang w:val="sr-Cyrl-CS" w:eastAsia="en-US"/>
        </w:rPr>
        <w:t>предвидети унапред</w:t>
      </w:r>
      <w:r w:rsidR="0026348B">
        <w:rPr>
          <w:rFonts w:eastAsia="TimesNewRomanPSMT"/>
          <w:lang w:val="sr-Cyrl-CS" w:eastAsia="en-US"/>
        </w:rPr>
        <w:t xml:space="preserve"> (то ће се усклађивати на основу месечног репертоара)</w:t>
      </w:r>
      <w:r w:rsidR="00695523">
        <w:rPr>
          <w:rFonts w:eastAsia="TimesNewRomanPSMT"/>
          <w:lang w:val="sr-Cyrl-CS" w:eastAsia="en-US"/>
        </w:rPr>
        <w:t xml:space="preserve">. </w:t>
      </w:r>
    </w:p>
    <w:p w:rsidR="00695523" w:rsidRDefault="00695523" w:rsidP="004C25FD">
      <w:pPr>
        <w:autoSpaceDE w:val="0"/>
        <w:autoSpaceDN w:val="0"/>
        <w:adjustRightInd w:val="0"/>
        <w:jc w:val="both"/>
        <w:rPr>
          <w:rFonts w:eastAsia="TimesNewRomanPSMT"/>
          <w:lang w:val="sr-Cyrl-CS" w:eastAsia="en-US"/>
        </w:rPr>
      </w:pPr>
      <w:r>
        <w:rPr>
          <w:rFonts w:eastAsia="TimesNewRomanPSMT"/>
          <w:lang w:val="sr-Cyrl-CS" w:eastAsia="en-US"/>
        </w:rPr>
        <w:t>Да, понуђач је у обаве</w:t>
      </w:r>
      <w:r w:rsidR="004C6E03">
        <w:rPr>
          <w:rFonts w:eastAsia="TimesNewRomanPSMT"/>
          <w:lang w:val="sr-Cyrl-CS" w:eastAsia="en-US"/>
        </w:rPr>
        <w:t>зи да обезбеди раднике а остало</w:t>
      </w:r>
      <w:r>
        <w:rPr>
          <w:rFonts w:eastAsia="TimesNewRomanPSMT"/>
          <w:lang w:val="sr-Cyrl-CS" w:eastAsia="en-US"/>
        </w:rPr>
        <w:t>, материјал, средства за рад</w:t>
      </w:r>
      <w:r w:rsidR="004C6E03">
        <w:rPr>
          <w:rFonts w:eastAsia="TimesNewRomanPSMT"/>
          <w:lang w:val="sr-Cyrl-CS" w:eastAsia="en-US"/>
        </w:rPr>
        <w:t>,</w:t>
      </w:r>
      <w:r>
        <w:rPr>
          <w:rFonts w:eastAsia="TimesNewRomanPSMT"/>
          <w:lang w:val="sr-Cyrl-CS" w:eastAsia="en-US"/>
        </w:rPr>
        <w:t xml:space="preserve"> папирну галантерију набавља Набављач.</w:t>
      </w:r>
    </w:p>
    <w:p w:rsidR="004C6E03" w:rsidRDefault="004C6E03" w:rsidP="004C25FD">
      <w:pPr>
        <w:autoSpaceDE w:val="0"/>
        <w:autoSpaceDN w:val="0"/>
        <w:adjustRightInd w:val="0"/>
        <w:jc w:val="both"/>
        <w:rPr>
          <w:rFonts w:eastAsia="TimesNewRomanPSMT"/>
          <w:lang w:val="sr-Cyrl-CS" w:eastAsia="en-US"/>
        </w:rPr>
      </w:pPr>
    </w:p>
    <w:p w:rsidR="004C6E03" w:rsidRDefault="00774C29" w:rsidP="004C25FD">
      <w:pPr>
        <w:autoSpaceDE w:val="0"/>
        <w:autoSpaceDN w:val="0"/>
        <w:adjustRightInd w:val="0"/>
        <w:jc w:val="both"/>
        <w:rPr>
          <w:rFonts w:eastAsia="TimesNewRomanPSMT"/>
          <w:lang w:val="sr-Cyrl-CS" w:eastAsia="en-US"/>
        </w:rPr>
      </w:pPr>
      <w:r>
        <w:rPr>
          <w:rFonts w:eastAsia="TimesNewRomanPSMT"/>
          <w:lang w:val="sr-Cyrl-CS" w:eastAsia="en-US"/>
        </w:rPr>
        <w:t>Све дод</w:t>
      </w:r>
      <w:r w:rsidR="004C6E03">
        <w:rPr>
          <w:rFonts w:eastAsia="TimesNewRomanPSMT"/>
          <w:lang w:val="sr-Cyrl-CS" w:eastAsia="en-US"/>
        </w:rPr>
        <w:t>атне информације могу се добити од особе за контакт:</w:t>
      </w:r>
    </w:p>
    <w:p w:rsidR="004C6E03" w:rsidRDefault="004C6E03" w:rsidP="004C25FD">
      <w:pPr>
        <w:autoSpaceDE w:val="0"/>
        <w:autoSpaceDN w:val="0"/>
        <w:adjustRightInd w:val="0"/>
        <w:jc w:val="both"/>
        <w:rPr>
          <w:rFonts w:eastAsia="TimesNewRomanPSMT"/>
          <w:lang w:val="sr-Cyrl-CS" w:eastAsia="en-US"/>
        </w:rPr>
      </w:pPr>
      <w:r>
        <w:rPr>
          <w:rFonts w:eastAsia="TimesNewRomanPSMT"/>
          <w:lang w:val="sr-Cyrl-CS" w:eastAsia="en-US"/>
        </w:rPr>
        <w:t xml:space="preserve">Жана Војводић, </w:t>
      </w:r>
    </w:p>
    <w:p w:rsidR="004C6E03" w:rsidRPr="005A2FF2" w:rsidRDefault="004C6E03" w:rsidP="004C6E03">
      <w:pPr>
        <w:autoSpaceDE w:val="0"/>
        <w:rPr>
          <w:lang w:val="sr-Cyrl-CS"/>
        </w:rPr>
      </w:pPr>
      <w:r w:rsidRPr="005A2FF2">
        <w:rPr>
          <w:lang w:val="sr-Cyrl-CS"/>
        </w:rPr>
        <w:t>бр.тел: 025/437-666</w:t>
      </w:r>
    </w:p>
    <w:p w:rsidR="00C51EC4" w:rsidRDefault="004C6E03" w:rsidP="004C6E03">
      <w:pPr>
        <w:rPr>
          <w:b/>
          <w:lang w:val="sr-Cyrl-CS"/>
        </w:rPr>
      </w:pPr>
      <w:r>
        <w:t xml:space="preserve">e-mail: </w:t>
      </w:r>
      <w:hyperlink r:id="rId7" w:history="1">
        <w:r w:rsidRPr="008063D2">
          <w:rPr>
            <w:rStyle w:val="Hyperlink"/>
          </w:rPr>
          <w:t>nps.sekretar.pravnik@gmail.com</w:t>
        </w:r>
      </w:hyperlink>
    </w:p>
    <w:p w:rsidR="004C6E03" w:rsidRPr="00C51EC4" w:rsidRDefault="004C6E03" w:rsidP="00C51EC4">
      <w:pPr>
        <w:jc w:val="center"/>
        <w:rPr>
          <w:b/>
          <w:lang w:val="sr-Cyrl-CS"/>
        </w:rPr>
      </w:pPr>
    </w:p>
    <w:sectPr w:rsidR="004C6E03" w:rsidRPr="00C51EC4" w:rsidSect="00F00B3C">
      <w:headerReference w:type="default" r:id="rId8"/>
      <w:headerReference w:type="first" r:id="rId9"/>
      <w:pgSz w:w="12240" w:h="15840"/>
      <w:pgMar w:top="720" w:right="720" w:bottom="720" w:left="720" w:header="0" w:footer="708"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E32" w:rsidRDefault="00526E32" w:rsidP="00E556AA">
      <w:r>
        <w:separator/>
      </w:r>
    </w:p>
  </w:endnote>
  <w:endnote w:type="continuationSeparator" w:id="1">
    <w:p w:rsidR="00526E32" w:rsidRDefault="00526E32" w:rsidP="00E55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E32" w:rsidRDefault="00526E32" w:rsidP="00E556AA">
      <w:r>
        <w:separator/>
      </w:r>
    </w:p>
  </w:footnote>
  <w:footnote w:type="continuationSeparator" w:id="1">
    <w:p w:rsidR="00526E32" w:rsidRDefault="00526E32" w:rsidP="00E55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3C" w:rsidRDefault="00526E32" w:rsidP="00F00B3C">
    <w:pPr>
      <w:pStyle w:val="Header"/>
      <w:jc w:val="center"/>
      <w:rPr>
        <w:rFonts w:ascii="Calibri" w:hAnsi="Calibri" w:cs="Calibri"/>
        <w:b/>
        <w:sz w:val="56"/>
        <w:szCs w:val="56"/>
      </w:rPr>
    </w:pPr>
  </w:p>
  <w:p w:rsidR="0096353E" w:rsidRDefault="00526E32" w:rsidP="00F00B3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3C" w:rsidRDefault="00526E32" w:rsidP="00F00B3C">
    <w:pPr>
      <w:pStyle w:val="Header"/>
      <w:jc w:val="center"/>
      <w:rPr>
        <w:rFonts w:ascii="Calibri" w:hAnsi="Calibri" w:cs="Calibri"/>
        <w:b/>
        <w:sz w:val="56"/>
        <w:szCs w:val="56"/>
      </w:rPr>
    </w:pPr>
  </w:p>
  <w:p w:rsidR="00F00B3C" w:rsidRPr="00FC1EA3" w:rsidRDefault="009B1C6F" w:rsidP="00F00B3C">
    <w:pPr>
      <w:pStyle w:val="Header"/>
      <w:jc w:val="center"/>
      <w:rPr>
        <w:rFonts w:ascii="Calibri" w:hAnsi="Calibri" w:cs="Calibri"/>
        <w:sz w:val="56"/>
        <w:szCs w:val="56"/>
      </w:rPr>
    </w:pPr>
    <w:r w:rsidRPr="00FC1EA3">
      <w:rPr>
        <w:rFonts w:ascii="Calibri" w:hAnsi="Calibri" w:cs="Calibri"/>
        <w:b/>
        <w:sz w:val="56"/>
        <w:szCs w:val="56"/>
      </w:rPr>
      <w:t>Народно позориште Сомбо</w:t>
    </w:r>
    <w:r w:rsidRPr="00FC1EA3">
      <w:rPr>
        <w:rFonts w:ascii="Calibri" w:hAnsi="Calibri" w:cs="Calibri"/>
        <w:b/>
        <w:sz w:val="56"/>
        <w:szCs w:val="56"/>
        <w:lang w:val="sr-Cyrl-CS"/>
      </w:rPr>
      <w:t>р</w:t>
    </w:r>
    <w:r w:rsidRPr="00FC1EA3">
      <w:rPr>
        <w:rFonts w:ascii="Calibri" w:hAnsi="Calibri" w:cs="Calibri"/>
        <w:b/>
        <w:sz w:val="56"/>
        <w:szCs w:val="56"/>
      </w:rPr>
      <w:t xml:space="preserve"> </w:t>
    </w:r>
    <w:r w:rsidR="00BB651C" w:rsidRPr="00BB651C">
      <w:rPr>
        <w:rFonts w:ascii="Calibri" w:hAnsi="Calibri" w:cs="Calibri"/>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8.5pt;height:1in;visibility:visible">
          <v:imagedata r:id="rId1" o:title="" cropleft=".8125"/>
        </v:shape>
      </w:pict>
    </w:r>
  </w:p>
  <w:p w:rsidR="00F00B3C" w:rsidRPr="0096353E" w:rsidRDefault="009B1C6F" w:rsidP="00F00B3C">
    <w:pPr>
      <w:tabs>
        <w:tab w:val="center" w:pos="4320"/>
        <w:tab w:val="right" w:pos="8640"/>
      </w:tabs>
      <w:autoSpaceDE w:val="0"/>
      <w:autoSpaceDN w:val="0"/>
      <w:adjustRightInd w:val="0"/>
      <w:jc w:val="center"/>
      <w:rPr>
        <w:sz w:val="18"/>
        <w:szCs w:val="18"/>
      </w:rPr>
    </w:pPr>
    <w:r>
      <w:rPr>
        <w:sz w:val="18"/>
        <w:szCs w:val="18"/>
      </w:rPr>
      <w:t xml:space="preserve">Народно позориште Сомбор </w:t>
    </w:r>
    <w:r w:rsidRPr="0096353E">
      <w:rPr>
        <w:sz w:val="18"/>
        <w:szCs w:val="18"/>
      </w:rPr>
      <w:t xml:space="preserve">– </w:t>
    </w:r>
    <w:r>
      <w:rPr>
        <w:sz w:val="18"/>
        <w:szCs w:val="18"/>
      </w:rPr>
      <w:t xml:space="preserve">Трг Косте Трифковића 2 </w:t>
    </w:r>
    <w:r w:rsidRPr="0096353E">
      <w:rPr>
        <w:sz w:val="18"/>
        <w:szCs w:val="18"/>
      </w:rPr>
      <w:t xml:space="preserve">– 25 000 </w:t>
    </w:r>
    <w:r>
      <w:rPr>
        <w:sz w:val="18"/>
        <w:szCs w:val="18"/>
      </w:rPr>
      <w:t>Сомбор – тел: +381 25 414966,  факс: +381 25 414-977</w:t>
    </w:r>
    <w:r w:rsidRPr="0096353E">
      <w:rPr>
        <w:sz w:val="18"/>
        <w:szCs w:val="18"/>
      </w:rPr>
      <w:t>,</w:t>
    </w:r>
  </w:p>
  <w:p w:rsidR="00F00B3C" w:rsidRPr="0096353E" w:rsidRDefault="009B1C6F" w:rsidP="00F00B3C">
    <w:pPr>
      <w:tabs>
        <w:tab w:val="center" w:pos="4320"/>
        <w:tab w:val="right" w:pos="8640"/>
      </w:tabs>
      <w:autoSpaceDE w:val="0"/>
      <w:autoSpaceDN w:val="0"/>
      <w:adjustRightInd w:val="0"/>
      <w:jc w:val="center"/>
      <w:rPr>
        <w:sz w:val="18"/>
        <w:szCs w:val="18"/>
      </w:rPr>
    </w:pPr>
    <w:r>
      <w:rPr>
        <w:sz w:val="18"/>
        <w:szCs w:val="18"/>
      </w:rPr>
      <w:t>ПИБ</w:t>
    </w:r>
    <w:r w:rsidRPr="0096353E">
      <w:rPr>
        <w:sz w:val="18"/>
        <w:szCs w:val="18"/>
      </w:rPr>
      <w:t xml:space="preserve"> -100017205   </w:t>
    </w:r>
    <w:r>
      <w:rPr>
        <w:sz w:val="18"/>
        <w:szCs w:val="18"/>
      </w:rPr>
      <w:t>МАТИЧНИ БРОЈ</w:t>
    </w:r>
    <w:r w:rsidRPr="0096353E">
      <w:rPr>
        <w:sz w:val="18"/>
        <w:szCs w:val="18"/>
      </w:rPr>
      <w:t xml:space="preserve">: 08013047,   </w:t>
    </w:r>
    <w:r w:rsidRPr="0096353E">
      <w:rPr>
        <w:sz w:val="18"/>
        <w:szCs w:val="18"/>
        <w:u w:val="single"/>
      </w:rPr>
      <w:t>www.npozoristeso.co.rs</w:t>
    </w:r>
    <w:r>
      <w:rPr>
        <w:sz w:val="18"/>
        <w:szCs w:val="18"/>
      </w:rPr>
      <w:t xml:space="preserve">   </w:t>
    </w:r>
    <w:r w:rsidRPr="0096353E">
      <w:rPr>
        <w:sz w:val="18"/>
        <w:szCs w:val="18"/>
      </w:rPr>
      <w:t xml:space="preserve"> </w:t>
    </w:r>
    <w:r w:rsidRPr="0096353E">
      <w:rPr>
        <w:sz w:val="18"/>
        <w:szCs w:val="18"/>
        <w:u w:val="single"/>
      </w:rPr>
      <w:t>sombornationaltheatre</w:t>
    </w:r>
    <w:r w:rsidRPr="0096353E">
      <w:rPr>
        <w:vanish/>
        <w:sz w:val="18"/>
        <w:szCs w:val="18"/>
        <w:u w:val="single"/>
      </w:rPr>
      <w:t>HYPERLINK "mailto:nps.sekretar@sbb.co.yu"</w:t>
    </w:r>
    <w:r w:rsidRPr="0096353E">
      <w:rPr>
        <w:sz w:val="18"/>
        <w:szCs w:val="18"/>
        <w:u w:val="single"/>
      </w:rPr>
      <w:t>@gmail.com</w:t>
    </w:r>
  </w:p>
  <w:p w:rsidR="00F00B3C" w:rsidRDefault="009B1C6F" w:rsidP="00F00B3C">
    <w:pPr>
      <w:pStyle w:val="Header"/>
      <w:jc w:val="center"/>
    </w:pPr>
    <w:r>
      <w:rPr>
        <w:sz w:val="18"/>
        <w:szCs w:val="18"/>
      </w:rPr>
      <w:t>Број рачуна</w:t>
    </w:r>
    <w:r w:rsidRPr="0096353E">
      <w:rPr>
        <w:sz w:val="18"/>
        <w:szCs w:val="18"/>
      </w:rPr>
      <w:t xml:space="preserve"> – 840-100664-97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1984"/>
    <w:multiLevelType w:val="hybridMultilevel"/>
    <w:tmpl w:val="2D98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22E71"/>
    <w:multiLevelType w:val="hybridMultilevel"/>
    <w:tmpl w:val="F19C8D16"/>
    <w:lvl w:ilvl="0" w:tplc="494E9606">
      <w:start w:val="1"/>
      <w:numFmt w:val="decimal"/>
      <w:lvlText w:val="%1."/>
      <w:lvlJc w:val="left"/>
      <w:pPr>
        <w:tabs>
          <w:tab w:val="num" w:pos="1620"/>
        </w:tabs>
        <w:ind w:left="1620" w:hanging="360"/>
      </w:pPr>
      <w:rPr>
        <w:rFonts w:hint="default"/>
      </w:rPr>
    </w:lvl>
    <w:lvl w:ilvl="1" w:tplc="081A0019" w:tentative="1">
      <w:start w:val="1"/>
      <w:numFmt w:val="lowerLetter"/>
      <w:lvlText w:val="%2."/>
      <w:lvlJc w:val="left"/>
      <w:pPr>
        <w:tabs>
          <w:tab w:val="num" w:pos="2340"/>
        </w:tabs>
        <w:ind w:left="2340" w:hanging="360"/>
      </w:pPr>
    </w:lvl>
    <w:lvl w:ilvl="2" w:tplc="081A001B" w:tentative="1">
      <w:start w:val="1"/>
      <w:numFmt w:val="lowerRoman"/>
      <w:lvlText w:val="%3."/>
      <w:lvlJc w:val="right"/>
      <w:pPr>
        <w:tabs>
          <w:tab w:val="num" w:pos="3060"/>
        </w:tabs>
        <w:ind w:left="3060" w:hanging="180"/>
      </w:pPr>
    </w:lvl>
    <w:lvl w:ilvl="3" w:tplc="081A000F" w:tentative="1">
      <w:start w:val="1"/>
      <w:numFmt w:val="decimal"/>
      <w:lvlText w:val="%4."/>
      <w:lvlJc w:val="left"/>
      <w:pPr>
        <w:tabs>
          <w:tab w:val="num" w:pos="3780"/>
        </w:tabs>
        <w:ind w:left="3780" w:hanging="360"/>
      </w:pPr>
    </w:lvl>
    <w:lvl w:ilvl="4" w:tplc="081A0019" w:tentative="1">
      <w:start w:val="1"/>
      <w:numFmt w:val="lowerLetter"/>
      <w:lvlText w:val="%5."/>
      <w:lvlJc w:val="left"/>
      <w:pPr>
        <w:tabs>
          <w:tab w:val="num" w:pos="4500"/>
        </w:tabs>
        <w:ind w:left="4500" w:hanging="360"/>
      </w:pPr>
    </w:lvl>
    <w:lvl w:ilvl="5" w:tplc="081A001B" w:tentative="1">
      <w:start w:val="1"/>
      <w:numFmt w:val="lowerRoman"/>
      <w:lvlText w:val="%6."/>
      <w:lvlJc w:val="right"/>
      <w:pPr>
        <w:tabs>
          <w:tab w:val="num" w:pos="5220"/>
        </w:tabs>
        <w:ind w:left="5220" w:hanging="180"/>
      </w:pPr>
    </w:lvl>
    <w:lvl w:ilvl="6" w:tplc="081A000F" w:tentative="1">
      <w:start w:val="1"/>
      <w:numFmt w:val="decimal"/>
      <w:lvlText w:val="%7."/>
      <w:lvlJc w:val="left"/>
      <w:pPr>
        <w:tabs>
          <w:tab w:val="num" w:pos="5940"/>
        </w:tabs>
        <w:ind w:left="5940" w:hanging="360"/>
      </w:pPr>
    </w:lvl>
    <w:lvl w:ilvl="7" w:tplc="081A0019" w:tentative="1">
      <w:start w:val="1"/>
      <w:numFmt w:val="lowerLetter"/>
      <w:lvlText w:val="%8."/>
      <w:lvlJc w:val="left"/>
      <w:pPr>
        <w:tabs>
          <w:tab w:val="num" w:pos="6660"/>
        </w:tabs>
        <w:ind w:left="6660" w:hanging="360"/>
      </w:pPr>
    </w:lvl>
    <w:lvl w:ilvl="8" w:tplc="081A001B" w:tentative="1">
      <w:start w:val="1"/>
      <w:numFmt w:val="lowerRoman"/>
      <w:lvlText w:val="%9."/>
      <w:lvlJc w:val="right"/>
      <w:pPr>
        <w:tabs>
          <w:tab w:val="num" w:pos="7380"/>
        </w:tabs>
        <w:ind w:left="73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0"/>
    <w:footnote w:id="1"/>
  </w:footnotePr>
  <w:endnotePr>
    <w:endnote w:id="0"/>
    <w:endnote w:id="1"/>
  </w:endnotePr>
  <w:compat/>
  <w:rsids>
    <w:rsidRoot w:val="00C51EC4"/>
    <w:rsid w:val="00125A34"/>
    <w:rsid w:val="0016095F"/>
    <w:rsid w:val="00162741"/>
    <w:rsid w:val="001E2F68"/>
    <w:rsid w:val="0026348B"/>
    <w:rsid w:val="00373583"/>
    <w:rsid w:val="00447E94"/>
    <w:rsid w:val="004825CC"/>
    <w:rsid w:val="00495F84"/>
    <w:rsid w:val="004C25FD"/>
    <w:rsid w:val="004C6E03"/>
    <w:rsid w:val="00526E32"/>
    <w:rsid w:val="005F2992"/>
    <w:rsid w:val="006754C3"/>
    <w:rsid w:val="00695523"/>
    <w:rsid w:val="00701D20"/>
    <w:rsid w:val="0070427E"/>
    <w:rsid w:val="0070707D"/>
    <w:rsid w:val="00715D60"/>
    <w:rsid w:val="00723D8C"/>
    <w:rsid w:val="007653E5"/>
    <w:rsid w:val="00774C29"/>
    <w:rsid w:val="00780385"/>
    <w:rsid w:val="00786CE5"/>
    <w:rsid w:val="007D1D9A"/>
    <w:rsid w:val="008B0E08"/>
    <w:rsid w:val="009B1C6F"/>
    <w:rsid w:val="009E5692"/>
    <w:rsid w:val="00A31C42"/>
    <w:rsid w:val="00AE29EA"/>
    <w:rsid w:val="00AE3652"/>
    <w:rsid w:val="00AE7493"/>
    <w:rsid w:val="00B131BE"/>
    <w:rsid w:val="00BB651C"/>
    <w:rsid w:val="00BC430A"/>
    <w:rsid w:val="00BF5CC4"/>
    <w:rsid w:val="00C34727"/>
    <w:rsid w:val="00C51EC4"/>
    <w:rsid w:val="00D230C0"/>
    <w:rsid w:val="00D67147"/>
    <w:rsid w:val="00D76EDE"/>
    <w:rsid w:val="00DF2960"/>
    <w:rsid w:val="00E556AA"/>
    <w:rsid w:val="00E62556"/>
    <w:rsid w:val="00F83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C4"/>
    <w:pPr>
      <w:spacing w:after="0" w:line="240" w:lineRule="auto"/>
    </w:pPr>
    <w:rPr>
      <w:rFonts w:ascii="Times New Roman" w:eastAsia="Times New Roman" w:hAnsi="Times New Roman" w:cs="Times New Roman"/>
      <w:sz w:val="24"/>
      <w:szCs w:val="24"/>
      <w:lang w:val="sr-Latn-CS" w:eastAsia="sr-Latn-CS"/>
    </w:rPr>
  </w:style>
  <w:style w:type="paragraph" w:styleId="Heading2">
    <w:name w:val="heading 2"/>
    <w:basedOn w:val="Normal"/>
    <w:next w:val="Normal"/>
    <w:link w:val="Heading2Char"/>
    <w:qFormat/>
    <w:rsid w:val="00C51EC4"/>
    <w:pPr>
      <w:keepNext/>
      <w:jc w:val="center"/>
      <w:outlineLvl w:val="1"/>
    </w:pPr>
    <w:rPr>
      <w:b/>
      <w:bCs/>
      <w:sz w:val="28"/>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1EC4"/>
    <w:rPr>
      <w:rFonts w:ascii="Times New Roman" w:eastAsia="Times New Roman" w:hAnsi="Times New Roman" w:cs="Times New Roman"/>
      <w:b/>
      <w:bCs/>
      <w:sz w:val="28"/>
      <w:szCs w:val="24"/>
      <w:lang w:val="sr-Cyrl-CS"/>
    </w:rPr>
  </w:style>
  <w:style w:type="paragraph" w:styleId="Header">
    <w:name w:val="header"/>
    <w:basedOn w:val="Normal"/>
    <w:link w:val="HeaderChar"/>
    <w:uiPriority w:val="99"/>
    <w:rsid w:val="00C51EC4"/>
    <w:pPr>
      <w:tabs>
        <w:tab w:val="center" w:pos="4535"/>
        <w:tab w:val="right" w:pos="9071"/>
      </w:tabs>
    </w:pPr>
  </w:style>
  <w:style w:type="character" w:customStyle="1" w:styleId="HeaderChar">
    <w:name w:val="Header Char"/>
    <w:basedOn w:val="DefaultParagraphFont"/>
    <w:link w:val="Header"/>
    <w:uiPriority w:val="99"/>
    <w:rsid w:val="00C51EC4"/>
    <w:rPr>
      <w:rFonts w:ascii="Times New Roman" w:eastAsia="Times New Roman" w:hAnsi="Times New Roman" w:cs="Times New Roman"/>
      <w:sz w:val="24"/>
      <w:szCs w:val="24"/>
      <w:lang w:val="sr-Latn-CS" w:eastAsia="sr-Latn-CS"/>
    </w:rPr>
  </w:style>
  <w:style w:type="character" w:styleId="Hyperlink">
    <w:name w:val="Hyperlink"/>
    <w:basedOn w:val="DefaultParagraphFont"/>
    <w:rsid w:val="004C6E03"/>
    <w:rPr>
      <w:color w:val="0000FF"/>
      <w:u w:val="single"/>
    </w:rPr>
  </w:style>
  <w:style w:type="paragraph" w:styleId="ListParagraph">
    <w:name w:val="List Paragraph"/>
    <w:basedOn w:val="Normal"/>
    <w:uiPriority w:val="34"/>
    <w:qFormat/>
    <w:rsid w:val="00AE29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ps.sekretar.prav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NP Sombor</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dc:creator>
  <cp:keywords/>
  <dc:description/>
  <cp:lastModifiedBy>Antonija</cp:lastModifiedBy>
  <cp:revision>12</cp:revision>
  <cp:lastPrinted>2017-03-31T10:32:00Z</cp:lastPrinted>
  <dcterms:created xsi:type="dcterms:W3CDTF">2017-03-29T17:14:00Z</dcterms:created>
  <dcterms:modified xsi:type="dcterms:W3CDTF">2017-03-31T10:43:00Z</dcterms:modified>
</cp:coreProperties>
</file>