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УГОВОР О 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ЈАВНОЈ </w:t>
      </w:r>
      <w:r>
        <w:rPr>
          <w:rFonts w:ascii="Times New Roman" w:hAnsi="Times New Roman"/>
          <w:b/>
          <w:i/>
          <w:iCs/>
          <w:sz w:val="24"/>
          <w:szCs w:val="24"/>
        </w:rPr>
        <w:t>НАБАВЦИ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МАЛЕ ВРЕДНОСТИ </w:t>
      </w:r>
      <w:r>
        <w:rPr>
          <w:rFonts w:ascii="Times New Roman" w:hAnsi="Times New Roman"/>
          <w:b/>
          <w:i/>
          <w:iCs/>
          <w:sz w:val="24"/>
          <w:szCs w:val="24"/>
        </w:rPr>
        <w:t>УСЛУГЕ ШТАМПАЊА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Закључен дана </w:t>
      </w:r>
      <w:r>
        <w:rPr>
          <w:rFonts w:ascii="Times New Roman" w:hAnsi="Times New Roman"/>
          <w:b/>
          <w:iCs/>
          <w:sz w:val="24"/>
          <w:szCs w:val="24"/>
          <w:lang w:val="sr-Latn-CS"/>
        </w:rPr>
        <w:t>22.05.2018.године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, између: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Телефон/ Телефакс: 025 / 437-666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 </w:t>
      </w:r>
      <w:r w:rsidRPr="00D463D2">
        <w:rPr>
          <w:rFonts w:ascii="Times New Roman" w:hAnsi="Times New Roman"/>
          <w:iCs/>
          <w:sz w:val="24"/>
          <w:szCs w:val="24"/>
          <w:lang w:val="sr-Cyrl-CS"/>
        </w:rPr>
        <w:t>„</w:t>
      </w:r>
      <w:r w:rsidRPr="00D463D2">
        <w:rPr>
          <w:rFonts w:ascii="Times New Roman" w:hAnsi="Times New Roman" w:cs="Times New Roman"/>
          <w:sz w:val="24"/>
          <w:szCs w:val="24"/>
        </w:rPr>
        <w:t>Retro print doo</w:t>
      </w:r>
      <w:r w:rsidRPr="00D463D2">
        <w:rPr>
          <w:rFonts w:ascii="Times New Roman" w:hAnsi="Times New Roman" w:cs="Times New Roman"/>
          <w:sz w:val="24"/>
          <w:szCs w:val="24"/>
          <w:lang w:val="sr-Cyrl-CS"/>
        </w:rPr>
        <w:t xml:space="preserve"> Beograd-Novi Beograd“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са седиштем </w:t>
      </w:r>
      <w:r w:rsidRPr="00D463D2">
        <w:rPr>
          <w:rFonts w:ascii="Times New Roman" w:hAnsi="Times New Roman"/>
          <w:iCs/>
          <w:sz w:val="24"/>
          <w:szCs w:val="24"/>
          <w:lang w:val="sr-Cyrl-CS"/>
        </w:rPr>
        <w:t xml:space="preserve">у </w:t>
      </w:r>
      <w:r w:rsidRPr="00D463D2">
        <w:rPr>
          <w:rFonts w:ascii="Times New Roman" w:hAnsi="Times New Roman" w:cs="Times New Roman"/>
          <w:sz w:val="24"/>
          <w:szCs w:val="24"/>
          <w:lang w:val="sr-Cyrl-CS"/>
        </w:rPr>
        <w:t xml:space="preserve">Београду </w:t>
      </w:r>
      <w:r w:rsidRPr="00D463D2">
        <w:rPr>
          <w:rFonts w:ascii="Times New Roman" w:hAnsi="Times New Roman" w:cs="Times New Roman"/>
          <w:sz w:val="24"/>
          <w:szCs w:val="24"/>
        </w:rPr>
        <w:t xml:space="preserve">- </w:t>
      </w:r>
      <w:r w:rsidRPr="00D463D2">
        <w:rPr>
          <w:rFonts w:ascii="Times New Roman" w:hAnsi="Times New Roman" w:cs="Times New Roman"/>
          <w:sz w:val="24"/>
          <w:szCs w:val="24"/>
          <w:lang w:val="sr-Cyrl-CS"/>
        </w:rPr>
        <w:t>Нови Београд, ул</w:t>
      </w:r>
      <w:r>
        <w:rPr>
          <w:rFonts w:ascii="Times New Roman" w:hAnsi="Times New Roman" w:cs="Times New Roman"/>
          <w:sz w:val="24"/>
          <w:szCs w:val="24"/>
          <w:lang w:val="sr-Cyrl-CS"/>
        </w:rPr>
        <w:t>ица</w:t>
      </w:r>
      <w:r w:rsidRPr="00D463D2">
        <w:rPr>
          <w:rFonts w:ascii="Times New Roman" w:hAnsi="Times New Roman" w:cs="Times New Roman"/>
          <w:sz w:val="24"/>
          <w:szCs w:val="24"/>
          <w:lang w:val="sr-Cyrl-CS"/>
        </w:rPr>
        <w:t xml:space="preserve"> Душана Вукасовића 74</w:t>
      </w:r>
      <w:r w:rsidRPr="00D463D2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ПИБ: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107955264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20904542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265-1650310001005-07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„</w:t>
      </w:r>
      <w:r>
        <w:rPr>
          <w:rFonts w:ascii="Times New Roman" w:hAnsi="Times New Roman"/>
          <w:iCs/>
          <w:sz w:val="24"/>
          <w:szCs w:val="24"/>
          <w:lang w:val="sr-Cyrl-CS"/>
        </w:rPr>
        <w:t>Raifaisen bank</w:t>
      </w:r>
      <w:r>
        <w:rPr>
          <w:rFonts w:ascii="Times New Roman" w:hAnsi="Times New Roman"/>
          <w:iCs/>
          <w:sz w:val="24"/>
          <w:szCs w:val="24"/>
          <w:lang w:val="sr-Latn-CS"/>
        </w:rPr>
        <w:t>“</w:t>
      </w:r>
    </w:p>
    <w:p w:rsidR="00D463D2" w:rsidRPr="00D463D2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Latn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011/428-1280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/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Кога заступа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Спасић Драгица</w:t>
      </w:r>
      <w:r>
        <w:rPr>
          <w:rFonts w:ascii="Times New Roman" w:hAnsi="Times New Roman"/>
          <w:iCs/>
          <w:sz w:val="24"/>
          <w:szCs w:val="24"/>
          <w:lang w:val="sr-Cyrl-CS"/>
        </w:rPr>
        <w:t>, директор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D463D2" w:rsidRPr="0059346C" w:rsidRDefault="00D463D2" w:rsidP="0059346C">
      <w:pPr>
        <w:autoSpaceDE w:val="0"/>
        <w:spacing w:after="0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/>
          <w:iCs/>
          <w:sz w:val="24"/>
          <w:szCs w:val="24"/>
          <w:lang w:val="sr-Cyrl-CS"/>
        </w:rPr>
        <w:t>и</w:t>
      </w:r>
      <w:r w:rsidR="0059346C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са понуђачем из групе понуђач</w:t>
      </w:r>
      <w:r w:rsidRPr="00260FBE">
        <w:rPr>
          <w:rFonts w:ascii="Times New Roman" w:hAnsi="Times New Roman"/>
          <w:b/>
          <w:i/>
          <w:iCs/>
          <w:sz w:val="24"/>
          <w:szCs w:val="24"/>
          <w:lang w:val="sr-Cyrl-CS"/>
        </w:rPr>
        <w:t>:</w:t>
      </w:r>
      <w:r w:rsidR="0059346C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</w:t>
      </w:r>
      <w:r w:rsidR="0059346C" w:rsidRPr="0059346C">
        <w:rPr>
          <w:rFonts w:ascii="Times New Roman" w:hAnsi="Times New Roman" w:cs="Times New Roman"/>
          <w:sz w:val="24"/>
          <w:szCs w:val="24"/>
          <w:lang w:val="sr-Cyrl-CS"/>
        </w:rPr>
        <w:t>„Birograf comp doo Beograd“ са седиштем у Београду - Земун, ул. Атанасија Пуље бр. 22</w:t>
      </w:r>
      <w:r w:rsidR="0059346C" w:rsidRPr="0059346C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D463D2" w:rsidRPr="00260FBE" w:rsidRDefault="00D463D2" w:rsidP="00D463D2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Јавна набавка мале вредности, редни број 0</w:t>
      </w:r>
      <w:r>
        <w:rPr>
          <w:rFonts w:ascii="Times New Roman" w:hAnsi="Times New Roman"/>
          <w:iCs/>
          <w:sz w:val="24"/>
          <w:szCs w:val="24"/>
          <w:lang w:val="sr-Cyrl-CS"/>
        </w:rPr>
        <w:t>5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/1</w:t>
      </w:r>
      <w:r>
        <w:rPr>
          <w:rFonts w:ascii="Times New Roman" w:hAnsi="Times New Roman"/>
          <w:iCs/>
          <w:sz w:val="24"/>
          <w:szCs w:val="24"/>
          <w:lang w:val="sr-Cyrl-CS"/>
        </w:rPr>
        <w:t>8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услуга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штампања</w:t>
      </w:r>
    </w:p>
    <w:p w:rsidR="00D463D2" w:rsidRPr="00260FBE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D463D2" w:rsidRDefault="00D463D2" w:rsidP="00D463D2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Број и датум Одлуке о додели </w:t>
      </w:r>
      <w:r w:rsidRPr="006A0B4E">
        <w:rPr>
          <w:rFonts w:ascii="Times New Roman" w:hAnsi="Times New Roman"/>
          <w:iCs/>
          <w:sz w:val="24"/>
          <w:szCs w:val="24"/>
          <w:lang w:val="sr-Cyrl-CS"/>
        </w:rPr>
        <w:t>уговора:</w:t>
      </w:r>
      <w:r w:rsidR="0059346C">
        <w:rPr>
          <w:rFonts w:ascii="Times New Roman" w:hAnsi="Times New Roman"/>
          <w:iCs/>
          <w:sz w:val="24"/>
          <w:szCs w:val="24"/>
          <w:lang w:val="sr-Cyrl-CS"/>
        </w:rPr>
        <w:t xml:space="preserve"> 503/2018-9 од 22.05.2018.године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D463D2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D463D2" w:rsidRPr="0059346C" w:rsidRDefault="00D463D2" w:rsidP="00D463D2">
      <w:pPr>
        <w:autoSpaceDE w:val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 w:rsidR="0059346C">
        <w:rPr>
          <w:rFonts w:ascii="Times New Roman" w:hAnsi="Times New Roman"/>
          <w:iCs/>
          <w:sz w:val="24"/>
          <w:szCs w:val="24"/>
          <w:lang w:val="sr-Cyrl-CS"/>
        </w:rPr>
        <w:t xml:space="preserve"> 22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 w:rsidR="0059346C">
        <w:rPr>
          <w:rFonts w:ascii="Times New Roman" w:hAnsi="Times New Roman"/>
          <w:iCs/>
          <w:sz w:val="24"/>
          <w:szCs w:val="24"/>
          <w:lang w:val="sr-Cyrl-CS"/>
        </w:rPr>
        <w:t xml:space="preserve">18.05.2018.године </w:t>
      </w:r>
      <w:r w:rsidR="0059346C">
        <w:rPr>
          <w:rFonts w:ascii="Times New Roman" w:hAnsi="Times New Roman"/>
          <w:i/>
          <w:iCs/>
          <w:sz w:val="24"/>
          <w:szCs w:val="24"/>
          <w:lang w:val="sr-Cyrl-CS"/>
        </w:rPr>
        <w:t>(код Наручиоца заведена под бројем 503/2018-6/1 од 19.05.2018.године).</w:t>
      </w:r>
    </w:p>
    <w:p w:rsidR="00D463D2" w:rsidRDefault="00D463D2" w:rsidP="0059346C">
      <w:pPr>
        <w:autoSpaceDE w:val="0"/>
        <w:spacing w:after="0"/>
        <w:jc w:val="both"/>
        <w:rPr>
          <w:rFonts w:ascii="Arial" w:hAnsi="Arial" w:cs="Arial"/>
          <w:b/>
          <w:iCs/>
          <w:color w:val="000000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Предмет овог уговора су услуге штампања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а у складу са Конкурсном документацијом ЈНМВ бр. 05/18, Техничком спецификацијом и понудом Понуђача број </w:t>
      </w:r>
      <w:r w:rsidR="0059346C">
        <w:rPr>
          <w:rFonts w:ascii="Times New Roman" w:hAnsi="Times New Roman"/>
          <w:iCs/>
          <w:sz w:val="24"/>
          <w:szCs w:val="24"/>
          <w:lang w:val="sr-Cyrl-CS"/>
        </w:rPr>
        <w:t>22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од </w:t>
      </w:r>
      <w:r w:rsidR="0059346C">
        <w:rPr>
          <w:rFonts w:ascii="Times New Roman" w:hAnsi="Times New Roman"/>
          <w:iCs/>
          <w:sz w:val="24"/>
          <w:szCs w:val="24"/>
          <w:lang w:val="sr-Cyrl-CS"/>
        </w:rPr>
        <w:t>18.05.</w:t>
      </w:r>
      <w:r>
        <w:rPr>
          <w:rFonts w:ascii="Times New Roman" w:hAnsi="Times New Roman"/>
          <w:iCs/>
          <w:sz w:val="24"/>
          <w:szCs w:val="24"/>
          <w:lang w:val="sr-Cyrl-CS"/>
        </w:rPr>
        <w:t>2018. године</w:t>
      </w:r>
      <w:r w:rsidR="0059346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59346C">
        <w:rPr>
          <w:rFonts w:ascii="Times New Roman" w:hAnsi="Times New Roman"/>
          <w:i/>
          <w:iCs/>
          <w:sz w:val="24"/>
          <w:szCs w:val="24"/>
          <w:lang w:val="sr-Cyrl-CS"/>
        </w:rPr>
        <w:t>(код Наручиоца заведена под бројем 503/2018-6/1 од 19.05.2018.године)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, која је саставни део уговора,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а у складу са свим важећим законским и подзаконским прописима који регулишу ову област.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Ангажовање подизвођача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D463D2" w:rsidRPr="0059346C" w:rsidRDefault="0059346C" w:rsidP="0059346C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59346C">
        <w:rPr>
          <w:rFonts w:ascii="Times New Roman" w:hAnsi="Times New Roman"/>
          <w:iCs/>
          <w:sz w:val="24"/>
          <w:szCs w:val="24"/>
          <w:lang w:val="sr-Cyrl-CS"/>
        </w:rPr>
        <w:t>Понуђач ће предметну јавну набавку извршити са понуђачем из групе понуђача „</w:t>
      </w:r>
      <w:r w:rsidRPr="0059346C">
        <w:rPr>
          <w:rFonts w:ascii="Times New Roman" w:hAnsi="Times New Roman"/>
          <w:iCs/>
          <w:sz w:val="24"/>
          <w:szCs w:val="24"/>
          <w:lang w:val="sr-Latn-CS"/>
        </w:rPr>
        <w:t>Birograf comp doo Beograd“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59346C">
        <w:rPr>
          <w:rFonts w:ascii="Times New Roman" w:hAnsi="Times New Roman"/>
          <w:iCs/>
          <w:sz w:val="24"/>
          <w:szCs w:val="24"/>
          <w:lang w:val="sr-Cyrl-CS"/>
        </w:rPr>
        <w:t>са седиштем у</w:t>
      </w:r>
      <w:r w:rsidRPr="0059346C">
        <w:rPr>
          <w:rFonts w:ascii="Times New Roman" w:hAnsi="Times New Roman"/>
          <w:iCs/>
          <w:sz w:val="24"/>
          <w:szCs w:val="24"/>
          <w:lang w:val="sr-Latn-CS"/>
        </w:rPr>
        <w:t xml:space="preserve"> Београду-</w:t>
      </w:r>
      <w:r w:rsidRPr="0059346C">
        <w:rPr>
          <w:rFonts w:ascii="Times New Roman" w:hAnsi="Times New Roman"/>
          <w:iCs/>
          <w:sz w:val="24"/>
          <w:szCs w:val="24"/>
          <w:lang w:val="sr-Cyrl-CS"/>
        </w:rPr>
        <w:t>Земун, улица Атанасија Пуље бр.22.</w:t>
      </w: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Цена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D463D2" w:rsidRDefault="00D463D2" w:rsidP="0059346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59346C">
        <w:rPr>
          <w:rFonts w:ascii="Times New Roman" w:hAnsi="Times New Roman"/>
          <w:iCs/>
          <w:sz w:val="24"/>
          <w:szCs w:val="24"/>
          <w:lang w:val="sr-Cyrl-CS"/>
        </w:rPr>
        <w:t>955.500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динара (без ПДВ-а).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Укупна цена за извршене услуге које су предмет јавне набавке утврђена је Понудом из чл. 1 овог уговора, фиксна је и непромењива за уговорени период пружања услуге.</w:t>
      </w:r>
    </w:p>
    <w:p w:rsidR="00D463D2" w:rsidRPr="003F2369" w:rsidRDefault="00D463D2" w:rsidP="00D463D2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3F2369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Уговорне стране су сагласне да уговорна цена садржи све трошкове које 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Понуђач </w:t>
      </w:r>
      <w:r w:rsidRPr="003F2369">
        <w:rPr>
          <w:rFonts w:ascii="Times New Roman" w:hAnsi="Times New Roman" w:cs="Times New Roman"/>
          <w:sz w:val="24"/>
          <w:szCs w:val="24"/>
          <w:lang w:val="sr-Cyrl-CS" w:eastAsia="en-US"/>
        </w:rPr>
        <w:t>има у реализацији предметне набавке.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900"/>
        <w:gridCol w:w="1515"/>
        <w:gridCol w:w="1417"/>
        <w:gridCol w:w="1559"/>
        <w:gridCol w:w="2127"/>
      </w:tblGrid>
      <w:tr w:rsidR="00D463D2" w:rsidRPr="000D1017" w:rsidTr="007836F0"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Коли-чина</w:t>
            </w:r>
          </w:p>
        </w:tc>
        <w:tc>
          <w:tcPr>
            <w:tcW w:w="1515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цена  без ПДВ-а 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D463D2" w:rsidRPr="00544C01" w:rsidTr="007836F0">
        <w:trPr>
          <w:trHeight w:val="291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 (2x3)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 (2x4)</w:t>
            </w:r>
          </w:p>
        </w:tc>
      </w:tr>
      <w:tr w:rsidR="00D463D2" w:rsidRPr="00544C01" w:rsidTr="007836F0">
        <w:trPr>
          <w:trHeight w:val="773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ди</w:t>
            </w: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ција праизведбе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7836F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248,00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7836F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272,80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7836F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124.000,00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7836F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136.400,00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ди</w:t>
            </w: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ција праизведбе 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800</w:t>
            </w: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269,50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196.000,00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215.600,00</w:t>
            </w:r>
          </w:p>
        </w:tc>
      </w:tr>
      <w:tr w:rsidR="00D463D2" w:rsidRPr="00544C01" w:rsidTr="007836F0">
        <w:trPr>
          <w:trHeight w:val="647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Плакат 45x90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cm</w:t>
            </w:r>
          </w:p>
        </w:tc>
        <w:tc>
          <w:tcPr>
            <w:tcW w:w="900" w:type="dxa"/>
            <w:shd w:val="clear" w:color="auto" w:fill="auto"/>
          </w:tcPr>
          <w:p w:rsidR="00D463D2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200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360,00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72.000,00</w:t>
            </w:r>
          </w:p>
        </w:tc>
      </w:tr>
      <w:tr w:rsidR="00D463D2" w:rsidRPr="00544C01" w:rsidTr="007836F0">
        <w:trPr>
          <w:trHeight w:val="530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Плакат 65x90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cm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20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780,00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15.600,00</w:t>
            </w:r>
          </w:p>
        </w:tc>
      </w:tr>
      <w:tr w:rsidR="00D463D2" w:rsidRPr="00544C01" w:rsidTr="007836F0">
        <w:trPr>
          <w:trHeight w:val="647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Плакат 100</w:t>
            </w: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200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cm</w:t>
            </w:r>
          </w:p>
        </w:tc>
        <w:tc>
          <w:tcPr>
            <w:tcW w:w="900" w:type="dxa"/>
            <w:shd w:val="clear" w:color="auto" w:fill="auto"/>
          </w:tcPr>
          <w:p w:rsidR="00D463D2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5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1.900,00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2.280,00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9.500,00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11.400,00</w:t>
            </w:r>
          </w:p>
        </w:tc>
      </w:tr>
      <w:tr w:rsidR="00D463D2" w:rsidRPr="00544C01" w:rsidTr="007836F0">
        <w:trPr>
          <w:trHeight w:val="530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Плакат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70x10</w:t>
            </w: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cm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110,00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132,00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26.400,00</w:t>
            </w:r>
          </w:p>
        </w:tc>
      </w:tr>
      <w:tr w:rsidR="00D463D2" w:rsidRPr="00544C01" w:rsidTr="007836F0">
        <w:trPr>
          <w:trHeight w:val="674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Лист Премијера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2000</w:t>
            </w: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32,40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54.000,00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64.800,00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Репертоарски плакат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140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360,00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50.400,00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Репертоарски флајер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3500</w:t>
            </w: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25,20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73.500,00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88.200,00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lastRenderedPageBreak/>
              <w:t>Флајер А5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6</w:t>
            </w: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000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9,50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11,40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57.000,00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68.400,00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Флајер А5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3</w:t>
            </w: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000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14,50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17,40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43.500,00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52.200,00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Каталог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1000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180,00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198,00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180.000,00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198.000,00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Табак </w:t>
            </w: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Б2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1000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21,60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21.600,00</w:t>
            </w:r>
          </w:p>
        </w:tc>
      </w:tr>
      <w:tr w:rsidR="00D463D2" w:rsidRPr="00544C01" w:rsidTr="007836F0">
        <w:trPr>
          <w:trHeight w:val="728"/>
        </w:trPr>
        <w:tc>
          <w:tcPr>
            <w:tcW w:w="1980" w:type="dxa"/>
            <w:shd w:val="clear" w:color="auto" w:fill="auto"/>
          </w:tcPr>
          <w:p w:rsidR="00D463D2" w:rsidRPr="00544C01" w:rsidRDefault="00D463D2" w:rsidP="0078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Ц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е</w:t>
            </w: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900" w:type="dxa"/>
            <w:shd w:val="clear" w:color="auto" w:fill="auto"/>
          </w:tcPr>
          <w:p w:rsidR="00D463D2" w:rsidRPr="00544C01" w:rsidRDefault="00D463D2" w:rsidP="007836F0">
            <w:pPr>
              <w:pStyle w:val="TableContents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9</w:t>
            </w:r>
          </w:p>
          <w:p w:rsidR="00D463D2" w:rsidRPr="00544C01" w:rsidRDefault="00D463D2" w:rsidP="007836F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7.000,00</w:t>
            </w:r>
          </w:p>
        </w:tc>
        <w:tc>
          <w:tcPr>
            <w:tcW w:w="141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8.400,00</w:t>
            </w:r>
          </w:p>
        </w:tc>
        <w:tc>
          <w:tcPr>
            <w:tcW w:w="1559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63.000,00</w:t>
            </w:r>
          </w:p>
        </w:tc>
        <w:tc>
          <w:tcPr>
            <w:tcW w:w="2127" w:type="dxa"/>
            <w:shd w:val="clear" w:color="auto" w:fill="auto"/>
          </w:tcPr>
          <w:p w:rsidR="00D463D2" w:rsidRPr="00544C01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75.600,00</w:t>
            </w:r>
          </w:p>
        </w:tc>
      </w:tr>
      <w:tr w:rsidR="00D463D2" w:rsidRPr="00544C01" w:rsidTr="007836F0">
        <w:tc>
          <w:tcPr>
            <w:tcW w:w="5812" w:type="dxa"/>
            <w:gridSpan w:val="4"/>
            <w:shd w:val="clear" w:color="auto" w:fill="auto"/>
          </w:tcPr>
          <w:p w:rsidR="00D463D2" w:rsidRPr="00544C01" w:rsidRDefault="00D463D2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544C0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1559" w:type="dxa"/>
            <w:shd w:val="clear" w:color="auto" w:fill="C6D9F1"/>
          </w:tcPr>
          <w:p w:rsidR="00D463D2" w:rsidRPr="00AC5A15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C5A1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955.500,00</w:t>
            </w:r>
          </w:p>
        </w:tc>
        <w:tc>
          <w:tcPr>
            <w:tcW w:w="2127" w:type="dxa"/>
            <w:shd w:val="clear" w:color="auto" w:fill="C6D9F1"/>
          </w:tcPr>
          <w:p w:rsidR="00D463D2" w:rsidRPr="00AC5A15" w:rsidRDefault="00AC5A15" w:rsidP="00AC5A15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C5A1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1.096.600,00</w:t>
            </w:r>
          </w:p>
        </w:tc>
      </w:tr>
    </w:tbl>
    <w:p w:rsidR="00D463D2" w:rsidRPr="003F2369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Обрачун-фактурисање и наплата извршене услуге врши се по наведеној јединичној цени из Понуде наведене у чл. 1 овог уговора, односно из става </w:t>
      </w:r>
      <w:r>
        <w:rPr>
          <w:rFonts w:ascii="Times New Roman" w:hAnsi="Times New Roman"/>
          <w:iCs/>
          <w:color w:val="000000"/>
          <w:sz w:val="24"/>
          <w:szCs w:val="24"/>
        </w:rPr>
        <w:t>4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. овог члана, а према стварно извршеној услузи за уговорени период, под условима утврђеним овим уговором, највише до испуњења финансијске вредности уговора.</w:t>
      </w:r>
    </w:p>
    <w:p w:rsidR="00D463D2" w:rsidRDefault="00D463D2" w:rsidP="00D463D2">
      <w:pPr>
        <w:autoSpaceDE w:val="0"/>
        <w:spacing w:before="240"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D463D2" w:rsidRPr="004D1E6F" w:rsidRDefault="00D463D2" w:rsidP="00AC5A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D1E6F">
        <w:rPr>
          <w:rFonts w:ascii="Times New Roman" w:hAnsi="Times New Roman" w:cs="Times New Roman"/>
          <w:noProof/>
          <w:sz w:val="24"/>
          <w:szCs w:val="24"/>
          <w:lang w:val="sr-Cyrl-CS"/>
        </w:rPr>
        <w:t>Нару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чилац се обавезује да плати цену за извршену услугу на рачун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Понуђача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4D1E6F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број </w:t>
      </w:r>
      <w:r w:rsidR="00AC5A15">
        <w:rPr>
          <w:rFonts w:ascii="Times New Roman" w:hAnsi="Times New Roman" w:cs="Times New Roman"/>
          <w:sz w:val="24"/>
          <w:szCs w:val="24"/>
          <w:lang w:val="sr-Cyrl-CS" w:eastAsia="en-US"/>
        </w:rPr>
        <w:t>265-1650310001005-07</w:t>
      </w:r>
      <w:r w:rsidRPr="004D1E6F">
        <w:rPr>
          <w:rFonts w:ascii="Times New Roman" w:hAnsi="Times New Roman" w:cs="Times New Roman"/>
          <w:sz w:val="24"/>
          <w:szCs w:val="24"/>
          <w:lang w:val="sr-Cyrl-CS" w:eastAsia="en-US"/>
        </w:rPr>
        <w:t>, који се води код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  <w:r w:rsidR="00AC5A15">
        <w:rPr>
          <w:rFonts w:ascii="Times New Roman" w:hAnsi="Times New Roman"/>
          <w:iCs/>
          <w:sz w:val="24"/>
          <w:szCs w:val="24"/>
          <w:lang w:val="sr-Latn-CS"/>
        </w:rPr>
        <w:t>„</w:t>
      </w:r>
      <w:r w:rsidR="00AC5A15">
        <w:rPr>
          <w:rFonts w:ascii="Times New Roman" w:hAnsi="Times New Roman"/>
          <w:iCs/>
          <w:sz w:val="24"/>
          <w:szCs w:val="24"/>
          <w:lang w:val="sr-Cyrl-CS"/>
        </w:rPr>
        <w:t>Raifaisen bank</w:t>
      </w:r>
      <w:r w:rsidR="00AC5A15">
        <w:rPr>
          <w:rFonts w:ascii="Times New Roman" w:hAnsi="Times New Roman"/>
          <w:iCs/>
          <w:sz w:val="24"/>
          <w:szCs w:val="24"/>
          <w:lang w:val="sr-Latn-CS"/>
        </w:rPr>
        <w:t>“</w:t>
      </w:r>
      <w:r w:rsidR="00AC5A15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то</w:t>
      </w:r>
      <w:r w:rsidR="00AC5A1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након испуњења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сваке појединачно уговорене услу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ге из члана 1. овог уговора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 року од </w:t>
      </w:r>
      <w:r w:rsidR="00AC5A1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45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дана 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дана 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пријема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фактуре за испоручене количине предмета набавке</w:t>
      </w:r>
      <w:r w:rsidRPr="004D1E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463D2" w:rsidRDefault="00D463D2" w:rsidP="00D463D2">
      <w:pPr>
        <w:spacing w:after="28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Сматраће се да је Наручилац измирио обавезу када Понуђачу уплати на рачун укупан износ цене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за извршену услугу.</w:t>
      </w:r>
    </w:p>
    <w:p w:rsidR="00D463D2" w:rsidRDefault="00D463D2" w:rsidP="00D463D2">
      <w:pPr>
        <w:autoSpaceDE w:val="0"/>
        <w:spacing w:before="240" w:after="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 xml:space="preserve">Начин извршења услуге 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Члан 5.</w:t>
      </w:r>
    </w:p>
    <w:p w:rsidR="00D463D2" w:rsidRDefault="00D463D2" w:rsidP="00D463D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3741A2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Испоруку уговорених услуга Понуђач ће сукцесивно извршавати, </w:t>
      </w:r>
      <w:r w:rsidRPr="003741A2">
        <w:rPr>
          <w:rFonts w:ascii="Times New Roman" w:hAnsi="Times New Roman"/>
          <w:sz w:val="24"/>
          <w:szCs w:val="24"/>
          <w:lang w:val="sr-Cyrl-CS"/>
        </w:rPr>
        <w:t xml:space="preserve">без припреме материјала </w:t>
      </w: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>у року од</w:t>
      </w:r>
      <w:r w:rsidRPr="003741A2">
        <w:rPr>
          <w:rFonts w:ascii="Times New Roman" w:hAnsi="Times New Roman"/>
          <w:sz w:val="24"/>
          <w:szCs w:val="24"/>
          <w:lang w:val="sr-Cyrl-CS"/>
        </w:rPr>
        <w:t xml:space="preserve"> максимално 5 радних дана, а са припремом материјала максимално 3 радна дана</w:t>
      </w: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>, у периоду важења уговора. Наручилац ће у складу са својим по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>требама о динамици истог писаним путем</w:t>
      </w:r>
      <w:r w:rsidRPr="003F2369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обавештавати 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>Понуђача</w:t>
      </w:r>
      <w:r w:rsidRPr="003F2369">
        <w:rPr>
          <w:rFonts w:ascii="Times New Roman" w:hAnsi="Times New Roman" w:cs="Times New Roman"/>
          <w:sz w:val="24"/>
          <w:szCs w:val="24"/>
          <w:lang w:val="sr-Cyrl-CS" w:eastAsia="en-US"/>
        </w:rPr>
        <w:t>.</w:t>
      </w:r>
    </w:p>
    <w:p w:rsidR="00D463D2" w:rsidRDefault="00D463D2" w:rsidP="00D463D2">
      <w:p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en-US"/>
        </w:rPr>
        <w:t>Одговорност за квалитет и гарација</w:t>
      </w:r>
    </w:p>
    <w:p w:rsidR="00D463D2" w:rsidRDefault="00D463D2" w:rsidP="00D463D2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en-US"/>
        </w:rPr>
        <w:t>Члан 6.</w:t>
      </w:r>
    </w:p>
    <w:p w:rsidR="00D463D2" w:rsidRPr="0076610A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>Понуђач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је одговоран</w:t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за квалитет извршених предметних услуга, који морају одговарати прописаним карактеристикама из Спецификације конкурсне документације Наручиоца.</w:t>
      </w:r>
    </w:p>
    <w:p w:rsidR="00D463D2" w:rsidRPr="0076610A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lastRenderedPageBreak/>
        <w:t>Понуђач</w:t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одговара за све скривене мане извршених услуга.</w:t>
      </w:r>
    </w:p>
    <w:p w:rsidR="00D463D2" w:rsidRPr="0076610A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>Понуђач</w:t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гарантује да ће услуге из члана 1. овог Уговора, бити функционално и квалитативно-квантитативно одговарајуће Спецификацији конкурсне документације Наручиоца и прихваћеној понуди </w:t>
      </w: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>Понуђач</w:t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>а.</w:t>
      </w:r>
    </w:p>
    <w:p w:rsidR="00D463D2" w:rsidRPr="0076610A" w:rsidRDefault="00D463D2" w:rsidP="00D463D2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У случају да Наручилац констатује да су утврђени недостаци у квалитету извршених услуга, </w:t>
      </w: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>Понуђач</w:t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је дужан исте отклонити у року од 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>пе</w:t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>т дана од дана пријема рекламације од стране Наручиоца.</w:t>
      </w:r>
    </w:p>
    <w:p w:rsidR="00D463D2" w:rsidRPr="0076610A" w:rsidRDefault="00D463D2" w:rsidP="00D463D2">
      <w:pPr>
        <w:suppressAutoHyphens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3741A2">
        <w:rPr>
          <w:rFonts w:ascii="Times New Roman" w:hAnsi="Times New Roman" w:cs="Times New Roman"/>
          <w:sz w:val="24"/>
          <w:szCs w:val="24"/>
          <w:lang w:val="sr-Cyrl-CS" w:eastAsia="en-US"/>
        </w:rPr>
        <w:t>Понуђач</w:t>
      </w:r>
      <w:r w:rsidRPr="0076610A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се обавезује да ће штету која настане услед неквалитетно извршених услуга, надокнадити у висини стварно причињене штете.</w:t>
      </w: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Право на рекламацију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7.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пријема рачуна.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D463D2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Раскид уговора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D463D2" w:rsidRDefault="00D463D2" w:rsidP="00D463D2">
      <w:pPr>
        <w:suppressAutoHyphens w:val="0"/>
        <w:spacing w:after="0"/>
        <w:jc w:val="both"/>
        <w:rPr>
          <w:rFonts w:ascii="Arial" w:hAnsi="Arial" w:cs="Arial"/>
          <w:lang w:val="sr-Cyrl-CS" w:eastAsia="en-U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Отказни рок износи 30 (тридесет) дана и почиње да тече од дана пријема писаног обавештења о раскиду уговора.</w:t>
      </w:r>
    </w:p>
    <w:p w:rsidR="00D463D2" w:rsidRPr="008E56E6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8E56E6">
        <w:rPr>
          <w:rFonts w:ascii="Times New Roman" w:hAnsi="Times New Roman" w:cs="Times New Roman"/>
          <w:sz w:val="24"/>
          <w:szCs w:val="24"/>
          <w:lang w:val="sr-Cyrl-CS" w:eastAsia="en-US"/>
        </w:rPr>
        <w:t>Уговорне стране су сагласне да се овај уговор може раскинути једностраном изјавом воље, вансудским путем, уколико Наручилац не изврши плаћање у складу са чланом 3. и 4. овог Уговора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или уколико Понуђач</w:t>
      </w:r>
      <w:r w:rsidRPr="008E56E6">
        <w:rPr>
          <w:rFonts w:ascii="Times New Roman" w:hAnsi="Times New Roman" w:cs="Times New Roman"/>
          <w:sz w:val="24"/>
          <w:szCs w:val="24"/>
          <w:lang w:val="sr-Cyrl-CS" w:eastAsia="en-US"/>
        </w:rPr>
        <w:t>:</w:t>
      </w:r>
    </w:p>
    <w:p w:rsidR="00D463D2" w:rsidRPr="008E56E6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8E56E6">
        <w:rPr>
          <w:rFonts w:ascii="Times New Roman" w:hAnsi="Times New Roman" w:cs="Times New Roman"/>
          <w:sz w:val="24"/>
          <w:szCs w:val="24"/>
          <w:lang w:val="sr-Cyrl-CS" w:eastAsia="en-US"/>
        </w:rPr>
        <w:t>- неблаговремено извршава  уговорене обавезе,</w:t>
      </w:r>
    </w:p>
    <w:p w:rsidR="00D463D2" w:rsidRPr="008E56E6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8E56E6">
        <w:rPr>
          <w:rFonts w:ascii="Times New Roman" w:hAnsi="Times New Roman" w:cs="Times New Roman"/>
          <w:sz w:val="24"/>
          <w:szCs w:val="24"/>
          <w:lang w:val="sr-Cyrl-CS" w:eastAsia="en-US"/>
        </w:rPr>
        <w:t>- неквалитетно извршава уговорене обавезе,</w:t>
      </w:r>
    </w:p>
    <w:p w:rsidR="00D463D2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8E56E6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- на било који начин, 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>грубо крши обавезе овог Уговора.</w:t>
      </w:r>
    </w:p>
    <w:p w:rsidR="00D463D2" w:rsidRPr="008E56E6" w:rsidRDefault="00D463D2" w:rsidP="00D463D2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hAnsi="Times New Roman" w:cs="Times New Roman"/>
          <w:sz w:val="24"/>
          <w:szCs w:val="24"/>
          <w:lang w:val="sr-Cyrl-CS" w:eastAsia="en-US"/>
        </w:rPr>
        <w:t>Уколико дође до раскида уговора из наведених разлога, а које је Понуђач скривио, Понуђач</w:t>
      </w:r>
      <w:r w:rsidRPr="008E56E6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нема право на накнаду штете.</w:t>
      </w: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Решавање спорова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Привредног суда у Сомбору.</w:t>
      </w:r>
    </w:p>
    <w:p w:rsidR="00D463D2" w:rsidRDefault="00D463D2" w:rsidP="00D463D2">
      <w:pPr>
        <w:autoSpaceDE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За све што није регулисано овим уговором, примењиваће се одредбе Закона о облигационим односима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D463D2" w:rsidRDefault="00D463D2" w:rsidP="00D463D2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D463D2" w:rsidRDefault="00D463D2" w:rsidP="00D463D2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D463D2" w:rsidRPr="006E523D" w:rsidRDefault="00D463D2" w:rsidP="00D463D2">
      <w:pPr>
        <w:suppressAutoHyphens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6E523D">
        <w:rPr>
          <w:rFonts w:ascii="Times New Roman" w:hAnsi="Times New Roman"/>
          <w:iCs/>
          <w:sz w:val="24"/>
          <w:szCs w:val="24"/>
          <w:lang w:val="sr-Cyrl-CS"/>
        </w:rPr>
        <w:t xml:space="preserve">Овај уговор ступа на снагу даном потписивања обе уговорне стране и важи 12 месеци од дана закључења. </w:t>
      </w:r>
    </w:p>
    <w:p w:rsidR="00D463D2" w:rsidRPr="006344CC" w:rsidRDefault="00D463D2" w:rsidP="00D463D2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6E523D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Утрошком планираних финансијских средстава Наручиоца за предметне услуге из члана 3.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став 1. </w:t>
      </w:r>
      <w:r w:rsidRPr="006E523D">
        <w:rPr>
          <w:rFonts w:ascii="Times New Roman" w:hAnsi="Times New Roman" w:cs="Times New Roman"/>
          <w:sz w:val="24"/>
          <w:szCs w:val="24"/>
          <w:lang w:val="sr-Cyrl-CS" w:eastAsia="en-US"/>
        </w:rPr>
        <w:t>овог Уговора, а пре</w:t>
      </w:r>
      <w:r w:rsidRPr="006344CC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истека рока из става 1. овог члана, Уговор престаје да важи, о чему Наручилац писаним путем обавештава 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>Понуђача</w:t>
      </w:r>
      <w:r w:rsidRPr="006344CC">
        <w:rPr>
          <w:rFonts w:ascii="Times New Roman" w:hAnsi="Times New Roman" w:cs="Times New Roman"/>
          <w:sz w:val="24"/>
          <w:szCs w:val="24"/>
          <w:lang w:val="sr-Cyrl-CS" w:eastAsia="en-US"/>
        </w:rPr>
        <w:t>.</w:t>
      </w:r>
    </w:p>
    <w:p w:rsidR="00D463D2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D463D2" w:rsidRDefault="00D463D2" w:rsidP="00D463D2">
      <w:pPr>
        <w:autoSpaceDE w:val="0"/>
        <w:spacing w:before="240"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Број примерака уговора</w:t>
      </w:r>
    </w:p>
    <w:p w:rsidR="00D463D2" w:rsidRDefault="00D463D2" w:rsidP="00D463D2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D463D2" w:rsidRPr="006344CC" w:rsidRDefault="00D463D2" w:rsidP="00D463D2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Овај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У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говор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је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сачињен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у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(шест)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истоветних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примерака,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од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којих свака уговорна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страна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задржава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по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3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(три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)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344CC">
        <w:rPr>
          <w:rFonts w:ascii="Times New Roman" w:hAnsi="Times New Roman" w:cs="Times New Roman"/>
          <w:sz w:val="24"/>
          <w:szCs w:val="24"/>
          <w:lang w:val="ru-RU" w:eastAsia="en-US"/>
        </w:rPr>
        <w:t>примерка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</w:p>
    <w:p w:rsidR="00D463D2" w:rsidRDefault="00D463D2" w:rsidP="00D463D2">
      <w:pPr>
        <w:autoSpaceDE w:val="0"/>
        <w:ind w:firstLine="708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</w:p>
    <w:p w:rsidR="00D463D2" w:rsidRDefault="00D463D2" w:rsidP="00D463D2">
      <w:pPr>
        <w:autoSpaceDE w:val="0"/>
        <w:ind w:firstLine="708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ЗА НАРУЧИОЦА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  <w:t>ЗА ПОНУЂАЧА</w:t>
      </w:r>
    </w:p>
    <w:p w:rsidR="00D463D2" w:rsidRDefault="00D463D2" w:rsidP="00D463D2">
      <w:pPr>
        <w:autoSpaceDE w:val="0"/>
        <w:rPr>
          <w:rFonts w:ascii="Times New Roman" w:hAnsi="Times New Roman"/>
          <w:iCs/>
          <w:color w:val="4F82BE"/>
          <w:sz w:val="24"/>
          <w:szCs w:val="24"/>
          <w:lang w:val="sr-Cyrl-CS"/>
        </w:rPr>
      </w:pPr>
    </w:p>
    <w:p w:rsidR="00D463D2" w:rsidRDefault="004B686B" w:rsidP="00D463D2">
      <w:pPr>
        <w:autoSpaceDE w:val="0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 </w:t>
      </w:r>
      <w:r w:rsidR="00D463D2">
        <w:rPr>
          <w:rFonts w:ascii="Times New Roman" w:hAnsi="Times New Roman"/>
          <w:iCs/>
          <w:color w:val="000000"/>
          <w:sz w:val="24"/>
          <w:szCs w:val="24"/>
          <w:lang w:val="sr-Cyrl-CS"/>
        </w:rPr>
        <w:t>__________________________</w:t>
      </w:r>
      <w:r w:rsidR="00D463D2"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 w:rsidR="00D463D2"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 w:rsidR="00D463D2"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 w:rsidR="00D463D2"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 </w:t>
      </w:r>
      <w:r w:rsidR="00D463D2">
        <w:rPr>
          <w:rFonts w:ascii="Times New Roman" w:hAnsi="Times New Roman"/>
          <w:iCs/>
          <w:color w:val="000000"/>
          <w:sz w:val="24"/>
          <w:szCs w:val="24"/>
          <w:lang w:val="sr-Cyrl-CS"/>
        </w:rPr>
        <w:t>___________________________</w:t>
      </w:r>
    </w:p>
    <w:p w:rsidR="00B131BE" w:rsidRPr="004B686B" w:rsidRDefault="004B686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Михајло Несторовић, директор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Драгица Спасић, директор</w:t>
      </w:r>
    </w:p>
    <w:sectPr w:rsidR="00B131BE" w:rsidRPr="004B686B" w:rsidSect="00B131B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BE2" w:rsidRDefault="00327BE2" w:rsidP="004B686B">
      <w:pPr>
        <w:spacing w:after="0" w:line="240" w:lineRule="auto"/>
      </w:pPr>
      <w:r>
        <w:separator/>
      </w:r>
    </w:p>
  </w:endnote>
  <w:endnote w:type="continuationSeparator" w:id="1">
    <w:p w:rsidR="00327BE2" w:rsidRDefault="00327BE2" w:rsidP="004B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1705907"/>
      <w:docPartObj>
        <w:docPartGallery w:val="Page Numbers (Bottom of Page)"/>
        <w:docPartUnique/>
      </w:docPartObj>
    </w:sdtPr>
    <w:sdtContent>
      <w:p w:rsidR="004B686B" w:rsidRPr="004B686B" w:rsidRDefault="004B686B">
        <w:pPr>
          <w:pStyle w:val="Footer"/>
          <w:jc w:val="center"/>
          <w:rPr>
            <w:rFonts w:ascii="Times New Roman" w:hAnsi="Times New Roman" w:cs="Times New Roman"/>
          </w:rPr>
        </w:pPr>
        <w:r w:rsidRPr="004B686B">
          <w:rPr>
            <w:rFonts w:ascii="Times New Roman" w:hAnsi="Times New Roman" w:cs="Times New Roman"/>
          </w:rPr>
          <w:fldChar w:fldCharType="begin"/>
        </w:r>
        <w:r w:rsidRPr="004B686B">
          <w:rPr>
            <w:rFonts w:ascii="Times New Roman" w:hAnsi="Times New Roman" w:cs="Times New Roman"/>
          </w:rPr>
          <w:instrText xml:space="preserve"> PAGE   \* MERGEFORMAT </w:instrText>
        </w:r>
        <w:r w:rsidRPr="004B686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B686B">
          <w:rPr>
            <w:rFonts w:ascii="Times New Roman" w:hAnsi="Times New Roman" w:cs="Times New Roman"/>
          </w:rPr>
          <w:fldChar w:fldCharType="end"/>
        </w:r>
      </w:p>
    </w:sdtContent>
  </w:sdt>
  <w:p w:rsidR="004B686B" w:rsidRDefault="004B6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BE2" w:rsidRDefault="00327BE2" w:rsidP="004B686B">
      <w:pPr>
        <w:spacing w:after="0" w:line="240" w:lineRule="auto"/>
      </w:pPr>
      <w:r>
        <w:separator/>
      </w:r>
    </w:p>
  </w:footnote>
  <w:footnote w:type="continuationSeparator" w:id="1">
    <w:p w:rsidR="00327BE2" w:rsidRDefault="00327BE2" w:rsidP="004B6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3D2"/>
    <w:rsid w:val="00117927"/>
    <w:rsid w:val="00327BE2"/>
    <w:rsid w:val="004B686B"/>
    <w:rsid w:val="0059346C"/>
    <w:rsid w:val="00AC5A15"/>
    <w:rsid w:val="00B131BE"/>
    <w:rsid w:val="00D4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D2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463D2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4B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86B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B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86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1</cp:revision>
  <cp:lastPrinted>2018-05-22T11:46:00Z</cp:lastPrinted>
  <dcterms:created xsi:type="dcterms:W3CDTF">2018-05-22T11:12:00Z</dcterms:created>
  <dcterms:modified xsi:type="dcterms:W3CDTF">2018-05-22T11:49:00Z</dcterms:modified>
</cp:coreProperties>
</file>