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544" w:rsidRDefault="00697544" w:rsidP="00697544">
      <w:pPr>
        <w:jc w:val="center"/>
        <w:rPr>
          <w:rFonts w:ascii="Times New Roman" w:hAnsi="Times New Roman"/>
          <w:b/>
          <w:sz w:val="32"/>
          <w:szCs w:val="32"/>
        </w:rPr>
      </w:pPr>
    </w:p>
    <w:p w:rsidR="00697544" w:rsidRPr="00664F81" w:rsidRDefault="00697544" w:rsidP="00697544">
      <w:pPr>
        <w:jc w:val="center"/>
        <w:rPr>
          <w:sz w:val="32"/>
          <w:szCs w:val="32"/>
        </w:rPr>
      </w:pPr>
      <w:r w:rsidRPr="00664F81">
        <w:rPr>
          <w:rFonts w:ascii="Times New Roman" w:hAnsi="Times New Roman"/>
          <w:b/>
          <w:sz w:val="32"/>
          <w:szCs w:val="32"/>
        </w:rPr>
        <w:t>НАРОДНО ПОЗОРИШТЕ СОМБОР</w:t>
      </w:r>
    </w:p>
    <w:p w:rsidR="00697544" w:rsidRPr="00664F81" w:rsidRDefault="00697544" w:rsidP="00697544">
      <w:pPr>
        <w:jc w:val="center"/>
        <w:rPr>
          <w:sz w:val="32"/>
          <w:szCs w:val="32"/>
        </w:rPr>
      </w:pPr>
      <w:r w:rsidRPr="00664F81">
        <w:rPr>
          <w:rFonts w:ascii="Times New Roman" w:hAnsi="Times New Roman"/>
          <w:b/>
          <w:sz w:val="32"/>
          <w:szCs w:val="32"/>
        </w:rPr>
        <w:t>ТРГ КОСТЕ ТРИФКОВИЋА БР. 2</w:t>
      </w:r>
    </w:p>
    <w:p w:rsidR="00697544" w:rsidRPr="00664F81" w:rsidRDefault="00697544" w:rsidP="00697544">
      <w:pPr>
        <w:jc w:val="center"/>
        <w:rPr>
          <w:sz w:val="32"/>
          <w:szCs w:val="32"/>
        </w:rPr>
      </w:pPr>
      <w:r w:rsidRPr="00664F81">
        <w:rPr>
          <w:rFonts w:ascii="Times New Roman" w:hAnsi="Times New Roman"/>
          <w:b/>
          <w:sz w:val="32"/>
          <w:szCs w:val="32"/>
        </w:rPr>
        <w:t>СОМБОР</w:t>
      </w:r>
    </w:p>
    <w:p w:rsidR="00697544" w:rsidRDefault="00697544" w:rsidP="00697544">
      <w:pPr>
        <w:jc w:val="center"/>
      </w:pPr>
    </w:p>
    <w:p w:rsidR="00697544" w:rsidRDefault="00697544" w:rsidP="00697544">
      <w:pPr>
        <w:jc w:val="center"/>
      </w:pPr>
    </w:p>
    <w:p w:rsidR="00697544" w:rsidRDefault="00697544" w:rsidP="00697544">
      <w:pPr>
        <w:spacing w:before="280"/>
      </w:pPr>
      <w:r>
        <w:rPr>
          <w:rFonts w:ascii="Times New Roman" w:hAnsi="Times New Roman"/>
          <w:sz w:val="24"/>
        </w:rPr>
        <w:t>Број:</w:t>
      </w:r>
      <w:r w:rsidR="00F41DE8">
        <w:rPr>
          <w:rFonts w:ascii="Times New Roman" w:hAnsi="Times New Roman"/>
          <w:sz w:val="24"/>
          <w:lang w:val="sr-Cyrl-CS"/>
        </w:rPr>
        <w:t>650</w:t>
      </w:r>
      <w:r>
        <w:rPr>
          <w:rFonts w:ascii="Times New Roman" w:hAnsi="Times New Roman"/>
          <w:sz w:val="24"/>
        </w:rPr>
        <w:t>/201</w:t>
      </w:r>
      <w:r w:rsidR="00F41DE8">
        <w:rPr>
          <w:rFonts w:ascii="Times New Roman" w:hAnsi="Times New Roman"/>
          <w:sz w:val="24"/>
          <w:lang w:val="sr-Cyrl-CS"/>
        </w:rPr>
        <w:t>8</w:t>
      </w:r>
      <w:r>
        <w:rPr>
          <w:rFonts w:ascii="Times New Roman" w:hAnsi="Times New Roman"/>
          <w:sz w:val="24"/>
        </w:rPr>
        <w:t>-5</w:t>
      </w:r>
    </w:p>
    <w:p w:rsidR="00697544" w:rsidRPr="002F0D8C" w:rsidRDefault="00697544" w:rsidP="00697544">
      <w:pPr>
        <w:spacing w:after="280"/>
      </w:pPr>
      <w:r w:rsidRPr="002F0D8C">
        <w:rPr>
          <w:rFonts w:ascii="Times New Roman" w:hAnsi="Times New Roman"/>
          <w:sz w:val="24"/>
        </w:rPr>
        <w:t xml:space="preserve">Датум: </w:t>
      </w:r>
      <w:r w:rsidR="008C1FF3">
        <w:rPr>
          <w:rFonts w:ascii="Times New Roman" w:hAnsi="Times New Roman"/>
          <w:sz w:val="24"/>
          <w:lang w:val="sr-Cyrl-CS"/>
        </w:rPr>
        <w:t>15</w:t>
      </w:r>
      <w:r w:rsidRPr="002F0D8C">
        <w:rPr>
          <w:rFonts w:ascii="Times New Roman" w:hAnsi="Times New Roman"/>
          <w:sz w:val="24"/>
        </w:rPr>
        <w:t>.0</w:t>
      </w:r>
      <w:r w:rsidR="00F41DE8">
        <w:rPr>
          <w:rFonts w:ascii="Times New Roman" w:hAnsi="Times New Roman"/>
          <w:sz w:val="24"/>
          <w:lang w:val="sr-Cyrl-CS"/>
        </w:rPr>
        <w:t>6</w:t>
      </w:r>
      <w:r w:rsidRPr="002F0D8C">
        <w:rPr>
          <w:rFonts w:ascii="Times New Roman" w:hAnsi="Times New Roman"/>
          <w:sz w:val="24"/>
        </w:rPr>
        <w:t>.201</w:t>
      </w:r>
      <w:r w:rsidR="00F41DE8">
        <w:rPr>
          <w:rFonts w:ascii="Times New Roman" w:hAnsi="Times New Roman"/>
          <w:sz w:val="24"/>
          <w:lang w:val="sr-Cyrl-CS"/>
        </w:rPr>
        <w:t>8</w:t>
      </w:r>
      <w:r w:rsidRPr="002F0D8C">
        <w:rPr>
          <w:rFonts w:ascii="Times New Roman" w:hAnsi="Times New Roman"/>
          <w:sz w:val="24"/>
        </w:rPr>
        <w:t>. године</w:t>
      </w:r>
    </w:p>
    <w:p w:rsidR="00697544" w:rsidRDefault="00697544" w:rsidP="00697544">
      <w:pPr>
        <w:spacing w:before="280" w:after="280"/>
        <w:jc w:val="both"/>
      </w:pPr>
      <w:r>
        <w:rPr>
          <w:rFonts w:ascii="Times New Roman" w:hAnsi="Times New Roman"/>
          <w:sz w:val="24"/>
        </w:rPr>
        <w:t xml:space="preserve"> </w:t>
      </w:r>
      <w:r>
        <w:rPr>
          <w:rFonts w:ascii="Times New Roman" w:hAnsi="Times New Roman"/>
          <w:sz w:val="24"/>
        </w:rPr>
        <w:tab/>
      </w:r>
    </w:p>
    <w:p w:rsidR="00697544" w:rsidRDefault="00697544" w:rsidP="00697544">
      <w:pPr>
        <w:spacing w:before="280" w:after="280"/>
        <w:jc w:val="both"/>
      </w:pPr>
    </w:p>
    <w:p w:rsidR="00697544" w:rsidRDefault="00697544" w:rsidP="00697544">
      <w:pPr>
        <w:jc w:val="center"/>
      </w:pPr>
      <w:r>
        <w:rPr>
          <w:rFonts w:ascii="Times New Roman" w:hAnsi="Times New Roman"/>
          <w:b/>
          <w:sz w:val="32"/>
          <w:szCs w:val="32"/>
          <w:lang w:val="sr-Cyrl-CS"/>
        </w:rPr>
        <w:t>КОНКУРСНА ДОКУМЕНТАЦИЈА ЗА ЈАВНУ НАБАВКУ ДОБАРА –</w:t>
      </w:r>
      <w:r w:rsidRPr="00664F81">
        <w:rPr>
          <w:rFonts w:ascii="Times New Roman" w:hAnsi="Times New Roman"/>
          <w:b/>
          <w:sz w:val="32"/>
          <w:szCs w:val="32"/>
          <w:lang w:val="sr-Cyrl-CS"/>
        </w:rPr>
        <w:t xml:space="preserve"> </w:t>
      </w:r>
      <w:r w:rsidR="00F41DE8">
        <w:rPr>
          <w:rFonts w:ascii="Times New Roman" w:hAnsi="Times New Roman"/>
          <w:b/>
          <w:sz w:val="32"/>
          <w:szCs w:val="32"/>
          <w:lang w:val="sr-Cyrl-CS"/>
        </w:rPr>
        <w:t xml:space="preserve">НАБАВКА И МОНТАЖА ПРОТИВПОЖАРНИХ ЈАВЉАЧА </w:t>
      </w:r>
      <w:r>
        <w:rPr>
          <w:rFonts w:ascii="Times New Roman" w:hAnsi="Times New Roman"/>
          <w:b/>
          <w:sz w:val="32"/>
          <w:szCs w:val="32"/>
          <w:lang w:val="sr-Cyrl-CS"/>
        </w:rPr>
        <w:t>У ПОСТУПКУ МАЛЕ ВРЕДНОСТИ РЕДНИ БРОЈ 0</w:t>
      </w:r>
      <w:r w:rsidR="00F41DE8">
        <w:rPr>
          <w:rFonts w:ascii="Times New Roman" w:hAnsi="Times New Roman"/>
          <w:b/>
          <w:sz w:val="32"/>
          <w:szCs w:val="32"/>
          <w:lang w:val="sr-Cyrl-CS"/>
        </w:rPr>
        <w:t>6</w:t>
      </w:r>
      <w:r>
        <w:rPr>
          <w:rFonts w:ascii="Times New Roman" w:hAnsi="Times New Roman"/>
          <w:b/>
          <w:sz w:val="32"/>
          <w:szCs w:val="32"/>
          <w:lang w:val="sr-Cyrl-CS"/>
        </w:rPr>
        <w:t>/1</w:t>
      </w:r>
      <w:r w:rsidR="00F41DE8">
        <w:rPr>
          <w:rFonts w:ascii="Times New Roman" w:hAnsi="Times New Roman"/>
          <w:b/>
          <w:sz w:val="32"/>
          <w:szCs w:val="32"/>
          <w:lang w:val="sr-Cyrl-CS"/>
        </w:rPr>
        <w:t>8</w:t>
      </w:r>
    </w:p>
    <w:p w:rsidR="00697544" w:rsidRDefault="00697544" w:rsidP="00697544">
      <w:pPr>
        <w:spacing w:before="280" w:after="280"/>
        <w:jc w:val="center"/>
      </w:pPr>
    </w:p>
    <w:p w:rsidR="00697544" w:rsidRDefault="00697544" w:rsidP="00697544">
      <w:pPr>
        <w:spacing w:before="280" w:after="280"/>
      </w:pPr>
    </w:p>
    <w:p w:rsidR="00697544" w:rsidRDefault="00697544" w:rsidP="00697544">
      <w:pPr>
        <w:spacing w:before="280" w:after="280"/>
      </w:pPr>
    </w:p>
    <w:p w:rsidR="00697544" w:rsidRDefault="00697544" w:rsidP="00697544">
      <w:pPr>
        <w:spacing w:before="280" w:after="280"/>
      </w:pPr>
    </w:p>
    <w:p w:rsidR="00697544" w:rsidRDefault="00697544" w:rsidP="00697544">
      <w:pPr>
        <w:spacing w:before="280" w:after="280"/>
      </w:pPr>
    </w:p>
    <w:p w:rsidR="00697544" w:rsidRDefault="00697544" w:rsidP="00697544">
      <w:pPr>
        <w:spacing w:before="280" w:after="280"/>
      </w:pPr>
    </w:p>
    <w:p w:rsidR="00697544" w:rsidRDefault="00697544" w:rsidP="00697544">
      <w:pPr>
        <w:spacing w:before="280" w:after="280"/>
      </w:pPr>
    </w:p>
    <w:p w:rsidR="00697544" w:rsidRDefault="00697544" w:rsidP="00697544">
      <w:pPr>
        <w:spacing w:before="280" w:after="280"/>
      </w:pPr>
    </w:p>
    <w:p w:rsidR="00697544" w:rsidRDefault="00697544" w:rsidP="00697544">
      <w:pPr>
        <w:spacing w:before="280" w:after="280"/>
      </w:pPr>
    </w:p>
    <w:p w:rsidR="00697544" w:rsidRDefault="00697544" w:rsidP="00697544">
      <w:pPr>
        <w:spacing w:before="280" w:after="280"/>
      </w:pPr>
    </w:p>
    <w:p w:rsidR="00697544" w:rsidRDefault="00697544" w:rsidP="00697544">
      <w:pPr>
        <w:spacing w:before="280" w:after="280"/>
      </w:pPr>
    </w:p>
    <w:p w:rsidR="00697544" w:rsidRDefault="00697544" w:rsidP="00697544">
      <w:pPr>
        <w:spacing w:before="280" w:after="280"/>
      </w:pPr>
    </w:p>
    <w:p w:rsidR="00697544" w:rsidRDefault="00697544" w:rsidP="00697544">
      <w:pPr>
        <w:spacing w:before="280" w:after="280"/>
        <w:rPr>
          <w:lang w:val="sr-Cyrl-CS"/>
        </w:rPr>
      </w:pPr>
    </w:p>
    <w:p w:rsidR="00697544" w:rsidRDefault="00697544" w:rsidP="00697544">
      <w:pPr>
        <w:spacing w:before="280" w:after="280"/>
        <w:rPr>
          <w:lang w:val="sr-Cyrl-CS"/>
        </w:rPr>
      </w:pPr>
    </w:p>
    <w:p w:rsidR="00F41DE8" w:rsidRDefault="00F41DE8" w:rsidP="00697544">
      <w:pPr>
        <w:spacing w:before="280" w:after="280"/>
        <w:rPr>
          <w:lang w:val="sr-Cyrl-CS"/>
        </w:rPr>
      </w:pPr>
    </w:p>
    <w:p w:rsidR="00697544" w:rsidRDefault="00697544" w:rsidP="00697544">
      <w:pPr>
        <w:spacing w:before="280" w:after="280"/>
        <w:jc w:val="both"/>
      </w:pPr>
      <w:r>
        <w:rPr>
          <w:rFonts w:ascii="Times New Roman" w:hAnsi="Times New Roman"/>
          <w:sz w:val="24"/>
        </w:rPr>
        <w:lastRenderedPageBreak/>
        <w:t>На основу члана 61. Закона о јавним набавкама („Сл.гласник РС“ бр.124/2012, 14/2015 и 68/2015 - даље: Закон), Правилника о обавезним елементима конкурсне документације у поступцима јавних набавки и начину доказивања испуњености услова ("Сл. гласник РС", бр.86/2015), Правилника о ближем уређивању поступка јавне набавке у Народном позоришту Сомбор</w:t>
      </w:r>
      <w:r w:rsidR="008C1FF3" w:rsidRPr="008C1FF3">
        <w:rPr>
          <w:sz w:val="24"/>
        </w:rPr>
        <w:t xml:space="preserve"> </w:t>
      </w:r>
      <w:r w:rsidR="008C1FF3" w:rsidRPr="008C1FF3">
        <w:rPr>
          <w:rFonts w:ascii="Times New Roman" w:hAnsi="Times New Roman"/>
          <w:sz w:val="24"/>
        </w:rPr>
        <w:t>број 131/2016-2 од 08.02.2016. године</w:t>
      </w:r>
      <w:r>
        <w:rPr>
          <w:rFonts w:ascii="Times New Roman" w:hAnsi="Times New Roman"/>
          <w:sz w:val="24"/>
        </w:rPr>
        <w:t xml:space="preserve">, Одлуке о покретању поступка јавне набавке мале вредности (добара) редни број </w:t>
      </w:r>
      <w:r>
        <w:rPr>
          <w:rFonts w:ascii="Times New Roman" w:hAnsi="Times New Roman"/>
          <w:sz w:val="24"/>
          <w:lang w:val="sr-Cyrl-CS"/>
        </w:rPr>
        <w:t>0</w:t>
      </w:r>
      <w:r w:rsidR="00F41DE8">
        <w:rPr>
          <w:rFonts w:ascii="Times New Roman" w:hAnsi="Times New Roman"/>
          <w:sz w:val="24"/>
          <w:lang w:val="sr-Cyrl-CS"/>
        </w:rPr>
        <w:t>6</w:t>
      </w:r>
      <w:r>
        <w:rPr>
          <w:rFonts w:ascii="Times New Roman" w:hAnsi="Times New Roman"/>
          <w:sz w:val="24"/>
          <w:lang w:val="sr-Cyrl-CS"/>
        </w:rPr>
        <w:t>/1</w:t>
      </w:r>
      <w:r w:rsidR="00F41DE8">
        <w:rPr>
          <w:rFonts w:ascii="Times New Roman" w:hAnsi="Times New Roman"/>
          <w:sz w:val="24"/>
          <w:lang w:val="sr-Cyrl-CS"/>
        </w:rPr>
        <w:t>8</w:t>
      </w:r>
      <w:r>
        <w:rPr>
          <w:rFonts w:ascii="Times New Roman" w:hAnsi="Times New Roman"/>
          <w:sz w:val="24"/>
        </w:rPr>
        <w:t xml:space="preserve"> деловодни број </w:t>
      </w:r>
      <w:r w:rsidRPr="001A4F10">
        <w:rPr>
          <w:rFonts w:ascii="Times New Roman" w:hAnsi="Times New Roman"/>
          <w:sz w:val="24"/>
        </w:rPr>
        <w:t xml:space="preserve">Одлуке </w:t>
      </w:r>
      <w:r w:rsidR="00F41DE8">
        <w:rPr>
          <w:rFonts w:ascii="Times New Roman" w:hAnsi="Times New Roman"/>
          <w:sz w:val="24"/>
          <w:lang w:val="sr-Cyrl-CS"/>
        </w:rPr>
        <w:t>650/2018</w:t>
      </w:r>
      <w:r w:rsidRPr="001A4F10">
        <w:rPr>
          <w:rFonts w:ascii="Times New Roman" w:hAnsi="Times New Roman"/>
          <w:sz w:val="24"/>
          <w:lang w:val="sr-Cyrl-CS"/>
        </w:rPr>
        <w:t>-1</w:t>
      </w:r>
      <w:r w:rsidRPr="001A4F10">
        <w:rPr>
          <w:rFonts w:ascii="Times New Roman" w:hAnsi="Times New Roman"/>
          <w:sz w:val="24"/>
        </w:rPr>
        <w:t xml:space="preserve"> од</w:t>
      </w:r>
      <w:r w:rsidR="00F41DE8">
        <w:rPr>
          <w:rFonts w:ascii="Times New Roman" w:hAnsi="Times New Roman"/>
          <w:sz w:val="24"/>
          <w:lang w:val="sr-Cyrl-CS"/>
        </w:rPr>
        <w:t xml:space="preserve"> 28.05.2018</w:t>
      </w:r>
      <w:r w:rsidRPr="001A4F10">
        <w:rPr>
          <w:rFonts w:ascii="Times New Roman" w:hAnsi="Times New Roman"/>
          <w:sz w:val="24"/>
        </w:rPr>
        <w:t>.године, Решења о образовању комисије за јавну набавку (</w:t>
      </w:r>
      <w:r>
        <w:rPr>
          <w:rFonts w:ascii="Times New Roman" w:hAnsi="Times New Roman"/>
          <w:sz w:val="24"/>
          <w:lang w:val="sr-Cyrl-CS"/>
        </w:rPr>
        <w:t>добара</w:t>
      </w:r>
      <w:r w:rsidRPr="001A4F10">
        <w:rPr>
          <w:rFonts w:ascii="Times New Roman" w:hAnsi="Times New Roman"/>
          <w:sz w:val="24"/>
        </w:rPr>
        <w:t>) у поступку мале вредности</w:t>
      </w:r>
      <w:r>
        <w:rPr>
          <w:rFonts w:ascii="Times New Roman" w:hAnsi="Times New Roman"/>
          <w:sz w:val="24"/>
        </w:rPr>
        <w:t xml:space="preserve"> редни број</w:t>
      </w:r>
      <w:r>
        <w:rPr>
          <w:rFonts w:ascii="Times New Roman" w:hAnsi="Times New Roman"/>
          <w:sz w:val="24"/>
          <w:lang w:val="sr-Cyrl-CS"/>
        </w:rPr>
        <w:t xml:space="preserve"> 0</w:t>
      </w:r>
      <w:r w:rsidR="00F41DE8">
        <w:rPr>
          <w:rFonts w:ascii="Times New Roman" w:hAnsi="Times New Roman"/>
          <w:sz w:val="24"/>
          <w:lang w:val="sr-Cyrl-CS"/>
        </w:rPr>
        <w:t>6/18</w:t>
      </w:r>
      <w:r>
        <w:rPr>
          <w:rFonts w:ascii="Times New Roman" w:hAnsi="Times New Roman"/>
          <w:sz w:val="24"/>
        </w:rPr>
        <w:t xml:space="preserve"> деловодни број </w:t>
      </w:r>
      <w:r w:rsidRPr="001A4F10">
        <w:rPr>
          <w:rFonts w:ascii="Times New Roman" w:hAnsi="Times New Roman"/>
          <w:sz w:val="24"/>
        </w:rPr>
        <w:t xml:space="preserve">Решења </w:t>
      </w:r>
      <w:r w:rsidR="00F41DE8">
        <w:rPr>
          <w:rFonts w:ascii="Times New Roman" w:hAnsi="Times New Roman"/>
          <w:sz w:val="24"/>
          <w:lang w:val="sr-Cyrl-CS"/>
        </w:rPr>
        <w:t>650/2018</w:t>
      </w:r>
      <w:r w:rsidRPr="001A4F10">
        <w:rPr>
          <w:rFonts w:ascii="Times New Roman" w:hAnsi="Times New Roman"/>
          <w:sz w:val="24"/>
          <w:lang w:val="sr-Cyrl-CS"/>
        </w:rPr>
        <w:t>-2 од 2</w:t>
      </w:r>
      <w:r w:rsidR="00F41DE8">
        <w:rPr>
          <w:rFonts w:ascii="Times New Roman" w:hAnsi="Times New Roman"/>
          <w:sz w:val="24"/>
          <w:lang w:val="sr-Cyrl-CS"/>
        </w:rPr>
        <w:t>8.05.2018</w:t>
      </w:r>
      <w:r w:rsidRPr="001A4F10">
        <w:rPr>
          <w:rFonts w:ascii="Times New Roman" w:hAnsi="Times New Roman"/>
          <w:sz w:val="24"/>
          <w:lang w:val="sr-Cyrl-CS"/>
        </w:rPr>
        <w:t>.године</w:t>
      </w:r>
      <w:r w:rsidRPr="001A4F10">
        <w:rPr>
          <w:rFonts w:ascii="Times New Roman" w:hAnsi="Times New Roman"/>
          <w:sz w:val="24"/>
        </w:rPr>
        <w:t>, сачињена</w:t>
      </w:r>
      <w:r>
        <w:rPr>
          <w:rFonts w:ascii="Times New Roman" w:hAnsi="Times New Roman"/>
          <w:sz w:val="24"/>
        </w:rPr>
        <w:t xml:space="preserve"> је:</w:t>
      </w:r>
    </w:p>
    <w:p w:rsidR="00697544" w:rsidRDefault="00697544" w:rsidP="00697544">
      <w:pPr>
        <w:spacing w:before="280" w:after="280"/>
        <w:jc w:val="both"/>
      </w:pPr>
    </w:p>
    <w:p w:rsidR="00697544" w:rsidRPr="00664F81" w:rsidRDefault="00697544" w:rsidP="00697544">
      <w:pPr>
        <w:spacing w:before="280" w:after="280"/>
        <w:jc w:val="center"/>
        <w:rPr>
          <w:sz w:val="24"/>
          <w:szCs w:val="24"/>
        </w:rPr>
      </w:pPr>
      <w:r w:rsidRPr="00664F81">
        <w:rPr>
          <w:rFonts w:ascii="Times New Roman" w:hAnsi="Times New Roman"/>
          <w:b/>
          <w:sz w:val="24"/>
          <w:szCs w:val="24"/>
          <w:lang w:val="sr-Cyrl-CS"/>
        </w:rPr>
        <w:t xml:space="preserve">КОНКУРСНА ДОКУМЕНТАЦИЈА ЗА ЈАВНУ НАБАВКУ ДОБАРА </w:t>
      </w:r>
      <w:r>
        <w:rPr>
          <w:rFonts w:ascii="Times New Roman" w:hAnsi="Times New Roman"/>
          <w:b/>
          <w:sz w:val="24"/>
          <w:szCs w:val="24"/>
          <w:lang w:val="sr-Cyrl-CS"/>
        </w:rPr>
        <w:t>–</w:t>
      </w:r>
      <w:r w:rsidRPr="00664F81">
        <w:rPr>
          <w:rFonts w:ascii="Times New Roman" w:hAnsi="Times New Roman"/>
          <w:b/>
          <w:sz w:val="24"/>
          <w:szCs w:val="24"/>
          <w:lang w:val="sr-Cyrl-CS"/>
        </w:rPr>
        <w:t xml:space="preserve"> </w:t>
      </w:r>
      <w:r>
        <w:rPr>
          <w:rFonts w:ascii="Times New Roman" w:hAnsi="Times New Roman"/>
          <w:b/>
          <w:sz w:val="24"/>
          <w:szCs w:val="24"/>
          <w:lang w:val="sr-Cyrl-CS"/>
        </w:rPr>
        <w:t xml:space="preserve">НАБАВКА И </w:t>
      </w:r>
      <w:r w:rsidR="00F41DE8">
        <w:rPr>
          <w:rFonts w:ascii="Times New Roman" w:hAnsi="Times New Roman"/>
          <w:b/>
          <w:sz w:val="24"/>
          <w:szCs w:val="24"/>
          <w:lang w:val="sr-Cyrl-CS"/>
        </w:rPr>
        <w:t>МОНТАЖА ПОРОТИВПОЖАРНИХ ЈВАЉАЧА</w:t>
      </w:r>
      <w:r w:rsidRPr="00664F81">
        <w:rPr>
          <w:rFonts w:ascii="Times New Roman" w:hAnsi="Times New Roman"/>
          <w:b/>
          <w:sz w:val="24"/>
          <w:szCs w:val="24"/>
          <w:lang w:val="sr-Cyrl-CS"/>
        </w:rPr>
        <w:t xml:space="preserve"> У ПОСТУ</w:t>
      </w:r>
      <w:r>
        <w:rPr>
          <w:rFonts w:ascii="Times New Roman" w:hAnsi="Times New Roman"/>
          <w:b/>
          <w:sz w:val="24"/>
          <w:szCs w:val="24"/>
          <w:lang w:val="sr-Cyrl-CS"/>
        </w:rPr>
        <w:t>ПКУ МАЛЕ ВРЕДНОСТИ РЕДНИ БРОЈ 0</w:t>
      </w:r>
      <w:r w:rsidR="00F41DE8">
        <w:rPr>
          <w:rFonts w:ascii="Times New Roman" w:hAnsi="Times New Roman"/>
          <w:b/>
          <w:sz w:val="24"/>
          <w:szCs w:val="24"/>
          <w:lang w:val="sr-Cyrl-CS"/>
        </w:rPr>
        <w:t>6</w:t>
      </w:r>
      <w:r w:rsidRPr="00664F81">
        <w:rPr>
          <w:rFonts w:ascii="Times New Roman" w:hAnsi="Times New Roman"/>
          <w:b/>
          <w:sz w:val="24"/>
          <w:szCs w:val="24"/>
          <w:lang w:val="sr-Cyrl-CS"/>
        </w:rPr>
        <w:t>/1</w:t>
      </w:r>
      <w:r w:rsidR="00F41DE8">
        <w:rPr>
          <w:rFonts w:ascii="Times New Roman" w:hAnsi="Times New Roman"/>
          <w:b/>
          <w:sz w:val="24"/>
          <w:szCs w:val="24"/>
          <w:lang w:val="sr-Cyrl-CS"/>
        </w:rPr>
        <w:t>8</w:t>
      </w:r>
    </w:p>
    <w:p w:rsidR="00697544" w:rsidRDefault="00697544" w:rsidP="00697544">
      <w:pPr>
        <w:spacing w:before="280" w:after="280"/>
      </w:pPr>
      <w:r>
        <w:rPr>
          <w:rFonts w:ascii="Times New Roman" w:hAnsi="Times New Roman"/>
          <w:b/>
          <w:sz w:val="24"/>
        </w:rPr>
        <w:t>КОНКУРСНА ДОКУМЕНТАЦИЈА САДРЖИ:</w:t>
      </w:r>
    </w:p>
    <w:tbl>
      <w:tblPr>
        <w:tblW w:w="9184" w:type="dxa"/>
        <w:tblInd w:w="60" w:type="dxa"/>
        <w:tblLayout w:type="fixed"/>
        <w:tblCellMar>
          <w:left w:w="10" w:type="dxa"/>
          <w:right w:w="10" w:type="dxa"/>
        </w:tblCellMar>
        <w:tblLook w:val="0000"/>
      </w:tblPr>
      <w:tblGrid>
        <w:gridCol w:w="567"/>
        <w:gridCol w:w="7655"/>
        <w:gridCol w:w="962"/>
      </w:tblGrid>
      <w:tr w:rsidR="00697544" w:rsidRPr="001668FA" w:rsidTr="00F41DE8">
        <w:tc>
          <w:tcPr>
            <w:tcW w:w="8222" w:type="dxa"/>
            <w:gridSpan w:val="2"/>
            <w:tcBorders>
              <w:top w:val="single" w:sz="4" w:space="0" w:color="00000A"/>
              <w:left w:val="single" w:sz="4" w:space="0" w:color="00000A"/>
              <w:bottom w:val="single" w:sz="4" w:space="0" w:color="00000A"/>
              <w:right w:val="single" w:sz="4" w:space="0" w:color="auto"/>
            </w:tcBorders>
            <w:shd w:val="clear" w:color="auto" w:fill="FFFFFF"/>
            <w:tcMar>
              <w:left w:w="60" w:type="dxa"/>
              <w:right w:w="60" w:type="dxa"/>
            </w:tcMar>
          </w:tcPr>
          <w:p w:rsidR="00697544" w:rsidRPr="0022259C" w:rsidRDefault="00697544" w:rsidP="00F41DE8">
            <w:r w:rsidRPr="0022259C">
              <w:rPr>
                <w:rFonts w:ascii="Times New Roman" w:hAnsi="Times New Roman"/>
                <w:b/>
                <w:sz w:val="24"/>
              </w:rPr>
              <w:t xml:space="preserve">1. ОПШТИ ПОДАЦИ О ЈАВНОЈ НАБАВЦИ </w:t>
            </w:r>
          </w:p>
        </w:tc>
        <w:tc>
          <w:tcPr>
            <w:tcW w:w="962" w:type="dxa"/>
            <w:tcBorders>
              <w:top w:val="single" w:sz="4" w:space="0" w:color="00000A"/>
              <w:left w:val="single" w:sz="4" w:space="0" w:color="auto"/>
              <w:bottom w:val="single" w:sz="4" w:space="0" w:color="00000A"/>
              <w:right w:val="single" w:sz="4" w:space="0" w:color="00000A"/>
            </w:tcBorders>
            <w:shd w:val="clear" w:color="auto" w:fill="FFFFFF"/>
          </w:tcPr>
          <w:p w:rsidR="00697544" w:rsidRPr="0022259C" w:rsidRDefault="00697544" w:rsidP="00F41DE8">
            <w:pPr>
              <w:rPr>
                <w:rFonts w:ascii="Times New Roman" w:hAnsi="Times New Roman"/>
                <w:sz w:val="24"/>
                <w:szCs w:val="24"/>
              </w:rPr>
            </w:pPr>
            <w:r w:rsidRPr="0022259C">
              <w:rPr>
                <w:rFonts w:ascii="Times New Roman" w:hAnsi="Times New Roman"/>
                <w:sz w:val="24"/>
                <w:szCs w:val="24"/>
              </w:rPr>
              <w:t>Стр. 4</w:t>
            </w:r>
          </w:p>
        </w:tc>
      </w:tr>
      <w:tr w:rsidR="00697544" w:rsidRPr="001668FA" w:rsidTr="00F41DE8">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60" w:type="dxa"/>
              <w:right w:w="60" w:type="dxa"/>
            </w:tcMar>
          </w:tcPr>
          <w:p w:rsidR="00697544" w:rsidRPr="0022259C" w:rsidRDefault="00697544" w:rsidP="00F41DE8">
            <w:r w:rsidRPr="0022259C">
              <w:rPr>
                <w:rFonts w:ascii="Times New Roman" w:hAnsi="Times New Roman"/>
                <w:sz w:val="24"/>
              </w:rPr>
              <w:t xml:space="preserve">1.1 </w:t>
            </w:r>
          </w:p>
        </w:tc>
        <w:tc>
          <w:tcPr>
            <w:tcW w:w="7655" w:type="dxa"/>
            <w:tcBorders>
              <w:top w:val="single" w:sz="4" w:space="0" w:color="00000A"/>
              <w:left w:val="single" w:sz="4" w:space="0" w:color="00000A"/>
              <w:bottom w:val="single" w:sz="4" w:space="0" w:color="00000A"/>
              <w:right w:val="single" w:sz="4" w:space="0" w:color="auto"/>
            </w:tcBorders>
            <w:shd w:val="clear" w:color="auto" w:fill="FFFFFF"/>
            <w:tcMar>
              <w:left w:w="60" w:type="dxa"/>
              <w:right w:w="60" w:type="dxa"/>
            </w:tcMar>
          </w:tcPr>
          <w:p w:rsidR="00697544" w:rsidRPr="0022259C" w:rsidRDefault="00697544" w:rsidP="00F41DE8">
            <w:r w:rsidRPr="0022259C">
              <w:rPr>
                <w:rFonts w:ascii="Times New Roman" w:hAnsi="Times New Roman"/>
                <w:sz w:val="24"/>
              </w:rPr>
              <w:t xml:space="preserve">Подаци о наручиоцу и предмет јавне набавке </w:t>
            </w:r>
          </w:p>
        </w:tc>
        <w:tc>
          <w:tcPr>
            <w:tcW w:w="962" w:type="dxa"/>
            <w:tcBorders>
              <w:top w:val="single" w:sz="4" w:space="0" w:color="00000A"/>
              <w:left w:val="single" w:sz="4" w:space="0" w:color="auto"/>
              <w:bottom w:val="single" w:sz="4" w:space="0" w:color="00000A"/>
              <w:right w:val="single" w:sz="4" w:space="0" w:color="00000A"/>
            </w:tcBorders>
            <w:shd w:val="clear" w:color="auto" w:fill="FFFFFF"/>
          </w:tcPr>
          <w:p w:rsidR="00697544" w:rsidRPr="0022259C" w:rsidRDefault="00697544" w:rsidP="00F41DE8">
            <w:pPr>
              <w:rPr>
                <w:rFonts w:ascii="Times New Roman" w:hAnsi="Times New Roman"/>
                <w:sz w:val="24"/>
                <w:szCs w:val="24"/>
              </w:rPr>
            </w:pPr>
            <w:r w:rsidRPr="0022259C">
              <w:rPr>
                <w:rFonts w:ascii="Times New Roman" w:hAnsi="Times New Roman"/>
                <w:sz w:val="24"/>
                <w:szCs w:val="24"/>
              </w:rPr>
              <w:t>Стр. 4</w:t>
            </w:r>
          </w:p>
        </w:tc>
      </w:tr>
      <w:tr w:rsidR="00697544" w:rsidRPr="001668FA" w:rsidTr="00F41DE8">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60" w:type="dxa"/>
              <w:right w:w="60" w:type="dxa"/>
            </w:tcMar>
          </w:tcPr>
          <w:p w:rsidR="00697544" w:rsidRPr="0022259C" w:rsidRDefault="00697544" w:rsidP="00F41DE8">
            <w:r w:rsidRPr="0022259C">
              <w:rPr>
                <w:rFonts w:ascii="Times New Roman" w:hAnsi="Times New Roman"/>
                <w:sz w:val="24"/>
              </w:rPr>
              <w:t xml:space="preserve">1.2 </w:t>
            </w:r>
          </w:p>
        </w:tc>
        <w:tc>
          <w:tcPr>
            <w:tcW w:w="7655" w:type="dxa"/>
            <w:tcBorders>
              <w:top w:val="single" w:sz="4" w:space="0" w:color="00000A"/>
              <w:left w:val="single" w:sz="4" w:space="0" w:color="00000A"/>
              <w:bottom w:val="single" w:sz="4" w:space="0" w:color="00000A"/>
              <w:right w:val="single" w:sz="4" w:space="0" w:color="auto"/>
            </w:tcBorders>
            <w:shd w:val="clear" w:color="auto" w:fill="FFFFFF"/>
            <w:tcMar>
              <w:left w:w="60" w:type="dxa"/>
              <w:right w:w="60" w:type="dxa"/>
            </w:tcMar>
          </w:tcPr>
          <w:p w:rsidR="00697544" w:rsidRPr="0022259C" w:rsidRDefault="00697544" w:rsidP="00F41DE8">
            <w:r w:rsidRPr="0022259C">
              <w:rPr>
                <w:rFonts w:ascii="Times New Roman" w:hAnsi="Times New Roman"/>
                <w:sz w:val="24"/>
              </w:rPr>
              <w:t>Опис сваке партије</w:t>
            </w:r>
          </w:p>
        </w:tc>
        <w:tc>
          <w:tcPr>
            <w:tcW w:w="962" w:type="dxa"/>
            <w:tcBorders>
              <w:top w:val="single" w:sz="4" w:space="0" w:color="00000A"/>
              <w:left w:val="single" w:sz="4" w:space="0" w:color="auto"/>
              <w:bottom w:val="single" w:sz="4" w:space="0" w:color="00000A"/>
              <w:right w:val="single" w:sz="4" w:space="0" w:color="00000A"/>
            </w:tcBorders>
            <w:shd w:val="clear" w:color="auto" w:fill="FFFFFF"/>
          </w:tcPr>
          <w:p w:rsidR="00697544" w:rsidRPr="0022259C" w:rsidRDefault="00697544" w:rsidP="00F41DE8">
            <w:pPr>
              <w:rPr>
                <w:rFonts w:ascii="Times New Roman" w:hAnsi="Times New Roman"/>
                <w:sz w:val="24"/>
                <w:szCs w:val="24"/>
              </w:rPr>
            </w:pPr>
            <w:r w:rsidRPr="0022259C">
              <w:rPr>
                <w:rFonts w:ascii="Times New Roman" w:hAnsi="Times New Roman"/>
                <w:sz w:val="24"/>
                <w:szCs w:val="24"/>
              </w:rPr>
              <w:t>Стр. 4</w:t>
            </w:r>
          </w:p>
        </w:tc>
      </w:tr>
      <w:tr w:rsidR="00697544" w:rsidRPr="001668FA" w:rsidTr="00F41DE8">
        <w:tc>
          <w:tcPr>
            <w:tcW w:w="8222" w:type="dxa"/>
            <w:gridSpan w:val="2"/>
            <w:tcBorders>
              <w:top w:val="single" w:sz="4" w:space="0" w:color="00000A"/>
              <w:left w:val="single" w:sz="4" w:space="0" w:color="00000A"/>
              <w:bottom w:val="single" w:sz="4" w:space="0" w:color="00000A"/>
              <w:right w:val="single" w:sz="4" w:space="0" w:color="auto"/>
            </w:tcBorders>
            <w:shd w:val="clear" w:color="auto" w:fill="FFFFFF"/>
            <w:tcMar>
              <w:left w:w="60" w:type="dxa"/>
              <w:right w:w="60" w:type="dxa"/>
            </w:tcMar>
          </w:tcPr>
          <w:p w:rsidR="00697544" w:rsidRPr="0022259C" w:rsidRDefault="00697544" w:rsidP="00F41DE8">
            <w:r w:rsidRPr="0022259C">
              <w:rPr>
                <w:rFonts w:ascii="Times New Roman" w:hAnsi="Times New Roman"/>
                <w:b/>
                <w:sz w:val="24"/>
              </w:rPr>
              <w:t>2. ОПИС ДОБАРА, ТЕХНИЧКЕ ИНФОРМАЦИЈЕ И ИНФОРМАЦИЈЕ ОД ЗНАЧАЈА ЗА ПРИПРЕМАЊЕ ИСПРАВНЕ ПОНУДЕ</w:t>
            </w:r>
          </w:p>
        </w:tc>
        <w:tc>
          <w:tcPr>
            <w:tcW w:w="962" w:type="dxa"/>
            <w:tcBorders>
              <w:top w:val="single" w:sz="4" w:space="0" w:color="00000A"/>
              <w:left w:val="single" w:sz="4" w:space="0" w:color="auto"/>
              <w:bottom w:val="single" w:sz="4" w:space="0" w:color="00000A"/>
              <w:right w:val="single" w:sz="4" w:space="0" w:color="00000A"/>
            </w:tcBorders>
            <w:shd w:val="clear" w:color="auto" w:fill="FFFFFF"/>
          </w:tcPr>
          <w:p w:rsidR="00697544" w:rsidRPr="0022259C" w:rsidRDefault="0022259C" w:rsidP="00F41DE8">
            <w:pPr>
              <w:rPr>
                <w:rFonts w:ascii="Times New Roman" w:hAnsi="Times New Roman"/>
                <w:sz w:val="24"/>
                <w:szCs w:val="24"/>
                <w:lang w:val="sr-Cyrl-CS"/>
              </w:rPr>
            </w:pPr>
            <w:r w:rsidRPr="0022259C">
              <w:rPr>
                <w:rFonts w:ascii="Times New Roman" w:hAnsi="Times New Roman"/>
                <w:sz w:val="24"/>
                <w:szCs w:val="24"/>
              </w:rPr>
              <w:t xml:space="preserve">Стр. </w:t>
            </w:r>
            <w:r w:rsidRPr="0022259C">
              <w:rPr>
                <w:rFonts w:ascii="Times New Roman" w:hAnsi="Times New Roman"/>
                <w:sz w:val="24"/>
                <w:szCs w:val="24"/>
                <w:lang w:val="sr-Cyrl-CS"/>
              </w:rPr>
              <w:t>4</w:t>
            </w:r>
          </w:p>
        </w:tc>
      </w:tr>
      <w:tr w:rsidR="00697544" w:rsidRPr="001668FA" w:rsidTr="00F41DE8">
        <w:tc>
          <w:tcPr>
            <w:tcW w:w="8222" w:type="dxa"/>
            <w:gridSpan w:val="2"/>
            <w:tcBorders>
              <w:top w:val="single" w:sz="4" w:space="0" w:color="00000A"/>
              <w:left w:val="single" w:sz="4" w:space="0" w:color="00000A"/>
              <w:bottom w:val="single" w:sz="4" w:space="0" w:color="00000A"/>
              <w:right w:val="single" w:sz="4" w:space="0" w:color="auto"/>
            </w:tcBorders>
            <w:shd w:val="clear" w:color="auto" w:fill="FFFFFF"/>
            <w:tcMar>
              <w:left w:w="60" w:type="dxa"/>
              <w:right w:w="60" w:type="dxa"/>
            </w:tcMar>
          </w:tcPr>
          <w:p w:rsidR="00697544" w:rsidRPr="0022259C" w:rsidRDefault="00697544" w:rsidP="00F41DE8">
            <w:r w:rsidRPr="0022259C">
              <w:rPr>
                <w:rFonts w:ascii="Times New Roman" w:hAnsi="Times New Roman"/>
                <w:b/>
                <w:sz w:val="24"/>
              </w:rPr>
              <w:t xml:space="preserve">3. УСЛОВИ ЗА УЧЕШЋЕ У ПОСТУПКУ ЈАВНЕ НАБАВКЕ ИЗ ЧЛ. 75. И 76. ЗАКОНА О ЈАВНИМ НАБАВКАМА УПУТСТВО КАКО СЕ ДОКАЗУЈЕ ИСПУЊЕНОСТ ТИХ УСЛОВА </w:t>
            </w:r>
          </w:p>
        </w:tc>
        <w:tc>
          <w:tcPr>
            <w:tcW w:w="962" w:type="dxa"/>
            <w:tcBorders>
              <w:top w:val="single" w:sz="4" w:space="0" w:color="00000A"/>
              <w:left w:val="single" w:sz="4" w:space="0" w:color="auto"/>
              <w:bottom w:val="single" w:sz="4" w:space="0" w:color="00000A"/>
              <w:right w:val="single" w:sz="4" w:space="0" w:color="00000A"/>
            </w:tcBorders>
            <w:shd w:val="clear" w:color="auto" w:fill="FFFFFF"/>
          </w:tcPr>
          <w:p w:rsidR="00697544" w:rsidRPr="0022259C" w:rsidRDefault="0022259C" w:rsidP="00F41DE8">
            <w:pPr>
              <w:rPr>
                <w:rFonts w:ascii="Times New Roman" w:hAnsi="Times New Roman"/>
                <w:sz w:val="24"/>
                <w:szCs w:val="24"/>
                <w:lang w:val="sr-Cyrl-CS"/>
              </w:rPr>
            </w:pPr>
            <w:r w:rsidRPr="0022259C">
              <w:rPr>
                <w:rFonts w:ascii="Times New Roman" w:hAnsi="Times New Roman"/>
                <w:sz w:val="24"/>
                <w:szCs w:val="24"/>
              </w:rPr>
              <w:t xml:space="preserve">Стр. </w:t>
            </w:r>
            <w:r w:rsidRPr="0022259C">
              <w:rPr>
                <w:rFonts w:ascii="Times New Roman" w:hAnsi="Times New Roman"/>
                <w:sz w:val="24"/>
                <w:szCs w:val="24"/>
                <w:lang w:val="sr-Cyrl-CS"/>
              </w:rPr>
              <w:t>6</w:t>
            </w:r>
          </w:p>
        </w:tc>
      </w:tr>
      <w:tr w:rsidR="00697544" w:rsidRPr="001668FA" w:rsidTr="00F41DE8">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60" w:type="dxa"/>
              <w:right w:w="60" w:type="dxa"/>
            </w:tcMar>
          </w:tcPr>
          <w:p w:rsidR="00697544" w:rsidRPr="0022259C" w:rsidRDefault="00697544" w:rsidP="00F41DE8">
            <w:r w:rsidRPr="0022259C">
              <w:rPr>
                <w:rFonts w:ascii="Times New Roman" w:hAnsi="Times New Roman"/>
                <w:sz w:val="24"/>
              </w:rPr>
              <w:t xml:space="preserve">3.1 </w:t>
            </w:r>
          </w:p>
        </w:tc>
        <w:tc>
          <w:tcPr>
            <w:tcW w:w="7655" w:type="dxa"/>
            <w:tcBorders>
              <w:top w:val="single" w:sz="4" w:space="0" w:color="00000A"/>
              <w:left w:val="single" w:sz="4" w:space="0" w:color="00000A"/>
              <w:bottom w:val="single" w:sz="4" w:space="0" w:color="00000A"/>
              <w:right w:val="single" w:sz="4" w:space="0" w:color="auto"/>
            </w:tcBorders>
            <w:shd w:val="clear" w:color="auto" w:fill="FFFFFF"/>
            <w:tcMar>
              <w:left w:w="60" w:type="dxa"/>
              <w:right w:w="60" w:type="dxa"/>
            </w:tcMar>
          </w:tcPr>
          <w:p w:rsidR="00697544" w:rsidRPr="0022259C" w:rsidRDefault="00697544" w:rsidP="00F41DE8">
            <w:r w:rsidRPr="0022259C">
              <w:rPr>
                <w:rFonts w:ascii="Times New Roman" w:hAnsi="Times New Roman"/>
                <w:sz w:val="24"/>
              </w:rPr>
              <w:t xml:space="preserve">Обавезни услови за учешће у поступку јавне набавке из члана 75. Закона и додатни услови из члана 76. Закона </w:t>
            </w:r>
          </w:p>
        </w:tc>
        <w:tc>
          <w:tcPr>
            <w:tcW w:w="962" w:type="dxa"/>
            <w:tcBorders>
              <w:top w:val="single" w:sz="4" w:space="0" w:color="00000A"/>
              <w:left w:val="single" w:sz="4" w:space="0" w:color="auto"/>
              <w:bottom w:val="single" w:sz="4" w:space="0" w:color="00000A"/>
              <w:right w:val="single" w:sz="4" w:space="0" w:color="00000A"/>
            </w:tcBorders>
            <w:shd w:val="clear" w:color="auto" w:fill="FFFFFF"/>
          </w:tcPr>
          <w:p w:rsidR="00697544" w:rsidRPr="0022259C" w:rsidRDefault="0022259C" w:rsidP="00F41DE8">
            <w:pPr>
              <w:rPr>
                <w:rFonts w:ascii="Times New Roman" w:hAnsi="Times New Roman"/>
                <w:sz w:val="24"/>
                <w:szCs w:val="24"/>
                <w:lang w:val="sr-Cyrl-CS"/>
              </w:rPr>
            </w:pPr>
            <w:r w:rsidRPr="0022259C">
              <w:rPr>
                <w:rFonts w:ascii="Times New Roman" w:hAnsi="Times New Roman"/>
                <w:sz w:val="24"/>
                <w:szCs w:val="24"/>
              </w:rPr>
              <w:t xml:space="preserve">Стр. </w:t>
            </w:r>
            <w:r w:rsidRPr="0022259C">
              <w:rPr>
                <w:rFonts w:ascii="Times New Roman" w:hAnsi="Times New Roman"/>
                <w:sz w:val="24"/>
                <w:szCs w:val="24"/>
                <w:lang w:val="sr-Cyrl-CS"/>
              </w:rPr>
              <w:t>6</w:t>
            </w:r>
          </w:p>
        </w:tc>
      </w:tr>
      <w:tr w:rsidR="00697544" w:rsidRPr="001668FA" w:rsidTr="00F41DE8">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60" w:type="dxa"/>
              <w:right w:w="60" w:type="dxa"/>
            </w:tcMar>
          </w:tcPr>
          <w:p w:rsidR="00697544" w:rsidRPr="0022259C" w:rsidRDefault="00697544" w:rsidP="00F41DE8">
            <w:r w:rsidRPr="0022259C">
              <w:rPr>
                <w:rFonts w:ascii="Times New Roman" w:hAnsi="Times New Roman"/>
                <w:sz w:val="24"/>
              </w:rPr>
              <w:t xml:space="preserve">3.2 </w:t>
            </w:r>
          </w:p>
        </w:tc>
        <w:tc>
          <w:tcPr>
            <w:tcW w:w="7655" w:type="dxa"/>
            <w:tcBorders>
              <w:top w:val="single" w:sz="4" w:space="0" w:color="00000A"/>
              <w:left w:val="single" w:sz="4" w:space="0" w:color="00000A"/>
              <w:bottom w:val="single" w:sz="4" w:space="0" w:color="00000A"/>
              <w:right w:val="single" w:sz="4" w:space="0" w:color="auto"/>
            </w:tcBorders>
            <w:shd w:val="clear" w:color="auto" w:fill="FFFFFF"/>
            <w:tcMar>
              <w:left w:w="60" w:type="dxa"/>
              <w:right w:w="60" w:type="dxa"/>
            </w:tcMar>
          </w:tcPr>
          <w:p w:rsidR="00697544" w:rsidRPr="0022259C" w:rsidRDefault="00697544" w:rsidP="00F41DE8">
            <w:r w:rsidRPr="0022259C">
              <w:rPr>
                <w:rFonts w:ascii="Times New Roman" w:hAnsi="Times New Roman"/>
                <w:sz w:val="24"/>
              </w:rPr>
              <w:t xml:space="preserve">Услови које мора да испуни подизвођач у складу са чланом 80. Закона </w:t>
            </w:r>
          </w:p>
        </w:tc>
        <w:tc>
          <w:tcPr>
            <w:tcW w:w="962" w:type="dxa"/>
            <w:tcBorders>
              <w:top w:val="single" w:sz="4" w:space="0" w:color="00000A"/>
              <w:left w:val="single" w:sz="4" w:space="0" w:color="auto"/>
              <w:bottom w:val="single" w:sz="4" w:space="0" w:color="00000A"/>
              <w:right w:val="single" w:sz="4" w:space="0" w:color="00000A"/>
            </w:tcBorders>
            <w:shd w:val="clear" w:color="auto" w:fill="FFFFFF"/>
          </w:tcPr>
          <w:p w:rsidR="00697544" w:rsidRPr="0022259C" w:rsidRDefault="0022259C" w:rsidP="00F41DE8">
            <w:pPr>
              <w:rPr>
                <w:rFonts w:ascii="Times New Roman" w:hAnsi="Times New Roman"/>
                <w:sz w:val="24"/>
                <w:szCs w:val="24"/>
                <w:lang w:val="sr-Cyrl-CS"/>
              </w:rPr>
            </w:pPr>
            <w:r w:rsidRPr="0022259C">
              <w:rPr>
                <w:rFonts w:ascii="Times New Roman" w:hAnsi="Times New Roman"/>
                <w:sz w:val="24"/>
                <w:szCs w:val="24"/>
              </w:rPr>
              <w:t xml:space="preserve">Стр. </w:t>
            </w:r>
            <w:r w:rsidRPr="0022259C">
              <w:rPr>
                <w:rFonts w:ascii="Times New Roman" w:hAnsi="Times New Roman"/>
                <w:sz w:val="24"/>
                <w:szCs w:val="24"/>
                <w:lang w:val="sr-Cyrl-CS"/>
              </w:rPr>
              <w:t>7</w:t>
            </w:r>
          </w:p>
        </w:tc>
      </w:tr>
      <w:tr w:rsidR="00697544" w:rsidRPr="001668FA" w:rsidTr="00F41DE8">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60" w:type="dxa"/>
              <w:right w:w="60" w:type="dxa"/>
            </w:tcMar>
          </w:tcPr>
          <w:p w:rsidR="00697544" w:rsidRPr="0022259C" w:rsidRDefault="00697544" w:rsidP="00F41DE8">
            <w:r w:rsidRPr="0022259C">
              <w:rPr>
                <w:rFonts w:ascii="Times New Roman" w:hAnsi="Times New Roman"/>
                <w:sz w:val="24"/>
              </w:rPr>
              <w:t xml:space="preserve">3.3 </w:t>
            </w:r>
          </w:p>
        </w:tc>
        <w:tc>
          <w:tcPr>
            <w:tcW w:w="7655" w:type="dxa"/>
            <w:tcBorders>
              <w:top w:val="single" w:sz="4" w:space="0" w:color="00000A"/>
              <w:left w:val="single" w:sz="4" w:space="0" w:color="00000A"/>
              <w:bottom w:val="single" w:sz="4" w:space="0" w:color="00000A"/>
              <w:right w:val="single" w:sz="4" w:space="0" w:color="auto"/>
            </w:tcBorders>
            <w:shd w:val="clear" w:color="auto" w:fill="FFFFFF"/>
            <w:tcMar>
              <w:left w:w="60" w:type="dxa"/>
              <w:right w:w="60" w:type="dxa"/>
            </w:tcMar>
          </w:tcPr>
          <w:p w:rsidR="00697544" w:rsidRPr="0022259C" w:rsidRDefault="00697544" w:rsidP="00F41DE8">
            <w:r w:rsidRPr="0022259C">
              <w:rPr>
                <w:rFonts w:ascii="Times New Roman" w:hAnsi="Times New Roman"/>
                <w:sz w:val="24"/>
              </w:rPr>
              <w:t xml:space="preserve">Услови које мора да испуни сваки од понуђача из групе понуђача у складу са чланом 81. Закона </w:t>
            </w:r>
          </w:p>
        </w:tc>
        <w:tc>
          <w:tcPr>
            <w:tcW w:w="962" w:type="dxa"/>
            <w:tcBorders>
              <w:top w:val="single" w:sz="4" w:space="0" w:color="00000A"/>
              <w:left w:val="single" w:sz="4" w:space="0" w:color="auto"/>
              <w:bottom w:val="single" w:sz="4" w:space="0" w:color="00000A"/>
              <w:right w:val="single" w:sz="4" w:space="0" w:color="00000A"/>
            </w:tcBorders>
            <w:shd w:val="clear" w:color="auto" w:fill="FFFFFF"/>
          </w:tcPr>
          <w:p w:rsidR="00697544" w:rsidRPr="0022259C" w:rsidRDefault="00697544" w:rsidP="00F41DE8">
            <w:pPr>
              <w:rPr>
                <w:rFonts w:ascii="Times New Roman" w:hAnsi="Times New Roman"/>
                <w:sz w:val="24"/>
                <w:szCs w:val="24"/>
              </w:rPr>
            </w:pPr>
            <w:r w:rsidRPr="0022259C">
              <w:rPr>
                <w:rFonts w:ascii="Times New Roman" w:hAnsi="Times New Roman"/>
                <w:sz w:val="24"/>
                <w:szCs w:val="24"/>
              </w:rPr>
              <w:t>Стр. 8</w:t>
            </w:r>
          </w:p>
        </w:tc>
      </w:tr>
      <w:tr w:rsidR="00697544" w:rsidRPr="001668FA" w:rsidTr="00F41DE8">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60" w:type="dxa"/>
              <w:right w:w="60" w:type="dxa"/>
            </w:tcMar>
          </w:tcPr>
          <w:p w:rsidR="00697544" w:rsidRPr="0022259C" w:rsidRDefault="00697544" w:rsidP="00F41DE8">
            <w:r w:rsidRPr="0022259C">
              <w:rPr>
                <w:rFonts w:ascii="Times New Roman" w:hAnsi="Times New Roman"/>
                <w:sz w:val="24"/>
              </w:rPr>
              <w:t xml:space="preserve">3.4 </w:t>
            </w:r>
          </w:p>
        </w:tc>
        <w:tc>
          <w:tcPr>
            <w:tcW w:w="7655" w:type="dxa"/>
            <w:tcBorders>
              <w:top w:val="single" w:sz="4" w:space="0" w:color="00000A"/>
              <w:left w:val="single" w:sz="4" w:space="0" w:color="00000A"/>
              <w:bottom w:val="single" w:sz="4" w:space="0" w:color="00000A"/>
              <w:right w:val="single" w:sz="4" w:space="0" w:color="auto"/>
            </w:tcBorders>
            <w:shd w:val="clear" w:color="auto" w:fill="FFFFFF"/>
            <w:tcMar>
              <w:left w:w="60" w:type="dxa"/>
              <w:right w:w="60" w:type="dxa"/>
            </w:tcMar>
          </w:tcPr>
          <w:p w:rsidR="00697544" w:rsidRPr="0022259C" w:rsidRDefault="00697544" w:rsidP="00F41DE8">
            <w:r w:rsidRPr="0022259C">
              <w:rPr>
                <w:rFonts w:ascii="Times New Roman" w:hAnsi="Times New Roman"/>
                <w:sz w:val="24"/>
              </w:rPr>
              <w:t xml:space="preserve">Упутство како се доказује испуњеност услова из чл. 75. и 76. Закона </w:t>
            </w:r>
          </w:p>
        </w:tc>
        <w:tc>
          <w:tcPr>
            <w:tcW w:w="962" w:type="dxa"/>
            <w:tcBorders>
              <w:top w:val="single" w:sz="4" w:space="0" w:color="00000A"/>
              <w:left w:val="single" w:sz="4" w:space="0" w:color="auto"/>
              <w:bottom w:val="single" w:sz="4" w:space="0" w:color="00000A"/>
              <w:right w:val="single" w:sz="4" w:space="0" w:color="00000A"/>
            </w:tcBorders>
            <w:shd w:val="clear" w:color="auto" w:fill="FFFFFF"/>
          </w:tcPr>
          <w:p w:rsidR="00697544" w:rsidRPr="0022259C" w:rsidRDefault="0022259C" w:rsidP="00F41DE8">
            <w:pPr>
              <w:rPr>
                <w:rFonts w:ascii="Times New Roman" w:hAnsi="Times New Roman"/>
                <w:sz w:val="24"/>
                <w:szCs w:val="24"/>
                <w:lang w:val="sr-Cyrl-CS"/>
              </w:rPr>
            </w:pPr>
            <w:r w:rsidRPr="0022259C">
              <w:rPr>
                <w:rFonts w:ascii="Times New Roman" w:hAnsi="Times New Roman"/>
                <w:sz w:val="24"/>
                <w:szCs w:val="24"/>
              </w:rPr>
              <w:t xml:space="preserve">Стр. </w:t>
            </w:r>
            <w:r w:rsidRPr="0022259C">
              <w:rPr>
                <w:rFonts w:ascii="Times New Roman" w:hAnsi="Times New Roman"/>
                <w:sz w:val="24"/>
                <w:szCs w:val="24"/>
                <w:lang w:val="sr-Cyrl-CS"/>
              </w:rPr>
              <w:t>8</w:t>
            </w:r>
          </w:p>
        </w:tc>
      </w:tr>
      <w:tr w:rsidR="00697544" w:rsidRPr="001668FA" w:rsidTr="00F41DE8">
        <w:tc>
          <w:tcPr>
            <w:tcW w:w="8222" w:type="dxa"/>
            <w:gridSpan w:val="2"/>
            <w:tcBorders>
              <w:top w:val="single" w:sz="4" w:space="0" w:color="00000A"/>
              <w:left w:val="single" w:sz="4" w:space="0" w:color="00000A"/>
              <w:bottom w:val="single" w:sz="4" w:space="0" w:color="00000A"/>
              <w:right w:val="single" w:sz="4" w:space="0" w:color="auto"/>
            </w:tcBorders>
            <w:shd w:val="clear" w:color="auto" w:fill="FFFFFF"/>
            <w:tcMar>
              <w:left w:w="60" w:type="dxa"/>
              <w:right w:w="60" w:type="dxa"/>
            </w:tcMar>
          </w:tcPr>
          <w:p w:rsidR="00697544" w:rsidRPr="0022259C" w:rsidRDefault="00697544" w:rsidP="00F41DE8">
            <w:r w:rsidRPr="0022259C">
              <w:rPr>
                <w:rFonts w:ascii="Times New Roman" w:hAnsi="Times New Roman"/>
                <w:sz w:val="24"/>
              </w:rPr>
              <w:t>4</w:t>
            </w:r>
            <w:r w:rsidRPr="0022259C">
              <w:rPr>
                <w:rFonts w:ascii="Times New Roman" w:hAnsi="Times New Roman"/>
                <w:b/>
                <w:sz w:val="24"/>
              </w:rPr>
              <w:t xml:space="preserve">. КРИТЕРИЈУМ ЗА ДОДЕЛУ УГОВОРА </w:t>
            </w:r>
          </w:p>
        </w:tc>
        <w:tc>
          <w:tcPr>
            <w:tcW w:w="962" w:type="dxa"/>
            <w:tcBorders>
              <w:top w:val="single" w:sz="4" w:space="0" w:color="00000A"/>
              <w:left w:val="single" w:sz="4" w:space="0" w:color="auto"/>
              <w:bottom w:val="single" w:sz="4" w:space="0" w:color="00000A"/>
              <w:right w:val="single" w:sz="4" w:space="0" w:color="00000A"/>
            </w:tcBorders>
            <w:shd w:val="clear" w:color="auto" w:fill="FFFFFF"/>
          </w:tcPr>
          <w:p w:rsidR="00697544" w:rsidRPr="0022259C" w:rsidRDefault="0022259C" w:rsidP="00F41DE8">
            <w:pPr>
              <w:rPr>
                <w:rFonts w:ascii="Times New Roman" w:hAnsi="Times New Roman"/>
                <w:sz w:val="24"/>
                <w:szCs w:val="24"/>
                <w:lang w:val="sr-Cyrl-CS"/>
              </w:rPr>
            </w:pPr>
            <w:r w:rsidRPr="0022259C">
              <w:rPr>
                <w:rFonts w:ascii="Times New Roman" w:hAnsi="Times New Roman"/>
                <w:sz w:val="24"/>
                <w:szCs w:val="24"/>
              </w:rPr>
              <w:t xml:space="preserve">Стр. </w:t>
            </w:r>
            <w:r w:rsidRPr="0022259C">
              <w:rPr>
                <w:rFonts w:ascii="Times New Roman" w:hAnsi="Times New Roman"/>
                <w:sz w:val="24"/>
                <w:szCs w:val="24"/>
                <w:lang w:val="sr-Cyrl-CS"/>
              </w:rPr>
              <w:t>9</w:t>
            </w:r>
          </w:p>
        </w:tc>
      </w:tr>
      <w:tr w:rsidR="00697544" w:rsidRPr="001668FA" w:rsidTr="00F41DE8">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60" w:type="dxa"/>
              <w:right w:w="60" w:type="dxa"/>
            </w:tcMar>
          </w:tcPr>
          <w:p w:rsidR="00697544" w:rsidRPr="0022259C" w:rsidRDefault="00697544" w:rsidP="00F41DE8">
            <w:r w:rsidRPr="0022259C">
              <w:rPr>
                <w:rFonts w:ascii="Times New Roman" w:hAnsi="Times New Roman"/>
                <w:sz w:val="24"/>
              </w:rPr>
              <w:t xml:space="preserve">4.1 </w:t>
            </w:r>
          </w:p>
        </w:tc>
        <w:tc>
          <w:tcPr>
            <w:tcW w:w="7655" w:type="dxa"/>
            <w:tcBorders>
              <w:top w:val="single" w:sz="4" w:space="0" w:color="00000A"/>
              <w:left w:val="single" w:sz="4" w:space="0" w:color="00000A"/>
              <w:bottom w:val="single" w:sz="4" w:space="0" w:color="00000A"/>
              <w:right w:val="single" w:sz="4" w:space="0" w:color="auto"/>
            </w:tcBorders>
            <w:shd w:val="clear" w:color="auto" w:fill="FFFFFF"/>
            <w:tcMar>
              <w:left w:w="60" w:type="dxa"/>
              <w:right w:w="60" w:type="dxa"/>
            </w:tcMar>
          </w:tcPr>
          <w:p w:rsidR="00697544" w:rsidRPr="0022259C" w:rsidRDefault="00697544" w:rsidP="00F41DE8">
            <w:r w:rsidRPr="0022259C">
              <w:rPr>
                <w:rFonts w:ascii="Times New Roman" w:hAnsi="Times New Roman"/>
                <w:sz w:val="24"/>
              </w:rPr>
              <w:t xml:space="preserve">Критеријум за доделу уговора </w:t>
            </w:r>
          </w:p>
        </w:tc>
        <w:tc>
          <w:tcPr>
            <w:tcW w:w="962" w:type="dxa"/>
            <w:tcBorders>
              <w:top w:val="single" w:sz="4" w:space="0" w:color="00000A"/>
              <w:left w:val="single" w:sz="4" w:space="0" w:color="auto"/>
              <w:bottom w:val="single" w:sz="4" w:space="0" w:color="00000A"/>
              <w:right w:val="single" w:sz="4" w:space="0" w:color="00000A"/>
            </w:tcBorders>
            <w:shd w:val="clear" w:color="auto" w:fill="FFFFFF"/>
          </w:tcPr>
          <w:p w:rsidR="00697544" w:rsidRPr="0022259C" w:rsidRDefault="0022259C" w:rsidP="0022259C">
            <w:pPr>
              <w:rPr>
                <w:rFonts w:ascii="Times New Roman" w:hAnsi="Times New Roman"/>
                <w:sz w:val="24"/>
                <w:szCs w:val="24"/>
                <w:lang w:val="sr-Cyrl-CS"/>
              </w:rPr>
            </w:pPr>
            <w:r w:rsidRPr="0022259C">
              <w:rPr>
                <w:rFonts w:ascii="Times New Roman" w:hAnsi="Times New Roman"/>
                <w:sz w:val="24"/>
                <w:szCs w:val="24"/>
              </w:rPr>
              <w:t xml:space="preserve">Стр. </w:t>
            </w:r>
            <w:r w:rsidRPr="0022259C">
              <w:rPr>
                <w:rFonts w:ascii="Times New Roman" w:hAnsi="Times New Roman"/>
                <w:sz w:val="24"/>
                <w:szCs w:val="24"/>
                <w:lang w:val="sr-Cyrl-CS"/>
              </w:rPr>
              <w:t>9</w:t>
            </w:r>
          </w:p>
        </w:tc>
      </w:tr>
      <w:tr w:rsidR="00697544" w:rsidRPr="001668FA" w:rsidTr="00F41DE8">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60" w:type="dxa"/>
              <w:right w:w="60" w:type="dxa"/>
            </w:tcMar>
          </w:tcPr>
          <w:p w:rsidR="00697544" w:rsidRPr="0022259C" w:rsidRDefault="00697544" w:rsidP="00F41DE8">
            <w:r w:rsidRPr="0022259C">
              <w:rPr>
                <w:rFonts w:ascii="Times New Roman" w:hAnsi="Times New Roman"/>
                <w:sz w:val="24"/>
              </w:rPr>
              <w:t xml:space="preserve">4.2 </w:t>
            </w:r>
          </w:p>
        </w:tc>
        <w:tc>
          <w:tcPr>
            <w:tcW w:w="7655" w:type="dxa"/>
            <w:tcBorders>
              <w:top w:val="single" w:sz="4" w:space="0" w:color="00000A"/>
              <w:left w:val="single" w:sz="4" w:space="0" w:color="00000A"/>
              <w:bottom w:val="single" w:sz="4" w:space="0" w:color="00000A"/>
              <w:right w:val="single" w:sz="4" w:space="0" w:color="auto"/>
            </w:tcBorders>
            <w:shd w:val="clear" w:color="auto" w:fill="FFFFFF"/>
            <w:tcMar>
              <w:left w:w="60" w:type="dxa"/>
              <w:right w:w="60" w:type="dxa"/>
            </w:tcMar>
          </w:tcPr>
          <w:p w:rsidR="00697544" w:rsidRPr="0022259C" w:rsidRDefault="00697544" w:rsidP="00F41DE8">
            <w:r w:rsidRPr="0022259C">
              <w:rPr>
                <w:rFonts w:ascii="Times New Roman" w:hAnsi="Times New Roman"/>
                <w:sz w:val="24"/>
              </w:rPr>
              <w:t xml:space="preserve">Елементи критеријума, односно начин на који ће наручилац извршити доделу уговора у ситуацији када постоје две или више понуда са истом понуђеном ценом. </w:t>
            </w:r>
          </w:p>
        </w:tc>
        <w:tc>
          <w:tcPr>
            <w:tcW w:w="962" w:type="dxa"/>
            <w:tcBorders>
              <w:top w:val="single" w:sz="4" w:space="0" w:color="00000A"/>
              <w:left w:val="single" w:sz="4" w:space="0" w:color="auto"/>
              <w:bottom w:val="single" w:sz="4" w:space="0" w:color="00000A"/>
              <w:right w:val="single" w:sz="4" w:space="0" w:color="00000A"/>
            </w:tcBorders>
            <w:shd w:val="clear" w:color="auto" w:fill="FFFFFF"/>
          </w:tcPr>
          <w:p w:rsidR="00697544" w:rsidRPr="0022259C" w:rsidRDefault="0022259C" w:rsidP="0022259C">
            <w:pPr>
              <w:rPr>
                <w:rFonts w:ascii="Times New Roman" w:hAnsi="Times New Roman"/>
                <w:sz w:val="24"/>
                <w:szCs w:val="24"/>
                <w:lang w:val="sr-Cyrl-CS"/>
              </w:rPr>
            </w:pPr>
            <w:r w:rsidRPr="0022259C">
              <w:rPr>
                <w:rFonts w:ascii="Times New Roman" w:hAnsi="Times New Roman"/>
                <w:sz w:val="24"/>
                <w:szCs w:val="24"/>
              </w:rPr>
              <w:t xml:space="preserve">Стр. </w:t>
            </w:r>
            <w:r w:rsidRPr="0022259C">
              <w:rPr>
                <w:rFonts w:ascii="Times New Roman" w:hAnsi="Times New Roman"/>
                <w:sz w:val="24"/>
                <w:szCs w:val="24"/>
                <w:lang w:val="sr-Cyrl-CS"/>
              </w:rPr>
              <w:t>9</w:t>
            </w:r>
          </w:p>
        </w:tc>
      </w:tr>
      <w:tr w:rsidR="00697544" w:rsidRPr="001668FA" w:rsidTr="00F41DE8">
        <w:tc>
          <w:tcPr>
            <w:tcW w:w="8222" w:type="dxa"/>
            <w:gridSpan w:val="2"/>
            <w:tcBorders>
              <w:top w:val="single" w:sz="4" w:space="0" w:color="00000A"/>
              <w:left w:val="single" w:sz="4" w:space="0" w:color="00000A"/>
              <w:bottom w:val="single" w:sz="4" w:space="0" w:color="00000A"/>
              <w:right w:val="single" w:sz="4" w:space="0" w:color="auto"/>
            </w:tcBorders>
            <w:shd w:val="clear" w:color="auto" w:fill="FFFFFF"/>
            <w:tcMar>
              <w:left w:w="60" w:type="dxa"/>
              <w:right w:w="60" w:type="dxa"/>
            </w:tcMar>
          </w:tcPr>
          <w:p w:rsidR="00697544" w:rsidRPr="0022259C" w:rsidRDefault="00697544" w:rsidP="00F41DE8">
            <w:r w:rsidRPr="0022259C">
              <w:rPr>
                <w:rFonts w:ascii="Times New Roman" w:hAnsi="Times New Roman"/>
                <w:b/>
                <w:sz w:val="24"/>
              </w:rPr>
              <w:t xml:space="preserve">5. ОБРАСЦИ КОЈИ ЧИНЕ САСТАВНИ ДЕО ПОНУДЕ </w:t>
            </w:r>
          </w:p>
        </w:tc>
        <w:tc>
          <w:tcPr>
            <w:tcW w:w="962" w:type="dxa"/>
            <w:tcBorders>
              <w:top w:val="single" w:sz="4" w:space="0" w:color="00000A"/>
              <w:left w:val="single" w:sz="4" w:space="0" w:color="auto"/>
              <w:bottom w:val="single" w:sz="4" w:space="0" w:color="00000A"/>
              <w:right w:val="single" w:sz="4" w:space="0" w:color="00000A"/>
            </w:tcBorders>
            <w:shd w:val="clear" w:color="auto" w:fill="FFFFFF"/>
          </w:tcPr>
          <w:p w:rsidR="00697544" w:rsidRPr="0022259C" w:rsidRDefault="0022259C" w:rsidP="00F41DE8">
            <w:pPr>
              <w:rPr>
                <w:rFonts w:ascii="Times New Roman" w:hAnsi="Times New Roman"/>
                <w:sz w:val="24"/>
                <w:szCs w:val="24"/>
                <w:lang w:val="sr-Cyrl-CS"/>
              </w:rPr>
            </w:pPr>
            <w:r w:rsidRPr="0022259C">
              <w:rPr>
                <w:rFonts w:ascii="Times New Roman" w:hAnsi="Times New Roman"/>
                <w:sz w:val="24"/>
                <w:szCs w:val="24"/>
              </w:rPr>
              <w:t xml:space="preserve">Стр. </w:t>
            </w:r>
            <w:r w:rsidR="00697544" w:rsidRPr="0022259C">
              <w:rPr>
                <w:rFonts w:ascii="Times New Roman" w:hAnsi="Times New Roman"/>
                <w:sz w:val="24"/>
                <w:szCs w:val="24"/>
              </w:rPr>
              <w:t>1</w:t>
            </w:r>
            <w:r w:rsidRPr="0022259C">
              <w:rPr>
                <w:rFonts w:ascii="Times New Roman" w:hAnsi="Times New Roman"/>
                <w:sz w:val="24"/>
                <w:szCs w:val="24"/>
                <w:lang w:val="sr-Cyrl-CS"/>
              </w:rPr>
              <w:t>0</w:t>
            </w:r>
          </w:p>
        </w:tc>
      </w:tr>
      <w:tr w:rsidR="00697544" w:rsidRPr="001668FA" w:rsidTr="00F41DE8">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60" w:type="dxa"/>
              <w:right w:w="60" w:type="dxa"/>
            </w:tcMar>
          </w:tcPr>
          <w:p w:rsidR="00697544" w:rsidRPr="0022259C" w:rsidRDefault="00697544" w:rsidP="00F41DE8">
            <w:r w:rsidRPr="0022259C">
              <w:rPr>
                <w:rFonts w:ascii="Times New Roman" w:hAnsi="Times New Roman"/>
                <w:sz w:val="24"/>
              </w:rPr>
              <w:t xml:space="preserve">5.1 </w:t>
            </w:r>
          </w:p>
        </w:tc>
        <w:tc>
          <w:tcPr>
            <w:tcW w:w="7655" w:type="dxa"/>
            <w:tcBorders>
              <w:top w:val="single" w:sz="4" w:space="0" w:color="00000A"/>
              <w:left w:val="single" w:sz="4" w:space="0" w:color="00000A"/>
              <w:bottom w:val="single" w:sz="4" w:space="0" w:color="00000A"/>
              <w:right w:val="single" w:sz="4" w:space="0" w:color="auto"/>
            </w:tcBorders>
            <w:shd w:val="clear" w:color="auto" w:fill="FFFFFF"/>
            <w:tcMar>
              <w:left w:w="60" w:type="dxa"/>
              <w:right w:w="60" w:type="dxa"/>
            </w:tcMar>
          </w:tcPr>
          <w:p w:rsidR="00697544" w:rsidRPr="0022259C" w:rsidRDefault="00697544" w:rsidP="00F41DE8">
            <w:r w:rsidRPr="0022259C">
              <w:rPr>
                <w:rFonts w:ascii="Times New Roman" w:hAnsi="Times New Roman"/>
                <w:sz w:val="24"/>
              </w:rPr>
              <w:t xml:space="preserve">Пропратни образац </w:t>
            </w:r>
          </w:p>
        </w:tc>
        <w:tc>
          <w:tcPr>
            <w:tcW w:w="962" w:type="dxa"/>
            <w:tcBorders>
              <w:top w:val="single" w:sz="4" w:space="0" w:color="00000A"/>
              <w:left w:val="single" w:sz="4" w:space="0" w:color="auto"/>
              <w:bottom w:val="single" w:sz="4" w:space="0" w:color="00000A"/>
              <w:right w:val="single" w:sz="4" w:space="0" w:color="00000A"/>
            </w:tcBorders>
            <w:shd w:val="clear" w:color="auto" w:fill="FFFFFF"/>
          </w:tcPr>
          <w:p w:rsidR="00697544" w:rsidRPr="0022259C" w:rsidRDefault="0022259C" w:rsidP="00F41DE8">
            <w:pPr>
              <w:rPr>
                <w:rFonts w:ascii="Times New Roman" w:hAnsi="Times New Roman"/>
                <w:sz w:val="24"/>
                <w:szCs w:val="24"/>
                <w:lang w:val="sr-Cyrl-CS"/>
              </w:rPr>
            </w:pPr>
            <w:r w:rsidRPr="0022259C">
              <w:rPr>
                <w:rFonts w:ascii="Times New Roman" w:hAnsi="Times New Roman"/>
                <w:sz w:val="24"/>
                <w:szCs w:val="24"/>
              </w:rPr>
              <w:t>Стр. 1</w:t>
            </w:r>
            <w:r w:rsidRPr="0022259C">
              <w:rPr>
                <w:rFonts w:ascii="Times New Roman" w:hAnsi="Times New Roman"/>
                <w:sz w:val="24"/>
                <w:szCs w:val="24"/>
                <w:lang w:val="sr-Cyrl-CS"/>
              </w:rPr>
              <w:t>0</w:t>
            </w:r>
          </w:p>
        </w:tc>
      </w:tr>
      <w:tr w:rsidR="00697544" w:rsidRPr="001668FA" w:rsidTr="00F41DE8">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60" w:type="dxa"/>
              <w:right w:w="60" w:type="dxa"/>
            </w:tcMar>
          </w:tcPr>
          <w:p w:rsidR="00697544" w:rsidRPr="0022259C" w:rsidRDefault="00697544" w:rsidP="00F41DE8">
            <w:r w:rsidRPr="0022259C">
              <w:rPr>
                <w:rFonts w:ascii="Times New Roman" w:hAnsi="Times New Roman"/>
                <w:sz w:val="24"/>
              </w:rPr>
              <w:t xml:space="preserve">5.2 </w:t>
            </w:r>
          </w:p>
        </w:tc>
        <w:tc>
          <w:tcPr>
            <w:tcW w:w="7655" w:type="dxa"/>
            <w:tcBorders>
              <w:top w:val="single" w:sz="4" w:space="0" w:color="00000A"/>
              <w:left w:val="single" w:sz="4" w:space="0" w:color="00000A"/>
              <w:bottom w:val="single" w:sz="4" w:space="0" w:color="00000A"/>
              <w:right w:val="single" w:sz="4" w:space="0" w:color="auto"/>
            </w:tcBorders>
            <w:shd w:val="clear" w:color="auto" w:fill="FFFFFF"/>
            <w:tcMar>
              <w:left w:w="60" w:type="dxa"/>
              <w:right w:w="60" w:type="dxa"/>
            </w:tcMar>
          </w:tcPr>
          <w:p w:rsidR="00697544" w:rsidRPr="0022259C" w:rsidRDefault="00697544" w:rsidP="00F41DE8">
            <w:r w:rsidRPr="0022259C">
              <w:rPr>
                <w:rFonts w:ascii="Times New Roman" w:hAnsi="Times New Roman"/>
                <w:sz w:val="24"/>
              </w:rPr>
              <w:t xml:space="preserve">Образац понуде </w:t>
            </w:r>
          </w:p>
        </w:tc>
        <w:tc>
          <w:tcPr>
            <w:tcW w:w="962" w:type="dxa"/>
            <w:tcBorders>
              <w:top w:val="single" w:sz="4" w:space="0" w:color="00000A"/>
              <w:left w:val="single" w:sz="4" w:space="0" w:color="auto"/>
              <w:bottom w:val="single" w:sz="4" w:space="0" w:color="00000A"/>
              <w:right w:val="single" w:sz="4" w:space="0" w:color="00000A"/>
            </w:tcBorders>
            <w:shd w:val="clear" w:color="auto" w:fill="FFFFFF"/>
          </w:tcPr>
          <w:p w:rsidR="00697544" w:rsidRPr="0022259C" w:rsidRDefault="0022259C" w:rsidP="00F41DE8">
            <w:pPr>
              <w:rPr>
                <w:rFonts w:ascii="Times New Roman" w:hAnsi="Times New Roman"/>
                <w:sz w:val="24"/>
                <w:szCs w:val="24"/>
                <w:lang w:val="sr-Cyrl-CS"/>
              </w:rPr>
            </w:pPr>
            <w:r w:rsidRPr="0022259C">
              <w:rPr>
                <w:rFonts w:ascii="Times New Roman" w:hAnsi="Times New Roman"/>
                <w:sz w:val="24"/>
                <w:szCs w:val="24"/>
              </w:rPr>
              <w:t>Стр. 1</w:t>
            </w:r>
            <w:r w:rsidRPr="0022259C">
              <w:rPr>
                <w:rFonts w:ascii="Times New Roman" w:hAnsi="Times New Roman"/>
                <w:sz w:val="24"/>
                <w:szCs w:val="24"/>
                <w:lang w:val="sr-Cyrl-CS"/>
              </w:rPr>
              <w:t>1</w:t>
            </w:r>
          </w:p>
        </w:tc>
      </w:tr>
      <w:tr w:rsidR="00697544" w:rsidRPr="001668FA" w:rsidTr="00F41DE8">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60" w:type="dxa"/>
              <w:right w:w="60" w:type="dxa"/>
            </w:tcMar>
          </w:tcPr>
          <w:p w:rsidR="00697544" w:rsidRPr="0022259C" w:rsidRDefault="00697544" w:rsidP="00F41DE8">
            <w:r w:rsidRPr="0022259C">
              <w:rPr>
                <w:rFonts w:ascii="Times New Roman" w:hAnsi="Times New Roman"/>
                <w:sz w:val="24"/>
              </w:rPr>
              <w:t xml:space="preserve">5.3 </w:t>
            </w:r>
          </w:p>
        </w:tc>
        <w:tc>
          <w:tcPr>
            <w:tcW w:w="7655" w:type="dxa"/>
            <w:tcBorders>
              <w:top w:val="single" w:sz="4" w:space="0" w:color="00000A"/>
              <w:left w:val="single" w:sz="4" w:space="0" w:color="00000A"/>
              <w:bottom w:val="single" w:sz="4" w:space="0" w:color="00000A"/>
              <w:right w:val="single" w:sz="4" w:space="0" w:color="auto"/>
            </w:tcBorders>
            <w:shd w:val="clear" w:color="auto" w:fill="FFFFFF"/>
            <w:tcMar>
              <w:left w:w="60" w:type="dxa"/>
              <w:right w:w="60" w:type="dxa"/>
            </w:tcMar>
          </w:tcPr>
          <w:p w:rsidR="00697544" w:rsidRPr="0022259C" w:rsidRDefault="00697544" w:rsidP="00F41DE8">
            <w:r w:rsidRPr="0022259C">
              <w:rPr>
                <w:rFonts w:ascii="Times New Roman" w:hAnsi="Times New Roman"/>
                <w:sz w:val="24"/>
              </w:rPr>
              <w:t xml:space="preserve">Образац структуре понуђене цене, са упутством како да се попуни </w:t>
            </w:r>
          </w:p>
        </w:tc>
        <w:tc>
          <w:tcPr>
            <w:tcW w:w="962" w:type="dxa"/>
            <w:tcBorders>
              <w:top w:val="single" w:sz="4" w:space="0" w:color="00000A"/>
              <w:left w:val="single" w:sz="4" w:space="0" w:color="auto"/>
              <w:bottom w:val="single" w:sz="4" w:space="0" w:color="00000A"/>
              <w:right w:val="single" w:sz="4" w:space="0" w:color="00000A"/>
            </w:tcBorders>
            <w:shd w:val="clear" w:color="auto" w:fill="FFFFFF"/>
          </w:tcPr>
          <w:p w:rsidR="00697544" w:rsidRPr="0022259C" w:rsidRDefault="0022259C" w:rsidP="00F41DE8">
            <w:pPr>
              <w:rPr>
                <w:rFonts w:ascii="Times New Roman" w:hAnsi="Times New Roman"/>
                <w:sz w:val="24"/>
                <w:szCs w:val="24"/>
                <w:lang w:val="sr-Cyrl-CS"/>
              </w:rPr>
            </w:pPr>
            <w:r w:rsidRPr="0022259C">
              <w:rPr>
                <w:rFonts w:ascii="Times New Roman" w:hAnsi="Times New Roman"/>
                <w:sz w:val="24"/>
                <w:szCs w:val="24"/>
              </w:rPr>
              <w:t>Стр. 1</w:t>
            </w:r>
            <w:r w:rsidRPr="0022259C">
              <w:rPr>
                <w:rFonts w:ascii="Times New Roman" w:hAnsi="Times New Roman"/>
                <w:sz w:val="24"/>
                <w:szCs w:val="24"/>
                <w:lang w:val="sr-Cyrl-CS"/>
              </w:rPr>
              <w:t>3</w:t>
            </w:r>
          </w:p>
        </w:tc>
      </w:tr>
      <w:tr w:rsidR="00697544" w:rsidRPr="001668FA" w:rsidTr="00F41DE8">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60" w:type="dxa"/>
              <w:right w:w="60" w:type="dxa"/>
            </w:tcMar>
          </w:tcPr>
          <w:p w:rsidR="00697544" w:rsidRPr="0022259C" w:rsidRDefault="00697544" w:rsidP="00F41DE8">
            <w:r w:rsidRPr="0022259C">
              <w:rPr>
                <w:rFonts w:ascii="Times New Roman" w:hAnsi="Times New Roman"/>
                <w:sz w:val="24"/>
              </w:rPr>
              <w:t xml:space="preserve">5.4 </w:t>
            </w:r>
          </w:p>
        </w:tc>
        <w:tc>
          <w:tcPr>
            <w:tcW w:w="7655" w:type="dxa"/>
            <w:tcBorders>
              <w:top w:val="single" w:sz="4" w:space="0" w:color="00000A"/>
              <w:left w:val="single" w:sz="4" w:space="0" w:color="00000A"/>
              <w:bottom w:val="single" w:sz="4" w:space="0" w:color="00000A"/>
              <w:right w:val="single" w:sz="4" w:space="0" w:color="auto"/>
            </w:tcBorders>
            <w:shd w:val="clear" w:color="auto" w:fill="FFFFFF"/>
            <w:tcMar>
              <w:left w:w="60" w:type="dxa"/>
              <w:right w:w="60" w:type="dxa"/>
            </w:tcMar>
          </w:tcPr>
          <w:p w:rsidR="00697544" w:rsidRPr="0022259C" w:rsidRDefault="00697544" w:rsidP="00F41DE8">
            <w:r w:rsidRPr="0022259C">
              <w:rPr>
                <w:rFonts w:ascii="Times New Roman" w:hAnsi="Times New Roman"/>
                <w:sz w:val="24"/>
              </w:rPr>
              <w:t xml:space="preserve">Образац трошкова припреме понуде </w:t>
            </w:r>
          </w:p>
        </w:tc>
        <w:tc>
          <w:tcPr>
            <w:tcW w:w="962" w:type="dxa"/>
            <w:tcBorders>
              <w:top w:val="single" w:sz="4" w:space="0" w:color="00000A"/>
              <w:left w:val="single" w:sz="4" w:space="0" w:color="auto"/>
              <w:bottom w:val="single" w:sz="4" w:space="0" w:color="00000A"/>
              <w:right w:val="single" w:sz="4" w:space="0" w:color="00000A"/>
            </w:tcBorders>
            <w:shd w:val="clear" w:color="auto" w:fill="FFFFFF"/>
          </w:tcPr>
          <w:p w:rsidR="00697544" w:rsidRPr="0022259C" w:rsidRDefault="0022259C" w:rsidP="00F41DE8">
            <w:pPr>
              <w:rPr>
                <w:rFonts w:ascii="Times New Roman" w:hAnsi="Times New Roman"/>
                <w:sz w:val="24"/>
                <w:szCs w:val="24"/>
                <w:lang w:val="sr-Cyrl-CS"/>
              </w:rPr>
            </w:pPr>
            <w:r w:rsidRPr="0022259C">
              <w:rPr>
                <w:rFonts w:ascii="Times New Roman" w:hAnsi="Times New Roman"/>
                <w:sz w:val="24"/>
                <w:szCs w:val="24"/>
              </w:rPr>
              <w:t>Стр. 1</w:t>
            </w:r>
            <w:r w:rsidRPr="0022259C">
              <w:rPr>
                <w:rFonts w:ascii="Times New Roman" w:hAnsi="Times New Roman"/>
                <w:sz w:val="24"/>
                <w:szCs w:val="24"/>
                <w:lang w:val="sr-Cyrl-CS"/>
              </w:rPr>
              <w:t>6</w:t>
            </w:r>
          </w:p>
        </w:tc>
      </w:tr>
      <w:tr w:rsidR="00697544" w:rsidRPr="001668FA" w:rsidTr="00F41DE8">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60" w:type="dxa"/>
              <w:right w:w="60" w:type="dxa"/>
            </w:tcMar>
          </w:tcPr>
          <w:p w:rsidR="00697544" w:rsidRPr="0022259C" w:rsidRDefault="00697544" w:rsidP="00F41DE8">
            <w:r w:rsidRPr="0022259C">
              <w:rPr>
                <w:rFonts w:ascii="Times New Roman" w:hAnsi="Times New Roman"/>
                <w:sz w:val="24"/>
              </w:rPr>
              <w:t xml:space="preserve">5.5 </w:t>
            </w:r>
          </w:p>
        </w:tc>
        <w:tc>
          <w:tcPr>
            <w:tcW w:w="7655" w:type="dxa"/>
            <w:tcBorders>
              <w:top w:val="single" w:sz="4" w:space="0" w:color="00000A"/>
              <w:left w:val="single" w:sz="4" w:space="0" w:color="00000A"/>
              <w:bottom w:val="single" w:sz="4" w:space="0" w:color="00000A"/>
              <w:right w:val="single" w:sz="4" w:space="0" w:color="auto"/>
            </w:tcBorders>
            <w:shd w:val="clear" w:color="auto" w:fill="FFFFFF"/>
            <w:tcMar>
              <w:left w:w="60" w:type="dxa"/>
              <w:right w:w="60" w:type="dxa"/>
            </w:tcMar>
          </w:tcPr>
          <w:p w:rsidR="00697544" w:rsidRPr="0022259C" w:rsidRDefault="00697544" w:rsidP="00F41DE8">
            <w:r w:rsidRPr="0022259C">
              <w:rPr>
                <w:rFonts w:ascii="Times New Roman" w:hAnsi="Times New Roman"/>
                <w:sz w:val="24"/>
              </w:rPr>
              <w:t xml:space="preserve">Образац изјаве о независној понуди </w:t>
            </w:r>
          </w:p>
        </w:tc>
        <w:tc>
          <w:tcPr>
            <w:tcW w:w="962" w:type="dxa"/>
            <w:tcBorders>
              <w:top w:val="single" w:sz="4" w:space="0" w:color="00000A"/>
              <w:left w:val="single" w:sz="4" w:space="0" w:color="auto"/>
              <w:bottom w:val="single" w:sz="4" w:space="0" w:color="00000A"/>
              <w:right w:val="single" w:sz="4" w:space="0" w:color="00000A"/>
            </w:tcBorders>
            <w:shd w:val="clear" w:color="auto" w:fill="FFFFFF"/>
          </w:tcPr>
          <w:p w:rsidR="00697544" w:rsidRPr="0022259C" w:rsidRDefault="0022259C" w:rsidP="00F41DE8">
            <w:pPr>
              <w:rPr>
                <w:rFonts w:ascii="Times New Roman" w:hAnsi="Times New Roman"/>
                <w:sz w:val="24"/>
                <w:szCs w:val="24"/>
                <w:lang w:val="sr-Cyrl-CS"/>
              </w:rPr>
            </w:pPr>
            <w:r w:rsidRPr="0022259C">
              <w:rPr>
                <w:rFonts w:ascii="Times New Roman" w:hAnsi="Times New Roman"/>
                <w:sz w:val="24"/>
                <w:szCs w:val="24"/>
              </w:rPr>
              <w:t>Стр. 1</w:t>
            </w:r>
            <w:r w:rsidRPr="0022259C">
              <w:rPr>
                <w:rFonts w:ascii="Times New Roman" w:hAnsi="Times New Roman"/>
                <w:sz w:val="24"/>
                <w:szCs w:val="24"/>
                <w:lang w:val="sr-Cyrl-CS"/>
              </w:rPr>
              <w:t>7</w:t>
            </w:r>
          </w:p>
        </w:tc>
      </w:tr>
      <w:tr w:rsidR="00697544" w:rsidRPr="001668FA" w:rsidTr="00F41DE8">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60" w:type="dxa"/>
              <w:right w:w="60" w:type="dxa"/>
            </w:tcMar>
          </w:tcPr>
          <w:p w:rsidR="00697544" w:rsidRPr="0022259C" w:rsidRDefault="00697544" w:rsidP="00F41DE8">
            <w:r w:rsidRPr="0022259C">
              <w:rPr>
                <w:rFonts w:ascii="Times New Roman" w:hAnsi="Times New Roman"/>
                <w:sz w:val="24"/>
              </w:rPr>
              <w:t xml:space="preserve">5.6 </w:t>
            </w:r>
          </w:p>
        </w:tc>
        <w:tc>
          <w:tcPr>
            <w:tcW w:w="7655" w:type="dxa"/>
            <w:tcBorders>
              <w:top w:val="single" w:sz="4" w:space="0" w:color="00000A"/>
              <w:left w:val="single" w:sz="4" w:space="0" w:color="00000A"/>
              <w:bottom w:val="single" w:sz="4" w:space="0" w:color="00000A"/>
              <w:right w:val="single" w:sz="4" w:space="0" w:color="auto"/>
            </w:tcBorders>
            <w:shd w:val="clear" w:color="auto" w:fill="FFFFFF"/>
            <w:tcMar>
              <w:left w:w="60" w:type="dxa"/>
              <w:right w:w="60" w:type="dxa"/>
            </w:tcMar>
          </w:tcPr>
          <w:p w:rsidR="00697544" w:rsidRPr="0022259C" w:rsidRDefault="00697544" w:rsidP="00F41DE8">
            <w:r w:rsidRPr="0022259C">
              <w:rPr>
                <w:rFonts w:ascii="Times New Roman" w:hAnsi="Times New Roman"/>
                <w:sz w:val="24"/>
              </w:rPr>
              <w:t xml:space="preserve">Образац изјаве о понуђача на основу члана 75. став 2. Закона </w:t>
            </w:r>
          </w:p>
        </w:tc>
        <w:tc>
          <w:tcPr>
            <w:tcW w:w="962" w:type="dxa"/>
            <w:tcBorders>
              <w:top w:val="single" w:sz="4" w:space="0" w:color="00000A"/>
              <w:left w:val="single" w:sz="4" w:space="0" w:color="auto"/>
              <w:bottom w:val="single" w:sz="4" w:space="0" w:color="00000A"/>
              <w:right w:val="single" w:sz="4" w:space="0" w:color="00000A"/>
            </w:tcBorders>
            <w:shd w:val="clear" w:color="auto" w:fill="FFFFFF"/>
          </w:tcPr>
          <w:p w:rsidR="00697544" w:rsidRPr="0022259C" w:rsidRDefault="0022259C" w:rsidP="00F41DE8">
            <w:pPr>
              <w:rPr>
                <w:rFonts w:ascii="Times New Roman" w:hAnsi="Times New Roman"/>
                <w:sz w:val="24"/>
                <w:szCs w:val="24"/>
                <w:lang w:val="sr-Cyrl-CS"/>
              </w:rPr>
            </w:pPr>
            <w:r w:rsidRPr="0022259C">
              <w:rPr>
                <w:rFonts w:ascii="Times New Roman" w:hAnsi="Times New Roman"/>
                <w:sz w:val="24"/>
                <w:szCs w:val="24"/>
              </w:rPr>
              <w:t xml:space="preserve">Стр. </w:t>
            </w:r>
            <w:r w:rsidRPr="0022259C">
              <w:rPr>
                <w:rFonts w:ascii="Times New Roman" w:hAnsi="Times New Roman"/>
                <w:sz w:val="24"/>
                <w:szCs w:val="24"/>
                <w:lang w:val="sr-Cyrl-CS"/>
              </w:rPr>
              <w:t>18</w:t>
            </w:r>
          </w:p>
        </w:tc>
      </w:tr>
      <w:tr w:rsidR="00697544" w:rsidRPr="001668FA" w:rsidTr="00F41DE8">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60" w:type="dxa"/>
              <w:right w:w="60" w:type="dxa"/>
            </w:tcMar>
          </w:tcPr>
          <w:p w:rsidR="00697544" w:rsidRPr="0022259C" w:rsidRDefault="00697544" w:rsidP="00F41DE8">
            <w:r w:rsidRPr="0022259C">
              <w:rPr>
                <w:rFonts w:ascii="Times New Roman" w:hAnsi="Times New Roman"/>
                <w:sz w:val="24"/>
              </w:rPr>
              <w:t>5.7</w:t>
            </w:r>
          </w:p>
        </w:tc>
        <w:tc>
          <w:tcPr>
            <w:tcW w:w="7655" w:type="dxa"/>
            <w:tcBorders>
              <w:top w:val="single" w:sz="4" w:space="0" w:color="00000A"/>
              <w:left w:val="single" w:sz="4" w:space="0" w:color="00000A"/>
              <w:bottom w:val="single" w:sz="4" w:space="0" w:color="00000A"/>
              <w:right w:val="single" w:sz="4" w:space="0" w:color="auto"/>
            </w:tcBorders>
            <w:shd w:val="clear" w:color="auto" w:fill="FFFFFF"/>
            <w:tcMar>
              <w:left w:w="60" w:type="dxa"/>
              <w:right w:w="60" w:type="dxa"/>
            </w:tcMar>
          </w:tcPr>
          <w:p w:rsidR="00697544" w:rsidRPr="0022259C" w:rsidRDefault="00697544" w:rsidP="00F41DE8">
            <w:r w:rsidRPr="0022259C">
              <w:rPr>
                <w:rFonts w:ascii="Times New Roman" w:hAnsi="Times New Roman"/>
                <w:sz w:val="24"/>
              </w:rPr>
              <w:t>Образац изјаве о понуђача на основу члана 77. став 4. Закона</w:t>
            </w:r>
          </w:p>
        </w:tc>
        <w:tc>
          <w:tcPr>
            <w:tcW w:w="962" w:type="dxa"/>
            <w:tcBorders>
              <w:top w:val="single" w:sz="4" w:space="0" w:color="00000A"/>
              <w:left w:val="single" w:sz="4" w:space="0" w:color="auto"/>
              <w:bottom w:val="single" w:sz="4" w:space="0" w:color="00000A"/>
              <w:right w:val="single" w:sz="4" w:space="0" w:color="00000A"/>
            </w:tcBorders>
            <w:shd w:val="clear" w:color="auto" w:fill="FFFFFF"/>
          </w:tcPr>
          <w:p w:rsidR="00697544" w:rsidRPr="0022259C" w:rsidRDefault="0022259C" w:rsidP="00F41DE8">
            <w:pPr>
              <w:rPr>
                <w:rFonts w:ascii="Times New Roman" w:hAnsi="Times New Roman"/>
                <w:sz w:val="24"/>
                <w:szCs w:val="24"/>
                <w:lang w:val="sr-Cyrl-CS"/>
              </w:rPr>
            </w:pPr>
            <w:r w:rsidRPr="0022259C">
              <w:rPr>
                <w:rFonts w:ascii="Times New Roman" w:hAnsi="Times New Roman"/>
                <w:sz w:val="24"/>
                <w:szCs w:val="24"/>
              </w:rPr>
              <w:t xml:space="preserve">Стр. </w:t>
            </w:r>
            <w:r w:rsidRPr="0022259C">
              <w:rPr>
                <w:rFonts w:ascii="Times New Roman" w:hAnsi="Times New Roman"/>
                <w:sz w:val="24"/>
                <w:szCs w:val="24"/>
                <w:lang w:val="sr-Cyrl-CS"/>
              </w:rPr>
              <w:t>19</w:t>
            </w:r>
          </w:p>
        </w:tc>
      </w:tr>
      <w:tr w:rsidR="00697544" w:rsidRPr="001668FA" w:rsidTr="00F41DE8">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60" w:type="dxa"/>
              <w:right w:w="60" w:type="dxa"/>
            </w:tcMar>
          </w:tcPr>
          <w:p w:rsidR="00697544" w:rsidRPr="0022259C" w:rsidRDefault="00697544" w:rsidP="00F41DE8">
            <w:r w:rsidRPr="0022259C">
              <w:rPr>
                <w:rFonts w:ascii="Times New Roman" w:hAnsi="Times New Roman"/>
                <w:sz w:val="24"/>
              </w:rPr>
              <w:t>5.8</w:t>
            </w:r>
          </w:p>
        </w:tc>
        <w:tc>
          <w:tcPr>
            <w:tcW w:w="7655" w:type="dxa"/>
            <w:tcBorders>
              <w:top w:val="single" w:sz="4" w:space="0" w:color="00000A"/>
              <w:left w:val="single" w:sz="4" w:space="0" w:color="00000A"/>
              <w:bottom w:val="single" w:sz="4" w:space="0" w:color="00000A"/>
              <w:right w:val="single" w:sz="4" w:space="0" w:color="auto"/>
            </w:tcBorders>
            <w:shd w:val="clear" w:color="auto" w:fill="FFFFFF"/>
            <w:tcMar>
              <w:left w:w="60" w:type="dxa"/>
              <w:right w:w="60" w:type="dxa"/>
            </w:tcMar>
          </w:tcPr>
          <w:p w:rsidR="00697544" w:rsidRPr="0022259C" w:rsidRDefault="00697544" w:rsidP="00F41DE8">
            <w:r w:rsidRPr="0022259C">
              <w:rPr>
                <w:rFonts w:ascii="Times New Roman" w:hAnsi="Times New Roman"/>
                <w:sz w:val="24"/>
              </w:rPr>
              <w:t>Образац изјаве о подизођача на основу члана 77. став 4. Закона</w:t>
            </w:r>
          </w:p>
        </w:tc>
        <w:tc>
          <w:tcPr>
            <w:tcW w:w="962" w:type="dxa"/>
            <w:tcBorders>
              <w:top w:val="single" w:sz="4" w:space="0" w:color="00000A"/>
              <w:left w:val="single" w:sz="4" w:space="0" w:color="auto"/>
              <w:bottom w:val="single" w:sz="4" w:space="0" w:color="00000A"/>
              <w:right w:val="single" w:sz="4" w:space="0" w:color="00000A"/>
            </w:tcBorders>
            <w:shd w:val="clear" w:color="auto" w:fill="FFFFFF"/>
          </w:tcPr>
          <w:p w:rsidR="00697544" w:rsidRPr="0022259C" w:rsidRDefault="0022259C" w:rsidP="00F41DE8">
            <w:pPr>
              <w:rPr>
                <w:rFonts w:ascii="Times New Roman" w:hAnsi="Times New Roman"/>
                <w:sz w:val="24"/>
                <w:szCs w:val="24"/>
                <w:lang w:val="sr-Cyrl-CS"/>
              </w:rPr>
            </w:pPr>
            <w:r w:rsidRPr="0022259C">
              <w:rPr>
                <w:rFonts w:ascii="Times New Roman" w:hAnsi="Times New Roman"/>
                <w:sz w:val="24"/>
                <w:szCs w:val="24"/>
              </w:rPr>
              <w:t xml:space="preserve">Стр. </w:t>
            </w:r>
            <w:r w:rsidRPr="0022259C">
              <w:rPr>
                <w:rFonts w:ascii="Times New Roman" w:hAnsi="Times New Roman"/>
                <w:sz w:val="24"/>
                <w:szCs w:val="24"/>
                <w:lang w:val="sr-Cyrl-CS"/>
              </w:rPr>
              <w:t>20</w:t>
            </w:r>
          </w:p>
        </w:tc>
      </w:tr>
      <w:tr w:rsidR="00697544" w:rsidRPr="001668FA" w:rsidTr="00F41DE8">
        <w:tc>
          <w:tcPr>
            <w:tcW w:w="567" w:type="dxa"/>
            <w:tcBorders>
              <w:top w:val="single" w:sz="2" w:space="0" w:color="000000"/>
              <w:left w:val="single" w:sz="4" w:space="0" w:color="00000A"/>
              <w:bottom w:val="single" w:sz="4" w:space="0" w:color="00000A"/>
              <w:right w:val="single" w:sz="4" w:space="0" w:color="00000A"/>
            </w:tcBorders>
            <w:shd w:val="clear" w:color="auto" w:fill="FFFFFF"/>
            <w:tcMar>
              <w:left w:w="60" w:type="dxa"/>
              <w:right w:w="60" w:type="dxa"/>
            </w:tcMar>
          </w:tcPr>
          <w:p w:rsidR="00697544" w:rsidRPr="0022259C" w:rsidRDefault="00697544" w:rsidP="00F41DE8">
            <w:r w:rsidRPr="0022259C">
              <w:rPr>
                <w:rFonts w:ascii="Times New Roman" w:hAnsi="Times New Roman"/>
                <w:sz w:val="24"/>
              </w:rPr>
              <w:t>5.9</w:t>
            </w:r>
          </w:p>
        </w:tc>
        <w:tc>
          <w:tcPr>
            <w:tcW w:w="7655" w:type="dxa"/>
            <w:tcBorders>
              <w:top w:val="single" w:sz="2" w:space="0" w:color="000000"/>
              <w:left w:val="single" w:sz="4" w:space="0" w:color="00000A"/>
              <w:bottom w:val="single" w:sz="4" w:space="0" w:color="00000A"/>
              <w:right w:val="single" w:sz="4" w:space="0" w:color="auto"/>
            </w:tcBorders>
            <w:shd w:val="clear" w:color="auto" w:fill="FFFFFF"/>
            <w:tcMar>
              <w:left w:w="60" w:type="dxa"/>
              <w:right w:w="60" w:type="dxa"/>
            </w:tcMar>
          </w:tcPr>
          <w:p w:rsidR="00697544" w:rsidRPr="0022259C" w:rsidRDefault="00697544" w:rsidP="003C62FD">
            <w:r w:rsidRPr="0022259C">
              <w:rPr>
                <w:rFonts w:ascii="Times New Roman" w:hAnsi="Times New Roman"/>
                <w:sz w:val="24"/>
              </w:rPr>
              <w:t xml:space="preserve">Образац </w:t>
            </w:r>
            <w:r w:rsidR="003C62FD" w:rsidRPr="0022259C">
              <w:rPr>
                <w:rFonts w:ascii="Times New Roman" w:hAnsi="Times New Roman"/>
                <w:sz w:val="24"/>
              </w:rPr>
              <w:t>обилас</w:t>
            </w:r>
            <w:r w:rsidR="003C62FD" w:rsidRPr="0022259C">
              <w:rPr>
                <w:rFonts w:ascii="Times New Roman" w:hAnsi="Times New Roman"/>
                <w:sz w:val="24"/>
                <w:lang w:val="sr-Cyrl-CS"/>
              </w:rPr>
              <w:t>ка</w:t>
            </w:r>
            <w:r w:rsidRPr="0022259C">
              <w:rPr>
                <w:rFonts w:ascii="Times New Roman" w:hAnsi="Times New Roman"/>
                <w:sz w:val="24"/>
              </w:rPr>
              <w:t xml:space="preserve"> локације</w:t>
            </w:r>
          </w:p>
        </w:tc>
        <w:tc>
          <w:tcPr>
            <w:tcW w:w="962" w:type="dxa"/>
            <w:tcBorders>
              <w:top w:val="single" w:sz="2" w:space="0" w:color="000000"/>
              <w:left w:val="single" w:sz="4" w:space="0" w:color="auto"/>
              <w:bottom w:val="single" w:sz="4" w:space="0" w:color="00000A"/>
              <w:right w:val="single" w:sz="4" w:space="0" w:color="00000A"/>
            </w:tcBorders>
            <w:shd w:val="clear" w:color="auto" w:fill="FFFFFF"/>
          </w:tcPr>
          <w:p w:rsidR="00697544" w:rsidRPr="0022259C" w:rsidRDefault="0022259C" w:rsidP="00F41DE8">
            <w:pPr>
              <w:rPr>
                <w:rFonts w:ascii="Times New Roman" w:hAnsi="Times New Roman"/>
                <w:sz w:val="24"/>
                <w:szCs w:val="24"/>
                <w:lang w:val="sr-Cyrl-CS"/>
              </w:rPr>
            </w:pPr>
            <w:r w:rsidRPr="0022259C">
              <w:rPr>
                <w:rFonts w:ascii="Times New Roman" w:hAnsi="Times New Roman"/>
                <w:sz w:val="24"/>
                <w:szCs w:val="24"/>
              </w:rPr>
              <w:t>Стр. 2</w:t>
            </w:r>
            <w:r w:rsidRPr="0022259C">
              <w:rPr>
                <w:rFonts w:ascii="Times New Roman" w:hAnsi="Times New Roman"/>
                <w:sz w:val="24"/>
                <w:szCs w:val="24"/>
                <w:lang w:val="sr-Cyrl-CS"/>
              </w:rPr>
              <w:t>1</w:t>
            </w:r>
          </w:p>
        </w:tc>
      </w:tr>
      <w:tr w:rsidR="00697544" w:rsidRPr="001668FA" w:rsidTr="00F41DE8">
        <w:tc>
          <w:tcPr>
            <w:tcW w:w="8222" w:type="dxa"/>
            <w:gridSpan w:val="2"/>
            <w:tcBorders>
              <w:top w:val="single" w:sz="4" w:space="0" w:color="00000A"/>
              <w:left w:val="single" w:sz="4" w:space="0" w:color="00000A"/>
              <w:bottom w:val="single" w:sz="4" w:space="0" w:color="00000A"/>
              <w:right w:val="single" w:sz="4" w:space="0" w:color="auto"/>
            </w:tcBorders>
            <w:shd w:val="clear" w:color="auto" w:fill="FFFFFF"/>
            <w:tcMar>
              <w:left w:w="60" w:type="dxa"/>
              <w:right w:w="60" w:type="dxa"/>
            </w:tcMar>
          </w:tcPr>
          <w:p w:rsidR="00697544" w:rsidRPr="0022259C" w:rsidRDefault="00697544" w:rsidP="00F41DE8">
            <w:r w:rsidRPr="0022259C">
              <w:rPr>
                <w:rFonts w:ascii="Times New Roman" w:hAnsi="Times New Roman"/>
                <w:sz w:val="24"/>
              </w:rPr>
              <w:t>6</w:t>
            </w:r>
            <w:r w:rsidRPr="0022259C">
              <w:rPr>
                <w:rFonts w:ascii="Times New Roman" w:hAnsi="Times New Roman"/>
                <w:b/>
                <w:sz w:val="24"/>
              </w:rPr>
              <w:t xml:space="preserve">. МОДЕЛ УГОВОРА </w:t>
            </w:r>
          </w:p>
        </w:tc>
        <w:tc>
          <w:tcPr>
            <w:tcW w:w="962" w:type="dxa"/>
            <w:tcBorders>
              <w:top w:val="single" w:sz="4" w:space="0" w:color="00000A"/>
              <w:left w:val="single" w:sz="4" w:space="0" w:color="auto"/>
              <w:bottom w:val="single" w:sz="4" w:space="0" w:color="00000A"/>
              <w:right w:val="single" w:sz="4" w:space="0" w:color="00000A"/>
            </w:tcBorders>
            <w:shd w:val="clear" w:color="auto" w:fill="FFFFFF"/>
          </w:tcPr>
          <w:p w:rsidR="00697544" w:rsidRPr="0022259C" w:rsidRDefault="0022259C" w:rsidP="00F41DE8">
            <w:pPr>
              <w:rPr>
                <w:rFonts w:ascii="Times New Roman" w:hAnsi="Times New Roman"/>
                <w:sz w:val="24"/>
                <w:szCs w:val="24"/>
                <w:lang w:val="sr-Cyrl-CS"/>
              </w:rPr>
            </w:pPr>
            <w:r w:rsidRPr="0022259C">
              <w:rPr>
                <w:rFonts w:ascii="Times New Roman" w:hAnsi="Times New Roman"/>
                <w:sz w:val="24"/>
                <w:szCs w:val="24"/>
              </w:rPr>
              <w:t>Стр. 2</w:t>
            </w:r>
            <w:r w:rsidRPr="0022259C">
              <w:rPr>
                <w:rFonts w:ascii="Times New Roman" w:hAnsi="Times New Roman"/>
                <w:sz w:val="24"/>
                <w:szCs w:val="24"/>
                <w:lang w:val="sr-Cyrl-CS"/>
              </w:rPr>
              <w:t>2</w:t>
            </w:r>
          </w:p>
        </w:tc>
      </w:tr>
      <w:tr w:rsidR="00697544" w:rsidRPr="001668FA" w:rsidTr="00F41DE8">
        <w:tc>
          <w:tcPr>
            <w:tcW w:w="8222" w:type="dxa"/>
            <w:gridSpan w:val="2"/>
            <w:tcBorders>
              <w:top w:val="single" w:sz="4" w:space="0" w:color="00000A"/>
              <w:left w:val="single" w:sz="4" w:space="0" w:color="00000A"/>
              <w:bottom w:val="single" w:sz="4" w:space="0" w:color="00000A"/>
              <w:right w:val="single" w:sz="4" w:space="0" w:color="auto"/>
            </w:tcBorders>
            <w:shd w:val="clear" w:color="auto" w:fill="FFFFFF"/>
            <w:tcMar>
              <w:left w:w="60" w:type="dxa"/>
              <w:right w:w="60" w:type="dxa"/>
            </w:tcMar>
          </w:tcPr>
          <w:p w:rsidR="00697544" w:rsidRPr="0022259C" w:rsidRDefault="00697544" w:rsidP="00F41DE8">
            <w:r w:rsidRPr="0022259C">
              <w:rPr>
                <w:rFonts w:ascii="Times New Roman" w:hAnsi="Times New Roman"/>
                <w:b/>
                <w:sz w:val="24"/>
              </w:rPr>
              <w:t xml:space="preserve">7. УПУТСТВО ПОНУЂАЧИМА КАКО ДА САЧИНЕ ПОНУДУ </w:t>
            </w:r>
          </w:p>
        </w:tc>
        <w:tc>
          <w:tcPr>
            <w:tcW w:w="962" w:type="dxa"/>
            <w:tcBorders>
              <w:top w:val="single" w:sz="4" w:space="0" w:color="00000A"/>
              <w:left w:val="single" w:sz="4" w:space="0" w:color="auto"/>
              <w:bottom w:val="single" w:sz="4" w:space="0" w:color="00000A"/>
              <w:right w:val="single" w:sz="4" w:space="0" w:color="00000A"/>
            </w:tcBorders>
            <w:shd w:val="clear" w:color="auto" w:fill="FFFFFF"/>
          </w:tcPr>
          <w:p w:rsidR="00697544" w:rsidRPr="0022259C" w:rsidRDefault="0022259C" w:rsidP="00F41DE8">
            <w:pPr>
              <w:rPr>
                <w:rFonts w:ascii="Times New Roman" w:hAnsi="Times New Roman"/>
                <w:sz w:val="24"/>
                <w:szCs w:val="24"/>
                <w:lang w:val="sr-Cyrl-CS"/>
              </w:rPr>
            </w:pPr>
            <w:r w:rsidRPr="0022259C">
              <w:rPr>
                <w:rFonts w:ascii="Times New Roman" w:hAnsi="Times New Roman"/>
                <w:sz w:val="24"/>
                <w:szCs w:val="24"/>
              </w:rPr>
              <w:t xml:space="preserve">Стр. </w:t>
            </w:r>
            <w:r w:rsidRPr="0022259C">
              <w:rPr>
                <w:rFonts w:ascii="Times New Roman" w:hAnsi="Times New Roman"/>
                <w:sz w:val="24"/>
                <w:szCs w:val="24"/>
                <w:lang w:val="sr-Cyrl-CS"/>
              </w:rPr>
              <w:t>27</w:t>
            </w:r>
          </w:p>
        </w:tc>
      </w:tr>
      <w:tr w:rsidR="00697544" w:rsidRPr="001668FA" w:rsidTr="00F41DE8">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60" w:type="dxa"/>
              <w:right w:w="60" w:type="dxa"/>
            </w:tcMar>
          </w:tcPr>
          <w:p w:rsidR="00697544" w:rsidRPr="0022259C" w:rsidRDefault="00697544" w:rsidP="00F41DE8">
            <w:r w:rsidRPr="0022259C">
              <w:rPr>
                <w:rFonts w:ascii="Times New Roman" w:hAnsi="Times New Roman"/>
                <w:sz w:val="24"/>
              </w:rPr>
              <w:lastRenderedPageBreak/>
              <w:t xml:space="preserve">7.1 </w:t>
            </w:r>
          </w:p>
        </w:tc>
        <w:tc>
          <w:tcPr>
            <w:tcW w:w="7655" w:type="dxa"/>
            <w:tcBorders>
              <w:top w:val="single" w:sz="4" w:space="0" w:color="00000A"/>
              <w:left w:val="single" w:sz="4" w:space="0" w:color="00000A"/>
              <w:bottom w:val="single" w:sz="4" w:space="0" w:color="00000A"/>
              <w:right w:val="single" w:sz="4" w:space="0" w:color="auto"/>
            </w:tcBorders>
            <w:shd w:val="clear" w:color="auto" w:fill="FFFFFF"/>
            <w:tcMar>
              <w:left w:w="60" w:type="dxa"/>
              <w:right w:w="60" w:type="dxa"/>
            </w:tcMar>
          </w:tcPr>
          <w:p w:rsidR="00697544" w:rsidRPr="0022259C" w:rsidRDefault="00697544" w:rsidP="003C62FD">
            <w:r w:rsidRPr="0022259C">
              <w:rPr>
                <w:rFonts w:ascii="Times New Roman" w:hAnsi="Times New Roman"/>
                <w:sz w:val="24"/>
              </w:rPr>
              <w:t xml:space="preserve">Језик на којем понуда </w:t>
            </w:r>
            <w:r w:rsidR="003C62FD" w:rsidRPr="0022259C">
              <w:rPr>
                <w:rFonts w:ascii="Times New Roman" w:hAnsi="Times New Roman"/>
                <w:sz w:val="24"/>
                <w:lang w:val="sr-Cyrl-CS"/>
              </w:rPr>
              <w:t>мора</w:t>
            </w:r>
            <w:r w:rsidRPr="0022259C">
              <w:rPr>
                <w:rFonts w:ascii="Times New Roman" w:hAnsi="Times New Roman"/>
                <w:sz w:val="24"/>
              </w:rPr>
              <w:t xml:space="preserve"> да буде састављена </w:t>
            </w:r>
          </w:p>
        </w:tc>
        <w:tc>
          <w:tcPr>
            <w:tcW w:w="962" w:type="dxa"/>
            <w:tcBorders>
              <w:top w:val="single" w:sz="4" w:space="0" w:color="00000A"/>
              <w:left w:val="single" w:sz="4" w:space="0" w:color="auto"/>
              <w:bottom w:val="single" w:sz="4" w:space="0" w:color="00000A"/>
              <w:right w:val="single" w:sz="4" w:space="0" w:color="00000A"/>
            </w:tcBorders>
            <w:shd w:val="clear" w:color="auto" w:fill="FFFFFF"/>
          </w:tcPr>
          <w:p w:rsidR="00697544" w:rsidRPr="0022259C" w:rsidRDefault="0022259C" w:rsidP="00F41DE8">
            <w:pPr>
              <w:rPr>
                <w:rFonts w:ascii="Times New Roman" w:hAnsi="Times New Roman"/>
                <w:sz w:val="24"/>
                <w:szCs w:val="24"/>
                <w:lang w:val="sr-Cyrl-CS"/>
              </w:rPr>
            </w:pPr>
            <w:r w:rsidRPr="0022259C">
              <w:rPr>
                <w:rFonts w:ascii="Times New Roman" w:hAnsi="Times New Roman"/>
                <w:sz w:val="24"/>
                <w:szCs w:val="24"/>
              </w:rPr>
              <w:t xml:space="preserve">Стр. </w:t>
            </w:r>
            <w:r w:rsidRPr="0022259C">
              <w:rPr>
                <w:rFonts w:ascii="Times New Roman" w:hAnsi="Times New Roman"/>
                <w:sz w:val="24"/>
                <w:szCs w:val="24"/>
                <w:lang w:val="sr-Cyrl-CS"/>
              </w:rPr>
              <w:t>27</w:t>
            </w:r>
          </w:p>
        </w:tc>
      </w:tr>
      <w:tr w:rsidR="00697544" w:rsidRPr="001668FA" w:rsidTr="00F41DE8">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60" w:type="dxa"/>
              <w:right w:w="60" w:type="dxa"/>
            </w:tcMar>
          </w:tcPr>
          <w:p w:rsidR="00697544" w:rsidRPr="0022259C" w:rsidRDefault="00697544" w:rsidP="00F41DE8">
            <w:r w:rsidRPr="0022259C">
              <w:rPr>
                <w:rFonts w:ascii="Times New Roman" w:hAnsi="Times New Roman"/>
                <w:sz w:val="24"/>
              </w:rPr>
              <w:t xml:space="preserve">7.2 </w:t>
            </w:r>
          </w:p>
        </w:tc>
        <w:tc>
          <w:tcPr>
            <w:tcW w:w="7655" w:type="dxa"/>
            <w:tcBorders>
              <w:top w:val="single" w:sz="4" w:space="0" w:color="00000A"/>
              <w:left w:val="single" w:sz="4" w:space="0" w:color="00000A"/>
              <w:bottom w:val="single" w:sz="4" w:space="0" w:color="00000A"/>
              <w:right w:val="single" w:sz="4" w:space="0" w:color="auto"/>
            </w:tcBorders>
            <w:shd w:val="clear" w:color="auto" w:fill="FFFFFF"/>
            <w:tcMar>
              <w:left w:w="60" w:type="dxa"/>
              <w:right w:w="60" w:type="dxa"/>
            </w:tcMar>
          </w:tcPr>
          <w:p w:rsidR="00697544" w:rsidRPr="0022259C" w:rsidRDefault="00697544" w:rsidP="00F41DE8">
            <w:r w:rsidRPr="0022259C">
              <w:rPr>
                <w:rFonts w:ascii="Times New Roman" w:hAnsi="Times New Roman"/>
                <w:sz w:val="24"/>
              </w:rPr>
              <w:t xml:space="preserve">Начин подношења понуде </w:t>
            </w:r>
          </w:p>
        </w:tc>
        <w:tc>
          <w:tcPr>
            <w:tcW w:w="962" w:type="dxa"/>
            <w:tcBorders>
              <w:top w:val="single" w:sz="4" w:space="0" w:color="00000A"/>
              <w:left w:val="single" w:sz="4" w:space="0" w:color="auto"/>
              <w:bottom w:val="single" w:sz="4" w:space="0" w:color="00000A"/>
              <w:right w:val="single" w:sz="4" w:space="0" w:color="00000A"/>
            </w:tcBorders>
            <w:shd w:val="clear" w:color="auto" w:fill="FFFFFF"/>
          </w:tcPr>
          <w:p w:rsidR="00697544" w:rsidRPr="0022259C" w:rsidRDefault="0022259C" w:rsidP="00F41DE8">
            <w:pPr>
              <w:rPr>
                <w:rFonts w:ascii="Times New Roman" w:hAnsi="Times New Roman"/>
                <w:sz w:val="24"/>
                <w:szCs w:val="24"/>
                <w:lang w:val="sr-Cyrl-CS"/>
              </w:rPr>
            </w:pPr>
            <w:r w:rsidRPr="0022259C">
              <w:rPr>
                <w:rFonts w:ascii="Times New Roman" w:hAnsi="Times New Roman"/>
                <w:sz w:val="24"/>
                <w:szCs w:val="24"/>
              </w:rPr>
              <w:t xml:space="preserve">Стр. </w:t>
            </w:r>
            <w:r w:rsidRPr="0022259C">
              <w:rPr>
                <w:rFonts w:ascii="Times New Roman" w:hAnsi="Times New Roman"/>
                <w:sz w:val="24"/>
                <w:szCs w:val="24"/>
                <w:lang w:val="sr-Cyrl-CS"/>
              </w:rPr>
              <w:t>27</w:t>
            </w:r>
          </w:p>
        </w:tc>
      </w:tr>
      <w:tr w:rsidR="00697544" w:rsidRPr="001668FA" w:rsidTr="00F41DE8">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60" w:type="dxa"/>
              <w:right w:w="60" w:type="dxa"/>
            </w:tcMar>
          </w:tcPr>
          <w:p w:rsidR="00697544" w:rsidRPr="0022259C" w:rsidRDefault="00697544" w:rsidP="00F41DE8">
            <w:pPr>
              <w:rPr>
                <w:rFonts w:ascii="Times New Roman" w:hAnsi="Times New Roman"/>
                <w:sz w:val="24"/>
              </w:rPr>
            </w:pPr>
            <w:r w:rsidRPr="0022259C">
              <w:rPr>
                <w:rFonts w:ascii="Times New Roman" w:hAnsi="Times New Roman"/>
                <w:sz w:val="24"/>
              </w:rPr>
              <w:t>7.3</w:t>
            </w:r>
          </w:p>
        </w:tc>
        <w:tc>
          <w:tcPr>
            <w:tcW w:w="7655" w:type="dxa"/>
            <w:tcBorders>
              <w:top w:val="single" w:sz="4" w:space="0" w:color="00000A"/>
              <w:left w:val="single" w:sz="4" w:space="0" w:color="00000A"/>
              <w:bottom w:val="single" w:sz="4" w:space="0" w:color="00000A"/>
              <w:right w:val="single" w:sz="4" w:space="0" w:color="auto"/>
            </w:tcBorders>
            <w:shd w:val="clear" w:color="auto" w:fill="FFFFFF"/>
            <w:tcMar>
              <w:left w:w="60" w:type="dxa"/>
              <w:right w:w="60" w:type="dxa"/>
            </w:tcMar>
          </w:tcPr>
          <w:p w:rsidR="00697544" w:rsidRPr="0022259C" w:rsidRDefault="00697544" w:rsidP="00F41DE8">
            <w:pPr>
              <w:rPr>
                <w:rFonts w:ascii="Times New Roman" w:hAnsi="Times New Roman"/>
                <w:sz w:val="24"/>
              </w:rPr>
            </w:pPr>
            <w:r w:rsidRPr="0022259C">
              <w:rPr>
                <w:rFonts w:ascii="Times New Roman" w:hAnsi="Times New Roman"/>
                <w:sz w:val="24"/>
              </w:rPr>
              <w:t>Место, време и начин отварања понуде</w:t>
            </w:r>
          </w:p>
        </w:tc>
        <w:tc>
          <w:tcPr>
            <w:tcW w:w="962" w:type="dxa"/>
            <w:tcBorders>
              <w:top w:val="single" w:sz="4" w:space="0" w:color="00000A"/>
              <w:left w:val="single" w:sz="4" w:space="0" w:color="auto"/>
              <w:bottom w:val="single" w:sz="4" w:space="0" w:color="00000A"/>
              <w:right w:val="single" w:sz="4" w:space="0" w:color="00000A"/>
            </w:tcBorders>
            <w:shd w:val="clear" w:color="auto" w:fill="FFFFFF"/>
          </w:tcPr>
          <w:p w:rsidR="00697544" w:rsidRPr="0022259C" w:rsidRDefault="0022259C" w:rsidP="00F41DE8">
            <w:pPr>
              <w:rPr>
                <w:rFonts w:ascii="Times New Roman" w:hAnsi="Times New Roman"/>
                <w:sz w:val="24"/>
                <w:szCs w:val="24"/>
                <w:lang w:val="sr-Cyrl-CS"/>
              </w:rPr>
            </w:pPr>
            <w:r w:rsidRPr="0022259C">
              <w:rPr>
                <w:rFonts w:ascii="Times New Roman" w:hAnsi="Times New Roman"/>
                <w:sz w:val="24"/>
                <w:szCs w:val="24"/>
              </w:rPr>
              <w:t xml:space="preserve">Стр. </w:t>
            </w:r>
            <w:r w:rsidRPr="0022259C">
              <w:rPr>
                <w:rFonts w:ascii="Times New Roman" w:hAnsi="Times New Roman"/>
                <w:sz w:val="24"/>
                <w:szCs w:val="24"/>
                <w:lang w:val="sr-Cyrl-CS"/>
              </w:rPr>
              <w:t>28</w:t>
            </w:r>
          </w:p>
        </w:tc>
      </w:tr>
      <w:tr w:rsidR="00697544" w:rsidRPr="001668FA" w:rsidTr="00F41DE8">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60" w:type="dxa"/>
              <w:right w:w="60" w:type="dxa"/>
            </w:tcMar>
          </w:tcPr>
          <w:p w:rsidR="00697544" w:rsidRPr="0022259C" w:rsidRDefault="00697544" w:rsidP="00F41DE8">
            <w:pPr>
              <w:rPr>
                <w:rFonts w:ascii="Times New Roman" w:hAnsi="Times New Roman"/>
                <w:sz w:val="24"/>
              </w:rPr>
            </w:pPr>
            <w:r w:rsidRPr="0022259C">
              <w:rPr>
                <w:rFonts w:ascii="Times New Roman" w:hAnsi="Times New Roman"/>
                <w:sz w:val="24"/>
              </w:rPr>
              <w:t>7.4</w:t>
            </w:r>
          </w:p>
        </w:tc>
        <w:tc>
          <w:tcPr>
            <w:tcW w:w="7655" w:type="dxa"/>
            <w:tcBorders>
              <w:top w:val="single" w:sz="4" w:space="0" w:color="00000A"/>
              <w:left w:val="single" w:sz="4" w:space="0" w:color="00000A"/>
              <w:bottom w:val="single" w:sz="4" w:space="0" w:color="00000A"/>
              <w:right w:val="single" w:sz="4" w:space="0" w:color="auto"/>
            </w:tcBorders>
            <w:shd w:val="clear" w:color="auto" w:fill="FFFFFF"/>
            <w:tcMar>
              <w:left w:w="60" w:type="dxa"/>
              <w:right w:w="60" w:type="dxa"/>
            </w:tcMar>
          </w:tcPr>
          <w:p w:rsidR="00697544" w:rsidRPr="0022259C" w:rsidRDefault="00697544" w:rsidP="00F41DE8">
            <w:pPr>
              <w:rPr>
                <w:rFonts w:ascii="Times New Roman" w:hAnsi="Times New Roman"/>
                <w:sz w:val="24"/>
              </w:rPr>
            </w:pPr>
            <w:r w:rsidRPr="0022259C">
              <w:rPr>
                <w:rFonts w:ascii="Times New Roman" w:hAnsi="Times New Roman"/>
                <w:sz w:val="24"/>
              </w:rPr>
              <w:t>Облик и садржина понуде</w:t>
            </w:r>
          </w:p>
        </w:tc>
        <w:tc>
          <w:tcPr>
            <w:tcW w:w="962" w:type="dxa"/>
            <w:tcBorders>
              <w:top w:val="single" w:sz="4" w:space="0" w:color="00000A"/>
              <w:left w:val="single" w:sz="4" w:space="0" w:color="auto"/>
              <w:bottom w:val="single" w:sz="4" w:space="0" w:color="00000A"/>
              <w:right w:val="single" w:sz="4" w:space="0" w:color="00000A"/>
            </w:tcBorders>
            <w:shd w:val="clear" w:color="auto" w:fill="FFFFFF"/>
          </w:tcPr>
          <w:p w:rsidR="00697544" w:rsidRPr="0022259C" w:rsidRDefault="0022259C" w:rsidP="00F41DE8">
            <w:pPr>
              <w:rPr>
                <w:rFonts w:ascii="Times New Roman" w:hAnsi="Times New Roman"/>
                <w:sz w:val="24"/>
                <w:szCs w:val="24"/>
                <w:lang w:val="sr-Cyrl-CS"/>
              </w:rPr>
            </w:pPr>
            <w:r w:rsidRPr="0022259C">
              <w:rPr>
                <w:rFonts w:ascii="Times New Roman" w:hAnsi="Times New Roman"/>
                <w:sz w:val="24"/>
                <w:szCs w:val="24"/>
              </w:rPr>
              <w:t xml:space="preserve">Стр. </w:t>
            </w:r>
            <w:r w:rsidRPr="0022259C">
              <w:rPr>
                <w:rFonts w:ascii="Times New Roman" w:hAnsi="Times New Roman"/>
                <w:sz w:val="24"/>
                <w:szCs w:val="24"/>
                <w:lang w:val="sr-Cyrl-CS"/>
              </w:rPr>
              <w:t>28</w:t>
            </w:r>
          </w:p>
        </w:tc>
      </w:tr>
      <w:tr w:rsidR="00697544" w:rsidRPr="001668FA" w:rsidTr="00F41DE8">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60" w:type="dxa"/>
              <w:right w:w="60" w:type="dxa"/>
            </w:tcMar>
          </w:tcPr>
          <w:p w:rsidR="00697544" w:rsidRPr="0022259C" w:rsidRDefault="00697544" w:rsidP="00F41DE8">
            <w:r w:rsidRPr="0022259C">
              <w:rPr>
                <w:rFonts w:ascii="Times New Roman" w:hAnsi="Times New Roman"/>
                <w:sz w:val="24"/>
              </w:rPr>
              <w:t>7.5</w:t>
            </w:r>
          </w:p>
        </w:tc>
        <w:tc>
          <w:tcPr>
            <w:tcW w:w="7655" w:type="dxa"/>
            <w:tcBorders>
              <w:top w:val="single" w:sz="4" w:space="0" w:color="00000A"/>
              <w:left w:val="single" w:sz="4" w:space="0" w:color="00000A"/>
              <w:bottom w:val="single" w:sz="4" w:space="0" w:color="00000A"/>
              <w:right w:val="single" w:sz="4" w:space="0" w:color="auto"/>
            </w:tcBorders>
            <w:shd w:val="clear" w:color="auto" w:fill="FFFFFF"/>
            <w:tcMar>
              <w:left w:w="60" w:type="dxa"/>
              <w:right w:w="60" w:type="dxa"/>
            </w:tcMar>
          </w:tcPr>
          <w:p w:rsidR="00697544" w:rsidRPr="0022259C" w:rsidRDefault="00697544" w:rsidP="00F41DE8">
            <w:r w:rsidRPr="0022259C">
              <w:rPr>
                <w:rFonts w:ascii="Times New Roman" w:hAnsi="Times New Roman"/>
                <w:sz w:val="24"/>
              </w:rPr>
              <w:t xml:space="preserve">Начин измене, допуне и опозива понуде у смислу члана 87. став 6. Закона </w:t>
            </w:r>
          </w:p>
        </w:tc>
        <w:tc>
          <w:tcPr>
            <w:tcW w:w="962" w:type="dxa"/>
            <w:tcBorders>
              <w:top w:val="single" w:sz="4" w:space="0" w:color="00000A"/>
              <w:left w:val="single" w:sz="4" w:space="0" w:color="auto"/>
              <w:bottom w:val="single" w:sz="4" w:space="0" w:color="00000A"/>
              <w:right w:val="single" w:sz="4" w:space="0" w:color="00000A"/>
            </w:tcBorders>
            <w:shd w:val="clear" w:color="auto" w:fill="FFFFFF"/>
          </w:tcPr>
          <w:p w:rsidR="00697544" w:rsidRPr="0022259C" w:rsidRDefault="0022259C" w:rsidP="00F41DE8">
            <w:pPr>
              <w:rPr>
                <w:rFonts w:ascii="Times New Roman" w:hAnsi="Times New Roman"/>
                <w:sz w:val="24"/>
                <w:szCs w:val="24"/>
                <w:lang w:val="sr-Cyrl-CS"/>
              </w:rPr>
            </w:pPr>
            <w:r w:rsidRPr="0022259C">
              <w:rPr>
                <w:rFonts w:ascii="Times New Roman" w:hAnsi="Times New Roman"/>
                <w:sz w:val="24"/>
                <w:szCs w:val="24"/>
              </w:rPr>
              <w:t xml:space="preserve">Стр. </w:t>
            </w:r>
            <w:r w:rsidRPr="0022259C">
              <w:rPr>
                <w:rFonts w:ascii="Times New Roman" w:hAnsi="Times New Roman"/>
                <w:sz w:val="24"/>
                <w:szCs w:val="24"/>
                <w:lang w:val="sr-Cyrl-CS"/>
              </w:rPr>
              <w:t>29</w:t>
            </w:r>
          </w:p>
        </w:tc>
      </w:tr>
      <w:tr w:rsidR="00697544" w:rsidRPr="001668FA" w:rsidTr="00F41DE8">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60" w:type="dxa"/>
              <w:right w:w="60" w:type="dxa"/>
            </w:tcMar>
          </w:tcPr>
          <w:p w:rsidR="00697544" w:rsidRPr="0022259C" w:rsidRDefault="00697544" w:rsidP="00F41DE8">
            <w:r w:rsidRPr="0022259C">
              <w:rPr>
                <w:rFonts w:ascii="Times New Roman" w:hAnsi="Times New Roman"/>
                <w:sz w:val="24"/>
              </w:rPr>
              <w:t>7.6</w:t>
            </w:r>
          </w:p>
        </w:tc>
        <w:tc>
          <w:tcPr>
            <w:tcW w:w="7655" w:type="dxa"/>
            <w:tcBorders>
              <w:top w:val="single" w:sz="4" w:space="0" w:color="00000A"/>
              <w:left w:val="single" w:sz="4" w:space="0" w:color="00000A"/>
              <w:bottom w:val="single" w:sz="4" w:space="0" w:color="00000A"/>
              <w:right w:val="single" w:sz="4" w:space="0" w:color="auto"/>
            </w:tcBorders>
            <w:shd w:val="clear" w:color="auto" w:fill="FFFFFF"/>
            <w:tcMar>
              <w:left w:w="60" w:type="dxa"/>
              <w:right w:w="60" w:type="dxa"/>
            </w:tcMar>
          </w:tcPr>
          <w:p w:rsidR="00697544" w:rsidRPr="0022259C" w:rsidRDefault="00697544" w:rsidP="00F41DE8">
            <w:r w:rsidRPr="0022259C">
              <w:rPr>
                <w:rFonts w:ascii="Times New Roman" w:hAnsi="Times New Roman"/>
                <w:sz w:val="24"/>
              </w:rPr>
              <w:t xml:space="preserve">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 </w:t>
            </w:r>
          </w:p>
        </w:tc>
        <w:tc>
          <w:tcPr>
            <w:tcW w:w="962" w:type="dxa"/>
            <w:tcBorders>
              <w:top w:val="single" w:sz="4" w:space="0" w:color="00000A"/>
              <w:left w:val="single" w:sz="4" w:space="0" w:color="auto"/>
              <w:bottom w:val="single" w:sz="4" w:space="0" w:color="00000A"/>
              <w:right w:val="single" w:sz="4" w:space="0" w:color="00000A"/>
            </w:tcBorders>
            <w:shd w:val="clear" w:color="auto" w:fill="FFFFFF"/>
          </w:tcPr>
          <w:p w:rsidR="00697544" w:rsidRPr="0022259C" w:rsidRDefault="0022259C" w:rsidP="00F41DE8">
            <w:pPr>
              <w:rPr>
                <w:rFonts w:ascii="Times New Roman" w:hAnsi="Times New Roman"/>
                <w:sz w:val="24"/>
                <w:szCs w:val="24"/>
                <w:lang w:val="sr-Cyrl-CS"/>
              </w:rPr>
            </w:pPr>
            <w:r w:rsidRPr="0022259C">
              <w:rPr>
                <w:rFonts w:ascii="Times New Roman" w:hAnsi="Times New Roman"/>
                <w:sz w:val="24"/>
                <w:szCs w:val="24"/>
              </w:rPr>
              <w:t xml:space="preserve">Стр. </w:t>
            </w:r>
            <w:r w:rsidRPr="0022259C">
              <w:rPr>
                <w:rFonts w:ascii="Times New Roman" w:hAnsi="Times New Roman"/>
                <w:sz w:val="24"/>
                <w:szCs w:val="24"/>
                <w:lang w:val="sr-Cyrl-CS"/>
              </w:rPr>
              <w:t>29</w:t>
            </w:r>
          </w:p>
        </w:tc>
      </w:tr>
      <w:tr w:rsidR="00697544" w:rsidRPr="001668FA" w:rsidTr="00F41DE8">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60" w:type="dxa"/>
              <w:right w:w="60" w:type="dxa"/>
            </w:tcMar>
          </w:tcPr>
          <w:p w:rsidR="00697544" w:rsidRPr="0022259C" w:rsidRDefault="00697544" w:rsidP="00F41DE8">
            <w:r w:rsidRPr="0022259C">
              <w:rPr>
                <w:rFonts w:ascii="Times New Roman" w:hAnsi="Times New Roman"/>
                <w:sz w:val="24"/>
              </w:rPr>
              <w:t>7.7</w:t>
            </w:r>
          </w:p>
        </w:tc>
        <w:tc>
          <w:tcPr>
            <w:tcW w:w="7655" w:type="dxa"/>
            <w:tcBorders>
              <w:top w:val="single" w:sz="4" w:space="0" w:color="00000A"/>
              <w:left w:val="single" w:sz="4" w:space="0" w:color="00000A"/>
              <w:bottom w:val="single" w:sz="4" w:space="0" w:color="00000A"/>
              <w:right w:val="single" w:sz="4" w:space="0" w:color="auto"/>
            </w:tcBorders>
            <w:shd w:val="clear" w:color="auto" w:fill="FFFFFF"/>
            <w:tcMar>
              <w:left w:w="60" w:type="dxa"/>
              <w:right w:w="60" w:type="dxa"/>
            </w:tcMar>
          </w:tcPr>
          <w:p w:rsidR="00697544" w:rsidRPr="0022259C" w:rsidRDefault="00697544" w:rsidP="00F41DE8">
            <w:r w:rsidRPr="0022259C">
              <w:rPr>
                <w:rFonts w:ascii="Times New Roman" w:hAnsi="Times New Roman"/>
                <w:sz w:val="24"/>
              </w:rPr>
              <w:t xml:space="preserve">Понуда са подизвођачем </w:t>
            </w:r>
          </w:p>
        </w:tc>
        <w:tc>
          <w:tcPr>
            <w:tcW w:w="962" w:type="dxa"/>
            <w:tcBorders>
              <w:top w:val="single" w:sz="4" w:space="0" w:color="00000A"/>
              <w:left w:val="single" w:sz="4" w:space="0" w:color="auto"/>
              <w:bottom w:val="single" w:sz="4" w:space="0" w:color="00000A"/>
              <w:right w:val="single" w:sz="4" w:space="0" w:color="00000A"/>
            </w:tcBorders>
            <w:shd w:val="clear" w:color="auto" w:fill="FFFFFF"/>
          </w:tcPr>
          <w:p w:rsidR="00697544" w:rsidRPr="0022259C" w:rsidRDefault="0022259C" w:rsidP="00F41DE8">
            <w:pPr>
              <w:rPr>
                <w:rFonts w:ascii="Times New Roman" w:hAnsi="Times New Roman"/>
                <w:sz w:val="24"/>
                <w:szCs w:val="24"/>
                <w:lang w:val="sr-Cyrl-CS"/>
              </w:rPr>
            </w:pPr>
            <w:r w:rsidRPr="0022259C">
              <w:rPr>
                <w:rFonts w:ascii="Times New Roman" w:hAnsi="Times New Roman"/>
                <w:sz w:val="24"/>
                <w:szCs w:val="24"/>
              </w:rPr>
              <w:t xml:space="preserve">Стр. </w:t>
            </w:r>
            <w:r w:rsidRPr="0022259C">
              <w:rPr>
                <w:rFonts w:ascii="Times New Roman" w:hAnsi="Times New Roman"/>
                <w:sz w:val="24"/>
                <w:szCs w:val="24"/>
                <w:lang w:val="sr-Cyrl-CS"/>
              </w:rPr>
              <w:t>29</w:t>
            </w:r>
          </w:p>
        </w:tc>
      </w:tr>
      <w:tr w:rsidR="00697544" w:rsidRPr="001668FA" w:rsidTr="00F41DE8">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60" w:type="dxa"/>
              <w:right w:w="60" w:type="dxa"/>
            </w:tcMar>
          </w:tcPr>
          <w:p w:rsidR="00697544" w:rsidRPr="0022259C" w:rsidRDefault="00697544" w:rsidP="00F41DE8">
            <w:r w:rsidRPr="0022259C">
              <w:rPr>
                <w:rFonts w:ascii="Times New Roman" w:hAnsi="Times New Roman"/>
                <w:sz w:val="24"/>
              </w:rPr>
              <w:t xml:space="preserve">7.8 </w:t>
            </w:r>
          </w:p>
        </w:tc>
        <w:tc>
          <w:tcPr>
            <w:tcW w:w="7655" w:type="dxa"/>
            <w:tcBorders>
              <w:top w:val="single" w:sz="4" w:space="0" w:color="00000A"/>
              <w:left w:val="single" w:sz="4" w:space="0" w:color="00000A"/>
              <w:bottom w:val="single" w:sz="4" w:space="0" w:color="00000A"/>
              <w:right w:val="single" w:sz="4" w:space="0" w:color="auto"/>
            </w:tcBorders>
            <w:shd w:val="clear" w:color="auto" w:fill="FFFFFF"/>
            <w:tcMar>
              <w:left w:w="60" w:type="dxa"/>
              <w:right w:w="60" w:type="dxa"/>
            </w:tcMar>
          </w:tcPr>
          <w:p w:rsidR="00697544" w:rsidRPr="0022259C" w:rsidRDefault="00697544" w:rsidP="00F41DE8">
            <w:r w:rsidRPr="0022259C">
              <w:rPr>
                <w:rFonts w:ascii="Times New Roman" w:hAnsi="Times New Roman"/>
                <w:sz w:val="24"/>
              </w:rPr>
              <w:t xml:space="preserve">Заједничка понуда </w:t>
            </w:r>
          </w:p>
        </w:tc>
        <w:tc>
          <w:tcPr>
            <w:tcW w:w="962" w:type="dxa"/>
            <w:tcBorders>
              <w:top w:val="single" w:sz="4" w:space="0" w:color="00000A"/>
              <w:left w:val="single" w:sz="4" w:space="0" w:color="auto"/>
              <w:bottom w:val="single" w:sz="4" w:space="0" w:color="00000A"/>
              <w:right w:val="single" w:sz="4" w:space="0" w:color="00000A"/>
            </w:tcBorders>
            <w:shd w:val="clear" w:color="auto" w:fill="FFFFFF"/>
          </w:tcPr>
          <w:p w:rsidR="00697544" w:rsidRPr="0022259C" w:rsidRDefault="0022259C" w:rsidP="00F41DE8">
            <w:pPr>
              <w:rPr>
                <w:rFonts w:ascii="Times New Roman" w:hAnsi="Times New Roman"/>
                <w:sz w:val="24"/>
                <w:szCs w:val="24"/>
                <w:lang w:val="sr-Cyrl-CS"/>
              </w:rPr>
            </w:pPr>
            <w:r w:rsidRPr="0022259C">
              <w:rPr>
                <w:rFonts w:ascii="Times New Roman" w:hAnsi="Times New Roman"/>
                <w:sz w:val="24"/>
                <w:szCs w:val="24"/>
              </w:rPr>
              <w:t xml:space="preserve">Стр. </w:t>
            </w:r>
            <w:r w:rsidRPr="0022259C">
              <w:rPr>
                <w:rFonts w:ascii="Times New Roman" w:hAnsi="Times New Roman"/>
                <w:sz w:val="24"/>
                <w:szCs w:val="24"/>
                <w:lang w:val="sr-Cyrl-CS"/>
              </w:rPr>
              <w:t>29</w:t>
            </w:r>
          </w:p>
        </w:tc>
      </w:tr>
      <w:tr w:rsidR="00697544" w:rsidRPr="001668FA" w:rsidTr="00F41DE8">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60" w:type="dxa"/>
              <w:right w:w="60" w:type="dxa"/>
            </w:tcMar>
          </w:tcPr>
          <w:p w:rsidR="00697544" w:rsidRPr="0022259C" w:rsidRDefault="00697544" w:rsidP="00F41DE8">
            <w:r w:rsidRPr="0022259C">
              <w:rPr>
                <w:rFonts w:ascii="Times New Roman" w:hAnsi="Times New Roman"/>
                <w:sz w:val="24"/>
              </w:rPr>
              <w:t xml:space="preserve">7.9 </w:t>
            </w:r>
          </w:p>
        </w:tc>
        <w:tc>
          <w:tcPr>
            <w:tcW w:w="7655" w:type="dxa"/>
            <w:tcBorders>
              <w:top w:val="single" w:sz="4" w:space="0" w:color="00000A"/>
              <w:left w:val="single" w:sz="4" w:space="0" w:color="00000A"/>
              <w:bottom w:val="single" w:sz="4" w:space="0" w:color="00000A"/>
              <w:right w:val="single" w:sz="4" w:space="0" w:color="auto"/>
            </w:tcBorders>
            <w:shd w:val="clear" w:color="auto" w:fill="FFFFFF"/>
            <w:tcMar>
              <w:left w:w="60" w:type="dxa"/>
              <w:right w:w="60" w:type="dxa"/>
            </w:tcMar>
          </w:tcPr>
          <w:p w:rsidR="00697544" w:rsidRPr="0022259C" w:rsidRDefault="00697544" w:rsidP="00F41DE8">
            <w:r w:rsidRPr="0022259C">
              <w:rPr>
                <w:rFonts w:ascii="Times New Roman" w:hAnsi="Times New Roman"/>
                <w:sz w:val="24"/>
              </w:rPr>
              <w:t xml:space="preserve">Захтеви у погледу траженог начина и услова плаћања, средстава финансијског обезбеђења,гарантног рока и сл. </w:t>
            </w:r>
          </w:p>
        </w:tc>
        <w:tc>
          <w:tcPr>
            <w:tcW w:w="962" w:type="dxa"/>
            <w:tcBorders>
              <w:top w:val="single" w:sz="4" w:space="0" w:color="00000A"/>
              <w:left w:val="single" w:sz="4" w:space="0" w:color="auto"/>
              <w:bottom w:val="single" w:sz="4" w:space="0" w:color="00000A"/>
              <w:right w:val="single" w:sz="4" w:space="0" w:color="00000A"/>
            </w:tcBorders>
            <w:shd w:val="clear" w:color="auto" w:fill="FFFFFF"/>
          </w:tcPr>
          <w:p w:rsidR="00697544" w:rsidRPr="0022259C" w:rsidRDefault="0022259C" w:rsidP="00F41DE8">
            <w:pPr>
              <w:rPr>
                <w:rFonts w:ascii="Times New Roman" w:hAnsi="Times New Roman"/>
                <w:sz w:val="24"/>
                <w:szCs w:val="24"/>
                <w:lang w:val="sr-Cyrl-CS"/>
              </w:rPr>
            </w:pPr>
            <w:r w:rsidRPr="0022259C">
              <w:rPr>
                <w:rFonts w:ascii="Times New Roman" w:hAnsi="Times New Roman"/>
                <w:sz w:val="24"/>
                <w:szCs w:val="24"/>
              </w:rPr>
              <w:t>Стр. 3</w:t>
            </w:r>
            <w:r w:rsidRPr="0022259C">
              <w:rPr>
                <w:rFonts w:ascii="Times New Roman" w:hAnsi="Times New Roman"/>
                <w:sz w:val="24"/>
                <w:szCs w:val="24"/>
                <w:lang w:val="sr-Cyrl-CS"/>
              </w:rPr>
              <w:t>0</w:t>
            </w:r>
          </w:p>
        </w:tc>
      </w:tr>
      <w:tr w:rsidR="00697544" w:rsidRPr="001668FA" w:rsidTr="00F41DE8">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60" w:type="dxa"/>
              <w:right w:w="60" w:type="dxa"/>
            </w:tcMar>
          </w:tcPr>
          <w:p w:rsidR="00697544" w:rsidRPr="0022259C" w:rsidRDefault="00697544" w:rsidP="00F41DE8">
            <w:r w:rsidRPr="0022259C">
              <w:rPr>
                <w:rFonts w:ascii="Times New Roman" w:hAnsi="Times New Roman"/>
                <w:sz w:val="24"/>
              </w:rPr>
              <w:t xml:space="preserve">7.10 </w:t>
            </w:r>
          </w:p>
        </w:tc>
        <w:tc>
          <w:tcPr>
            <w:tcW w:w="7655" w:type="dxa"/>
            <w:tcBorders>
              <w:top w:val="single" w:sz="4" w:space="0" w:color="00000A"/>
              <w:left w:val="single" w:sz="4" w:space="0" w:color="00000A"/>
              <w:bottom w:val="single" w:sz="4" w:space="0" w:color="00000A"/>
              <w:right w:val="single" w:sz="4" w:space="0" w:color="auto"/>
            </w:tcBorders>
            <w:shd w:val="clear" w:color="auto" w:fill="FFFFFF"/>
            <w:tcMar>
              <w:left w:w="60" w:type="dxa"/>
              <w:right w:w="60" w:type="dxa"/>
            </w:tcMar>
          </w:tcPr>
          <w:p w:rsidR="00697544" w:rsidRPr="0022259C" w:rsidRDefault="00697544" w:rsidP="00F41DE8">
            <w:r w:rsidRPr="0022259C">
              <w:rPr>
                <w:rFonts w:ascii="Times New Roman" w:hAnsi="Times New Roman"/>
                <w:sz w:val="24"/>
              </w:rPr>
              <w:t xml:space="preserve">Валута и начин на који треба да буде наведена и изражена цена у понуди </w:t>
            </w:r>
          </w:p>
        </w:tc>
        <w:tc>
          <w:tcPr>
            <w:tcW w:w="962" w:type="dxa"/>
            <w:tcBorders>
              <w:top w:val="single" w:sz="4" w:space="0" w:color="00000A"/>
              <w:left w:val="single" w:sz="4" w:space="0" w:color="auto"/>
              <w:bottom w:val="single" w:sz="4" w:space="0" w:color="00000A"/>
              <w:right w:val="single" w:sz="4" w:space="0" w:color="00000A"/>
            </w:tcBorders>
            <w:shd w:val="clear" w:color="auto" w:fill="FFFFFF"/>
          </w:tcPr>
          <w:p w:rsidR="00697544" w:rsidRPr="0022259C" w:rsidRDefault="0022259C" w:rsidP="00F41DE8">
            <w:pPr>
              <w:rPr>
                <w:rFonts w:ascii="Times New Roman" w:hAnsi="Times New Roman"/>
                <w:sz w:val="24"/>
                <w:szCs w:val="24"/>
                <w:lang w:val="sr-Cyrl-CS"/>
              </w:rPr>
            </w:pPr>
            <w:r w:rsidRPr="0022259C">
              <w:rPr>
                <w:rFonts w:ascii="Times New Roman" w:hAnsi="Times New Roman"/>
                <w:sz w:val="24"/>
                <w:szCs w:val="24"/>
              </w:rPr>
              <w:t>Стр. 3</w:t>
            </w:r>
            <w:r w:rsidRPr="0022259C">
              <w:rPr>
                <w:rFonts w:ascii="Times New Roman" w:hAnsi="Times New Roman"/>
                <w:sz w:val="24"/>
                <w:szCs w:val="24"/>
                <w:lang w:val="sr-Cyrl-CS"/>
              </w:rPr>
              <w:t>0</w:t>
            </w:r>
          </w:p>
        </w:tc>
      </w:tr>
      <w:tr w:rsidR="00697544" w:rsidRPr="001668FA" w:rsidTr="00F41DE8">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60" w:type="dxa"/>
              <w:right w:w="60" w:type="dxa"/>
            </w:tcMar>
          </w:tcPr>
          <w:p w:rsidR="00697544" w:rsidRPr="0022259C" w:rsidRDefault="00697544" w:rsidP="00F41DE8">
            <w:r w:rsidRPr="0022259C">
              <w:rPr>
                <w:rFonts w:ascii="Times New Roman" w:hAnsi="Times New Roman"/>
                <w:sz w:val="24"/>
              </w:rPr>
              <w:t>7.11</w:t>
            </w:r>
          </w:p>
        </w:tc>
        <w:tc>
          <w:tcPr>
            <w:tcW w:w="7655" w:type="dxa"/>
            <w:tcBorders>
              <w:top w:val="single" w:sz="4" w:space="0" w:color="00000A"/>
              <w:left w:val="single" w:sz="4" w:space="0" w:color="00000A"/>
              <w:bottom w:val="single" w:sz="4" w:space="0" w:color="00000A"/>
              <w:right w:val="single" w:sz="4" w:space="0" w:color="auto"/>
            </w:tcBorders>
            <w:shd w:val="clear" w:color="auto" w:fill="FFFFFF"/>
            <w:tcMar>
              <w:left w:w="60" w:type="dxa"/>
              <w:right w:w="60" w:type="dxa"/>
            </w:tcMar>
          </w:tcPr>
          <w:p w:rsidR="00697544" w:rsidRPr="0022259C" w:rsidRDefault="00697544" w:rsidP="00F41DE8">
            <w:r w:rsidRPr="0022259C">
              <w:rPr>
                <w:rFonts w:ascii="Times New Roman" w:hAnsi="Times New Roman"/>
                <w:sz w:val="24"/>
              </w:rPr>
              <w:t xml:space="preserve">Начин преузимања техничке документације и планова које није могуће објавити </w:t>
            </w:r>
          </w:p>
        </w:tc>
        <w:tc>
          <w:tcPr>
            <w:tcW w:w="962" w:type="dxa"/>
            <w:tcBorders>
              <w:top w:val="single" w:sz="4" w:space="0" w:color="00000A"/>
              <w:left w:val="single" w:sz="4" w:space="0" w:color="auto"/>
              <w:bottom w:val="single" w:sz="4" w:space="0" w:color="00000A"/>
              <w:right w:val="single" w:sz="4" w:space="0" w:color="00000A"/>
            </w:tcBorders>
            <w:shd w:val="clear" w:color="auto" w:fill="FFFFFF"/>
          </w:tcPr>
          <w:p w:rsidR="00697544" w:rsidRPr="0022259C" w:rsidRDefault="0022259C" w:rsidP="00F41DE8">
            <w:pPr>
              <w:rPr>
                <w:rFonts w:ascii="Times New Roman" w:hAnsi="Times New Roman"/>
                <w:sz w:val="24"/>
                <w:szCs w:val="24"/>
                <w:lang w:val="sr-Cyrl-CS"/>
              </w:rPr>
            </w:pPr>
            <w:r w:rsidRPr="0022259C">
              <w:rPr>
                <w:rFonts w:ascii="Times New Roman" w:hAnsi="Times New Roman"/>
                <w:sz w:val="24"/>
                <w:szCs w:val="24"/>
              </w:rPr>
              <w:t>Стр. 3</w:t>
            </w:r>
            <w:r w:rsidRPr="0022259C">
              <w:rPr>
                <w:rFonts w:ascii="Times New Roman" w:hAnsi="Times New Roman"/>
                <w:sz w:val="24"/>
                <w:szCs w:val="24"/>
                <w:lang w:val="sr-Cyrl-CS"/>
              </w:rPr>
              <w:t>1</w:t>
            </w:r>
          </w:p>
        </w:tc>
      </w:tr>
      <w:tr w:rsidR="00697544" w:rsidRPr="001668FA" w:rsidTr="00F41DE8">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60" w:type="dxa"/>
              <w:right w:w="60" w:type="dxa"/>
            </w:tcMar>
          </w:tcPr>
          <w:p w:rsidR="00697544" w:rsidRPr="0022259C" w:rsidRDefault="00697544" w:rsidP="00F41DE8">
            <w:r w:rsidRPr="0022259C">
              <w:rPr>
                <w:rFonts w:ascii="Times New Roman" w:hAnsi="Times New Roman"/>
                <w:sz w:val="24"/>
              </w:rPr>
              <w:t>7.12</w:t>
            </w:r>
          </w:p>
        </w:tc>
        <w:tc>
          <w:tcPr>
            <w:tcW w:w="7655" w:type="dxa"/>
            <w:tcBorders>
              <w:top w:val="single" w:sz="4" w:space="0" w:color="00000A"/>
              <w:left w:val="single" w:sz="4" w:space="0" w:color="00000A"/>
              <w:bottom w:val="single" w:sz="4" w:space="0" w:color="00000A"/>
              <w:right w:val="single" w:sz="4" w:space="0" w:color="auto"/>
            </w:tcBorders>
            <w:shd w:val="clear" w:color="auto" w:fill="FFFFFF"/>
            <w:tcMar>
              <w:left w:w="60" w:type="dxa"/>
              <w:right w:w="60" w:type="dxa"/>
            </w:tcMar>
          </w:tcPr>
          <w:p w:rsidR="00697544" w:rsidRPr="0022259C" w:rsidRDefault="00697544" w:rsidP="00F41DE8">
            <w:r w:rsidRPr="0022259C">
              <w:rPr>
                <w:rFonts w:ascii="Times New Roman" w:hAnsi="Times New Roman"/>
                <w:sz w:val="24"/>
              </w:rPr>
              <w:t xml:space="preserve">Додатне информације или појашњења у вези са припремањем понуде, као и указивање на евентуално уочене недостатке и неправилности у конкурсној документацији </w:t>
            </w:r>
          </w:p>
        </w:tc>
        <w:tc>
          <w:tcPr>
            <w:tcW w:w="962" w:type="dxa"/>
            <w:tcBorders>
              <w:top w:val="single" w:sz="4" w:space="0" w:color="00000A"/>
              <w:left w:val="single" w:sz="4" w:space="0" w:color="auto"/>
              <w:bottom w:val="single" w:sz="4" w:space="0" w:color="00000A"/>
              <w:right w:val="single" w:sz="4" w:space="0" w:color="00000A"/>
            </w:tcBorders>
            <w:shd w:val="clear" w:color="auto" w:fill="FFFFFF"/>
          </w:tcPr>
          <w:p w:rsidR="00697544" w:rsidRPr="0022259C" w:rsidRDefault="0022259C" w:rsidP="00F41DE8">
            <w:pPr>
              <w:widowControl/>
              <w:suppressAutoHyphens w:val="0"/>
              <w:overflowPunct/>
              <w:autoSpaceDE/>
              <w:autoSpaceDN/>
              <w:textAlignment w:val="auto"/>
              <w:rPr>
                <w:rFonts w:ascii="Times New Roman" w:hAnsi="Times New Roman"/>
                <w:sz w:val="24"/>
                <w:szCs w:val="24"/>
                <w:lang w:val="sr-Cyrl-CS"/>
              </w:rPr>
            </w:pPr>
            <w:r w:rsidRPr="0022259C">
              <w:rPr>
                <w:rFonts w:ascii="Times New Roman" w:hAnsi="Times New Roman"/>
                <w:sz w:val="24"/>
                <w:szCs w:val="24"/>
              </w:rPr>
              <w:t>Стр. 3</w:t>
            </w:r>
            <w:r w:rsidRPr="0022259C">
              <w:rPr>
                <w:rFonts w:ascii="Times New Roman" w:hAnsi="Times New Roman"/>
                <w:sz w:val="24"/>
                <w:szCs w:val="24"/>
                <w:lang w:val="sr-Cyrl-CS"/>
              </w:rPr>
              <w:t>1</w:t>
            </w:r>
          </w:p>
          <w:p w:rsidR="00697544" w:rsidRPr="0022259C" w:rsidRDefault="00697544" w:rsidP="00F41DE8">
            <w:pPr>
              <w:rPr>
                <w:rFonts w:ascii="Times New Roman" w:hAnsi="Times New Roman"/>
                <w:sz w:val="24"/>
                <w:szCs w:val="24"/>
              </w:rPr>
            </w:pPr>
          </w:p>
        </w:tc>
      </w:tr>
      <w:tr w:rsidR="00697544" w:rsidRPr="001668FA" w:rsidTr="00F41DE8">
        <w:trPr>
          <w:trHeight w:val="1028"/>
        </w:trPr>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60" w:type="dxa"/>
              <w:right w:w="60" w:type="dxa"/>
            </w:tcMar>
          </w:tcPr>
          <w:p w:rsidR="00697544" w:rsidRPr="0022259C" w:rsidRDefault="00697544" w:rsidP="00F41DE8">
            <w:r w:rsidRPr="0022259C">
              <w:rPr>
                <w:rFonts w:ascii="Times New Roman" w:hAnsi="Times New Roman"/>
                <w:sz w:val="24"/>
              </w:rPr>
              <w:t>7.13</w:t>
            </w:r>
          </w:p>
        </w:tc>
        <w:tc>
          <w:tcPr>
            <w:tcW w:w="7655" w:type="dxa"/>
            <w:tcBorders>
              <w:top w:val="single" w:sz="4" w:space="0" w:color="00000A"/>
              <w:left w:val="single" w:sz="4" w:space="0" w:color="00000A"/>
              <w:bottom w:val="single" w:sz="4" w:space="0" w:color="00000A"/>
              <w:right w:val="single" w:sz="4" w:space="0" w:color="auto"/>
            </w:tcBorders>
            <w:shd w:val="clear" w:color="auto" w:fill="FFFFFF"/>
            <w:tcMar>
              <w:left w:w="60" w:type="dxa"/>
              <w:right w:w="60" w:type="dxa"/>
            </w:tcMar>
          </w:tcPr>
          <w:p w:rsidR="00697544" w:rsidRPr="0022259C" w:rsidRDefault="00697544" w:rsidP="00F41DE8">
            <w:r w:rsidRPr="0022259C">
              <w:rPr>
                <w:rFonts w:ascii="Times New Roman" w:hAnsi="Times New Roman"/>
                <w:sz w:val="24"/>
              </w:rPr>
              <w:t>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w:t>
            </w:r>
          </w:p>
        </w:tc>
        <w:tc>
          <w:tcPr>
            <w:tcW w:w="962" w:type="dxa"/>
            <w:tcBorders>
              <w:top w:val="single" w:sz="4" w:space="0" w:color="00000A"/>
              <w:left w:val="single" w:sz="4" w:space="0" w:color="auto"/>
              <w:bottom w:val="single" w:sz="4" w:space="0" w:color="00000A"/>
              <w:right w:val="single" w:sz="4" w:space="0" w:color="00000A"/>
            </w:tcBorders>
            <w:shd w:val="clear" w:color="auto" w:fill="FFFFFF"/>
          </w:tcPr>
          <w:p w:rsidR="00697544" w:rsidRPr="0022259C" w:rsidRDefault="0022259C" w:rsidP="00F41DE8">
            <w:pPr>
              <w:rPr>
                <w:rFonts w:ascii="Times New Roman" w:hAnsi="Times New Roman"/>
                <w:sz w:val="24"/>
                <w:szCs w:val="24"/>
                <w:lang w:val="sr-Cyrl-CS"/>
              </w:rPr>
            </w:pPr>
            <w:r w:rsidRPr="0022259C">
              <w:rPr>
                <w:rFonts w:ascii="Times New Roman" w:hAnsi="Times New Roman"/>
                <w:sz w:val="24"/>
                <w:szCs w:val="24"/>
              </w:rPr>
              <w:t>Стр. 3</w:t>
            </w:r>
            <w:r w:rsidRPr="0022259C">
              <w:rPr>
                <w:rFonts w:ascii="Times New Roman" w:hAnsi="Times New Roman"/>
                <w:sz w:val="24"/>
                <w:szCs w:val="24"/>
                <w:lang w:val="sr-Cyrl-CS"/>
              </w:rPr>
              <w:t>1</w:t>
            </w:r>
          </w:p>
        </w:tc>
      </w:tr>
      <w:tr w:rsidR="00697544" w:rsidRPr="001668FA" w:rsidTr="00F41DE8">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60" w:type="dxa"/>
              <w:right w:w="60" w:type="dxa"/>
            </w:tcMar>
          </w:tcPr>
          <w:p w:rsidR="00697544" w:rsidRPr="0022259C" w:rsidRDefault="00697544" w:rsidP="00F41DE8">
            <w:r w:rsidRPr="0022259C">
              <w:rPr>
                <w:rFonts w:ascii="Times New Roman" w:hAnsi="Times New Roman"/>
                <w:sz w:val="24"/>
              </w:rPr>
              <w:t>7.14</w:t>
            </w:r>
          </w:p>
        </w:tc>
        <w:tc>
          <w:tcPr>
            <w:tcW w:w="7655" w:type="dxa"/>
            <w:tcBorders>
              <w:top w:val="single" w:sz="4" w:space="0" w:color="00000A"/>
              <w:left w:val="single" w:sz="4" w:space="0" w:color="00000A"/>
              <w:bottom w:val="single" w:sz="4" w:space="0" w:color="00000A"/>
              <w:right w:val="single" w:sz="4" w:space="0" w:color="auto"/>
            </w:tcBorders>
            <w:shd w:val="clear" w:color="auto" w:fill="FFFFFF"/>
            <w:tcMar>
              <w:left w:w="60" w:type="dxa"/>
              <w:right w:w="60" w:type="dxa"/>
            </w:tcMar>
          </w:tcPr>
          <w:p w:rsidR="00697544" w:rsidRPr="0022259C" w:rsidRDefault="00697544" w:rsidP="00F41DE8">
            <w:r w:rsidRPr="0022259C">
              <w:rPr>
                <w:rFonts w:ascii="Times New Roman" w:hAnsi="Times New Roman"/>
                <w:sz w:val="24"/>
              </w:rPr>
              <w:t xml:space="preserve">Обавезе понуђача по члану 74. став 2. Закона </w:t>
            </w:r>
          </w:p>
        </w:tc>
        <w:tc>
          <w:tcPr>
            <w:tcW w:w="962" w:type="dxa"/>
            <w:tcBorders>
              <w:top w:val="single" w:sz="4" w:space="0" w:color="00000A"/>
              <w:left w:val="single" w:sz="4" w:space="0" w:color="auto"/>
              <w:bottom w:val="single" w:sz="4" w:space="0" w:color="00000A"/>
              <w:right w:val="single" w:sz="4" w:space="0" w:color="00000A"/>
            </w:tcBorders>
            <w:shd w:val="clear" w:color="auto" w:fill="FFFFFF"/>
          </w:tcPr>
          <w:p w:rsidR="00697544" w:rsidRPr="0022259C" w:rsidRDefault="0022259C" w:rsidP="00F41DE8">
            <w:pPr>
              <w:rPr>
                <w:rFonts w:ascii="Times New Roman" w:hAnsi="Times New Roman"/>
                <w:sz w:val="24"/>
                <w:szCs w:val="24"/>
                <w:lang w:val="sr-Cyrl-CS"/>
              </w:rPr>
            </w:pPr>
            <w:r w:rsidRPr="0022259C">
              <w:rPr>
                <w:rFonts w:ascii="Times New Roman" w:hAnsi="Times New Roman"/>
                <w:sz w:val="24"/>
                <w:szCs w:val="24"/>
              </w:rPr>
              <w:t>Стр. 3</w:t>
            </w:r>
            <w:r w:rsidRPr="0022259C">
              <w:rPr>
                <w:rFonts w:ascii="Times New Roman" w:hAnsi="Times New Roman"/>
                <w:sz w:val="24"/>
                <w:szCs w:val="24"/>
                <w:lang w:val="sr-Cyrl-CS"/>
              </w:rPr>
              <w:t>2</w:t>
            </w:r>
          </w:p>
        </w:tc>
      </w:tr>
      <w:tr w:rsidR="00697544" w:rsidRPr="001668FA" w:rsidTr="00F41DE8">
        <w:trPr>
          <w:trHeight w:val="35"/>
        </w:trPr>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60" w:type="dxa"/>
              <w:right w:w="60" w:type="dxa"/>
            </w:tcMar>
          </w:tcPr>
          <w:p w:rsidR="00697544" w:rsidRPr="0022259C" w:rsidRDefault="00697544" w:rsidP="00F41DE8">
            <w:r w:rsidRPr="0022259C">
              <w:rPr>
                <w:rFonts w:ascii="Times New Roman" w:hAnsi="Times New Roman"/>
                <w:sz w:val="24"/>
              </w:rPr>
              <w:t>7.15</w:t>
            </w:r>
          </w:p>
        </w:tc>
        <w:tc>
          <w:tcPr>
            <w:tcW w:w="7655" w:type="dxa"/>
            <w:tcBorders>
              <w:top w:val="single" w:sz="4" w:space="0" w:color="00000A"/>
              <w:left w:val="single" w:sz="4" w:space="0" w:color="00000A"/>
              <w:bottom w:val="single" w:sz="4" w:space="0" w:color="00000A"/>
              <w:right w:val="single" w:sz="4" w:space="0" w:color="auto"/>
            </w:tcBorders>
            <w:shd w:val="clear" w:color="auto" w:fill="FFFFFF"/>
            <w:tcMar>
              <w:left w:w="60" w:type="dxa"/>
              <w:right w:w="60" w:type="dxa"/>
            </w:tcMar>
          </w:tcPr>
          <w:p w:rsidR="00697544" w:rsidRPr="0022259C" w:rsidRDefault="00697544" w:rsidP="00F41DE8">
            <w:r w:rsidRPr="0022259C">
              <w:rPr>
                <w:rFonts w:ascii="Times New Roman" w:hAnsi="Times New Roman"/>
                <w:sz w:val="24"/>
              </w:rPr>
              <w:t xml:space="preserve">Начин и рок подношења захтева за заштиту права </w:t>
            </w:r>
          </w:p>
        </w:tc>
        <w:tc>
          <w:tcPr>
            <w:tcW w:w="962" w:type="dxa"/>
            <w:tcBorders>
              <w:top w:val="single" w:sz="4" w:space="0" w:color="00000A"/>
              <w:left w:val="single" w:sz="4" w:space="0" w:color="auto"/>
              <w:bottom w:val="single" w:sz="4" w:space="0" w:color="00000A"/>
              <w:right w:val="single" w:sz="4" w:space="0" w:color="00000A"/>
            </w:tcBorders>
            <w:shd w:val="clear" w:color="auto" w:fill="FFFFFF"/>
          </w:tcPr>
          <w:p w:rsidR="00697544" w:rsidRPr="0022259C" w:rsidRDefault="0022259C" w:rsidP="00F41DE8">
            <w:pPr>
              <w:rPr>
                <w:rFonts w:ascii="Times New Roman" w:hAnsi="Times New Roman"/>
                <w:sz w:val="24"/>
                <w:szCs w:val="24"/>
                <w:lang w:val="sr-Cyrl-CS"/>
              </w:rPr>
            </w:pPr>
            <w:r w:rsidRPr="0022259C">
              <w:rPr>
                <w:rFonts w:ascii="Times New Roman" w:hAnsi="Times New Roman"/>
                <w:sz w:val="24"/>
                <w:szCs w:val="24"/>
              </w:rPr>
              <w:t>Стр. 3</w:t>
            </w:r>
            <w:r w:rsidRPr="0022259C">
              <w:rPr>
                <w:rFonts w:ascii="Times New Roman" w:hAnsi="Times New Roman"/>
                <w:sz w:val="24"/>
                <w:szCs w:val="24"/>
                <w:lang w:val="sr-Cyrl-CS"/>
              </w:rPr>
              <w:t>2</w:t>
            </w:r>
          </w:p>
        </w:tc>
      </w:tr>
    </w:tbl>
    <w:p w:rsidR="00697544" w:rsidRDefault="00697544" w:rsidP="00697544"/>
    <w:p w:rsidR="00697544" w:rsidRDefault="00697544" w:rsidP="00697544">
      <w:pPr>
        <w:jc w:val="center"/>
        <w:rPr>
          <w:rFonts w:ascii="Times New Roman" w:hAnsi="Times New Roman"/>
          <w:sz w:val="24"/>
          <w:lang w:val="sr-Cyrl-CS"/>
        </w:rPr>
      </w:pPr>
    </w:p>
    <w:p w:rsidR="00697544" w:rsidRDefault="00697544" w:rsidP="00697544">
      <w:pPr>
        <w:jc w:val="center"/>
        <w:rPr>
          <w:rFonts w:ascii="Times New Roman" w:hAnsi="Times New Roman"/>
          <w:sz w:val="24"/>
          <w:lang w:val="sr-Cyrl-CS"/>
        </w:rPr>
      </w:pPr>
    </w:p>
    <w:p w:rsidR="00697544" w:rsidRDefault="00697544" w:rsidP="00697544">
      <w:pPr>
        <w:jc w:val="center"/>
        <w:rPr>
          <w:rFonts w:ascii="Times New Roman" w:hAnsi="Times New Roman"/>
          <w:sz w:val="24"/>
          <w:lang w:val="sr-Cyrl-CS"/>
        </w:rPr>
      </w:pPr>
    </w:p>
    <w:p w:rsidR="00697544" w:rsidRDefault="00697544" w:rsidP="00697544">
      <w:pPr>
        <w:jc w:val="center"/>
        <w:rPr>
          <w:rFonts w:ascii="Times New Roman" w:hAnsi="Times New Roman"/>
          <w:sz w:val="24"/>
          <w:lang w:val="sr-Cyrl-CS"/>
        </w:rPr>
      </w:pPr>
    </w:p>
    <w:p w:rsidR="00697544" w:rsidRDefault="00697544" w:rsidP="00697544">
      <w:pPr>
        <w:jc w:val="center"/>
        <w:rPr>
          <w:rFonts w:ascii="Times New Roman" w:hAnsi="Times New Roman"/>
          <w:sz w:val="24"/>
          <w:lang w:val="sr-Cyrl-CS"/>
        </w:rPr>
      </w:pPr>
    </w:p>
    <w:p w:rsidR="00697544" w:rsidRDefault="00697544" w:rsidP="00697544">
      <w:pPr>
        <w:jc w:val="center"/>
        <w:rPr>
          <w:rFonts w:ascii="Times New Roman" w:hAnsi="Times New Roman"/>
          <w:sz w:val="24"/>
          <w:lang w:val="sr-Cyrl-CS"/>
        </w:rPr>
      </w:pPr>
    </w:p>
    <w:p w:rsidR="00697544" w:rsidRDefault="00697544" w:rsidP="00697544">
      <w:pPr>
        <w:jc w:val="center"/>
        <w:rPr>
          <w:rFonts w:ascii="Times New Roman" w:hAnsi="Times New Roman"/>
          <w:sz w:val="24"/>
          <w:lang w:val="sr-Cyrl-CS"/>
        </w:rPr>
      </w:pPr>
    </w:p>
    <w:p w:rsidR="00697544" w:rsidRDefault="00697544" w:rsidP="00697544">
      <w:pPr>
        <w:jc w:val="center"/>
        <w:rPr>
          <w:rFonts w:ascii="Times New Roman" w:hAnsi="Times New Roman"/>
          <w:sz w:val="24"/>
          <w:lang w:val="sr-Cyrl-CS"/>
        </w:rPr>
      </w:pPr>
    </w:p>
    <w:p w:rsidR="00697544" w:rsidRDefault="00697544" w:rsidP="00697544">
      <w:pPr>
        <w:jc w:val="center"/>
        <w:rPr>
          <w:rFonts w:ascii="Times New Roman" w:hAnsi="Times New Roman"/>
          <w:sz w:val="24"/>
          <w:lang w:val="sr-Cyrl-CS"/>
        </w:rPr>
      </w:pPr>
    </w:p>
    <w:p w:rsidR="00697544" w:rsidRDefault="00697544" w:rsidP="00697544">
      <w:pPr>
        <w:jc w:val="center"/>
        <w:rPr>
          <w:rFonts w:ascii="Times New Roman" w:hAnsi="Times New Roman"/>
          <w:sz w:val="24"/>
          <w:lang w:val="sr-Cyrl-CS"/>
        </w:rPr>
      </w:pPr>
    </w:p>
    <w:p w:rsidR="00697544" w:rsidRDefault="00697544" w:rsidP="00697544">
      <w:pPr>
        <w:jc w:val="center"/>
        <w:rPr>
          <w:rFonts w:ascii="Times New Roman" w:hAnsi="Times New Roman"/>
          <w:sz w:val="24"/>
          <w:lang w:val="sr-Cyrl-CS"/>
        </w:rPr>
      </w:pPr>
    </w:p>
    <w:p w:rsidR="00697544" w:rsidRDefault="00697544" w:rsidP="00697544">
      <w:pPr>
        <w:jc w:val="center"/>
        <w:rPr>
          <w:rFonts w:ascii="Times New Roman" w:hAnsi="Times New Roman"/>
          <w:sz w:val="24"/>
          <w:lang w:val="sr-Cyrl-CS"/>
        </w:rPr>
      </w:pPr>
    </w:p>
    <w:p w:rsidR="00697544" w:rsidRDefault="00697544" w:rsidP="00697544">
      <w:pPr>
        <w:jc w:val="center"/>
        <w:rPr>
          <w:rFonts w:ascii="Times New Roman" w:hAnsi="Times New Roman"/>
          <w:sz w:val="24"/>
          <w:lang w:val="sr-Cyrl-CS"/>
        </w:rPr>
      </w:pPr>
    </w:p>
    <w:p w:rsidR="00697544" w:rsidRDefault="00697544" w:rsidP="00697544">
      <w:pPr>
        <w:jc w:val="center"/>
        <w:rPr>
          <w:rFonts w:ascii="Times New Roman" w:hAnsi="Times New Roman"/>
          <w:sz w:val="24"/>
          <w:lang w:val="sr-Cyrl-CS"/>
        </w:rPr>
      </w:pPr>
    </w:p>
    <w:p w:rsidR="00697544" w:rsidRDefault="00697544" w:rsidP="00697544">
      <w:pPr>
        <w:jc w:val="center"/>
        <w:rPr>
          <w:rFonts w:ascii="Times New Roman" w:hAnsi="Times New Roman"/>
          <w:sz w:val="24"/>
          <w:lang w:val="sr-Cyrl-CS"/>
        </w:rPr>
      </w:pPr>
    </w:p>
    <w:p w:rsidR="00697544" w:rsidRDefault="00697544" w:rsidP="00697544">
      <w:pPr>
        <w:jc w:val="center"/>
        <w:rPr>
          <w:rFonts w:ascii="Times New Roman" w:hAnsi="Times New Roman"/>
          <w:sz w:val="24"/>
          <w:lang w:val="sr-Cyrl-CS"/>
        </w:rPr>
      </w:pPr>
    </w:p>
    <w:p w:rsidR="00697544" w:rsidRDefault="00697544" w:rsidP="00697544">
      <w:pPr>
        <w:jc w:val="center"/>
        <w:rPr>
          <w:rFonts w:ascii="Times New Roman" w:hAnsi="Times New Roman"/>
          <w:sz w:val="24"/>
          <w:lang w:val="sr-Cyrl-CS"/>
        </w:rPr>
      </w:pPr>
    </w:p>
    <w:p w:rsidR="00697544" w:rsidRDefault="00697544" w:rsidP="00697544">
      <w:pPr>
        <w:jc w:val="center"/>
        <w:rPr>
          <w:rFonts w:ascii="Times New Roman" w:hAnsi="Times New Roman"/>
          <w:sz w:val="24"/>
          <w:lang w:val="sr-Cyrl-CS"/>
        </w:rPr>
      </w:pPr>
    </w:p>
    <w:p w:rsidR="00697544" w:rsidRDefault="00697544" w:rsidP="00697544">
      <w:pPr>
        <w:jc w:val="center"/>
        <w:rPr>
          <w:rFonts w:ascii="Times New Roman" w:hAnsi="Times New Roman"/>
          <w:sz w:val="24"/>
          <w:lang w:val="sr-Cyrl-CS"/>
        </w:rPr>
      </w:pPr>
    </w:p>
    <w:p w:rsidR="00697544" w:rsidRDefault="00697544" w:rsidP="00697544">
      <w:pPr>
        <w:jc w:val="center"/>
        <w:rPr>
          <w:rFonts w:ascii="Times New Roman" w:hAnsi="Times New Roman"/>
          <w:sz w:val="24"/>
          <w:lang w:val="sr-Cyrl-CS"/>
        </w:rPr>
      </w:pPr>
    </w:p>
    <w:p w:rsidR="00697544" w:rsidRDefault="00697544" w:rsidP="00697544">
      <w:pPr>
        <w:jc w:val="center"/>
        <w:rPr>
          <w:rFonts w:ascii="Times New Roman" w:hAnsi="Times New Roman"/>
          <w:sz w:val="24"/>
        </w:rPr>
      </w:pPr>
    </w:p>
    <w:p w:rsidR="00697544" w:rsidRDefault="00697544" w:rsidP="00697544">
      <w:pPr>
        <w:jc w:val="center"/>
        <w:rPr>
          <w:rFonts w:ascii="Times New Roman" w:hAnsi="Times New Roman"/>
          <w:sz w:val="24"/>
          <w:lang w:val="sr-Cyrl-CS"/>
        </w:rPr>
      </w:pPr>
    </w:p>
    <w:p w:rsidR="00F41DE8" w:rsidRPr="00F41DE8" w:rsidRDefault="00F41DE8" w:rsidP="00697544">
      <w:pPr>
        <w:jc w:val="center"/>
        <w:rPr>
          <w:rFonts w:ascii="Times New Roman" w:hAnsi="Times New Roman"/>
          <w:sz w:val="24"/>
          <w:lang w:val="sr-Cyrl-CS"/>
        </w:rPr>
      </w:pPr>
    </w:p>
    <w:p w:rsidR="00697544" w:rsidRDefault="00697544" w:rsidP="00697544">
      <w:pPr>
        <w:jc w:val="center"/>
        <w:rPr>
          <w:rFonts w:ascii="Times New Roman" w:hAnsi="Times New Roman"/>
          <w:sz w:val="24"/>
          <w:lang w:val="sr-Cyrl-CS"/>
        </w:rPr>
      </w:pPr>
    </w:p>
    <w:p w:rsidR="00697544" w:rsidRDefault="00697544" w:rsidP="00697544">
      <w:pPr>
        <w:jc w:val="center"/>
      </w:pPr>
      <w:r>
        <w:rPr>
          <w:rFonts w:ascii="Times New Roman" w:hAnsi="Times New Roman"/>
          <w:sz w:val="24"/>
        </w:rPr>
        <w:lastRenderedPageBreak/>
        <w:t>1. ОПШТИ ПОДАЦИ О ЈАВНОЈ НАБАВЦИ</w:t>
      </w:r>
    </w:p>
    <w:p w:rsidR="00697544" w:rsidRDefault="00697544" w:rsidP="00697544">
      <w:pPr>
        <w:spacing w:before="240" w:after="240"/>
        <w:jc w:val="center"/>
      </w:pPr>
      <w:r>
        <w:rPr>
          <w:rFonts w:ascii="Times New Roman" w:hAnsi="Times New Roman"/>
          <w:b/>
          <w:sz w:val="24"/>
        </w:rPr>
        <w:t>1.1 Подаци о наручиоцу и предмет јавне набавке</w:t>
      </w:r>
    </w:p>
    <w:p w:rsidR="00697544" w:rsidRDefault="00697544" w:rsidP="00697544">
      <w:pPr>
        <w:spacing w:line="276" w:lineRule="auto"/>
      </w:pPr>
      <w:r>
        <w:rPr>
          <w:rFonts w:ascii="Times New Roman" w:hAnsi="Times New Roman"/>
          <w:sz w:val="24"/>
        </w:rPr>
        <w:t>Наручилац: Народно позориште Сомбор</w:t>
      </w:r>
    </w:p>
    <w:p w:rsidR="00697544" w:rsidRDefault="00697544" w:rsidP="00697544">
      <w:pPr>
        <w:spacing w:line="276" w:lineRule="auto"/>
      </w:pPr>
      <w:r>
        <w:rPr>
          <w:rFonts w:ascii="Times New Roman" w:hAnsi="Times New Roman"/>
          <w:sz w:val="24"/>
        </w:rPr>
        <w:t>Адреса: Трг Косте Трифковића бр.2, 25000 Сомбор</w:t>
      </w:r>
    </w:p>
    <w:p w:rsidR="00697544" w:rsidRDefault="00697544" w:rsidP="00697544">
      <w:pPr>
        <w:spacing w:line="276" w:lineRule="auto"/>
      </w:pPr>
      <w:r>
        <w:rPr>
          <w:rFonts w:ascii="Times New Roman" w:hAnsi="Times New Roman"/>
          <w:sz w:val="24"/>
        </w:rPr>
        <w:t>ПИБ:</w:t>
      </w:r>
      <w:r>
        <w:rPr>
          <w:rFonts w:ascii="Times New Roman" w:hAnsi="Times New Roman"/>
          <w:i/>
          <w:sz w:val="24"/>
        </w:rPr>
        <w:t xml:space="preserve"> </w:t>
      </w:r>
      <w:r>
        <w:rPr>
          <w:rFonts w:ascii="Times New Roman" w:hAnsi="Times New Roman"/>
          <w:sz w:val="24"/>
        </w:rPr>
        <w:t>100017205</w:t>
      </w:r>
    </w:p>
    <w:p w:rsidR="00697544" w:rsidRDefault="00697544" w:rsidP="00697544">
      <w:pPr>
        <w:spacing w:line="276" w:lineRule="auto"/>
      </w:pPr>
      <w:r>
        <w:rPr>
          <w:rFonts w:ascii="Times New Roman" w:hAnsi="Times New Roman"/>
          <w:sz w:val="24"/>
        </w:rPr>
        <w:t>МБ:</w:t>
      </w:r>
      <w:r>
        <w:rPr>
          <w:rFonts w:ascii="Times New Roman" w:hAnsi="Times New Roman"/>
          <w:i/>
          <w:sz w:val="24"/>
        </w:rPr>
        <w:t xml:space="preserve"> </w:t>
      </w:r>
      <w:r>
        <w:rPr>
          <w:rFonts w:ascii="Times New Roman" w:hAnsi="Times New Roman"/>
          <w:sz w:val="24"/>
        </w:rPr>
        <w:t>08013047</w:t>
      </w:r>
    </w:p>
    <w:p w:rsidR="00697544" w:rsidRDefault="00697544" w:rsidP="00697544">
      <w:pPr>
        <w:spacing w:line="276" w:lineRule="auto"/>
      </w:pPr>
      <w:r>
        <w:rPr>
          <w:rFonts w:ascii="Times New Roman" w:hAnsi="Times New Roman"/>
          <w:sz w:val="24"/>
        </w:rPr>
        <w:t>Број рачуна: 840-100664-97 Управа за трезор</w:t>
      </w:r>
    </w:p>
    <w:p w:rsidR="00697544" w:rsidRDefault="00697544" w:rsidP="00697544">
      <w:pPr>
        <w:spacing w:line="276" w:lineRule="auto"/>
      </w:pPr>
      <w:r>
        <w:rPr>
          <w:rFonts w:ascii="Times New Roman" w:hAnsi="Times New Roman"/>
          <w:sz w:val="24"/>
        </w:rPr>
        <w:t xml:space="preserve">Интернет страница наручиоца: </w:t>
      </w:r>
      <w:hyperlink r:id="rId8" w:history="1">
        <w:r>
          <w:rPr>
            <w:rFonts w:ascii="Times New Roman" w:hAnsi="Times New Roman"/>
            <w:color w:val="0000FF"/>
            <w:sz w:val="24"/>
            <w:u w:val="single"/>
          </w:rPr>
          <w:t>www.npozoristeso.co.rs</w:t>
        </w:r>
      </w:hyperlink>
    </w:p>
    <w:p w:rsidR="00697544" w:rsidRDefault="00697544" w:rsidP="00697544">
      <w:pPr>
        <w:spacing w:line="276" w:lineRule="auto"/>
      </w:pPr>
      <w:r>
        <w:rPr>
          <w:rFonts w:ascii="Times New Roman" w:hAnsi="Times New Roman"/>
          <w:sz w:val="24"/>
        </w:rPr>
        <w:t>Контакт лице: Жана Војводић</w:t>
      </w:r>
    </w:p>
    <w:p w:rsidR="00697544" w:rsidRDefault="00697544" w:rsidP="00697544">
      <w:pPr>
        <w:spacing w:line="276" w:lineRule="auto"/>
        <w:ind w:left="720" w:firstLine="720"/>
      </w:pPr>
      <w:r>
        <w:rPr>
          <w:rFonts w:ascii="Times New Roman" w:hAnsi="Times New Roman"/>
          <w:sz w:val="24"/>
        </w:rPr>
        <w:t>бр.тел: 025/437-666</w:t>
      </w:r>
    </w:p>
    <w:p w:rsidR="00697544" w:rsidRDefault="00697544" w:rsidP="00697544">
      <w:pPr>
        <w:spacing w:line="276" w:lineRule="auto"/>
        <w:ind w:left="1440"/>
      </w:pPr>
      <w:r>
        <w:rPr>
          <w:rFonts w:ascii="Times New Roman" w:hAnsi="Times New Roman"/>
          <w:sz w:val="24"/>
        </w:rPr>
        <w:t>e-mail:</w:t>
      </w:r>
      <w:r w:rsidRPr="00A53FAC">
        <w:rPr>
          <w:rFonts w:ascii="Times New Roman" w:hAnsi="Times New Roman"/>
          <w:sz w:val="24"/>
          <w:szCs w:val="24"/>
        </w:rPr>
        <w:t xml:space="preserve"> </w:t>
      </w:r>
      <w:hyperlink r:id="rId9" w:history="1">
        <w:r w:rsidRPr="008063D2">
          <w:rPr>
            <w:rStyle w:val="Hyperlink"/>
            <w:rFonts w:ascii="Times New Roman" w:hAnsi="Times New Roman"/>
            <w:sz w:val="24"/>
            <w:szCs w:val="24"/>
          </w:rPr>
          <w:t>nps.sekretar.pravnik@gmail.com</w:t>
        </w:r>
      </w:hyperlink>
    </w:p>
    <w:p w:rsidR="00697544" w:rsidRPr="00A53FAC" w:rsidRDefault="00697544" w:rsidP="00697544">
      <w:pPr>
        <w:spacing w:before="280"/>
        <w:jc w:val="both"/>
        <w:rPr>
          <w:rFonts w:ascii="Times New Roman" w:hAnsi="Times New Roman"/>
          <w:sz w:val="24"/>
          <w:lang w:val="sr-Cyrl-CS"/>
        </w:rPr>
      </w:pPr>
      <w:r>
        <w:rPr>
          <w:rFonts w:ascii="Times New Roman" w:hAnsi="Times New Roman"/>
          <w:sz w:val="24"/>
        </w:rPr>
        <w:t>Предмет јавне набавке мале вредности редни број</w:t>
      </w:r>
      <w:r>
        <w:rPr>
          <w:rFonts w:ascii="Times New Roman" w:hAnsi="Times New Roman"/>
          <w:sz w:val="24"/>
          <w:lang w:val="sr-Cyrl-CS"/>
        </w:rPr>
        <w:t xml:space="preserve"> 0</w:t>
      </w:r>
      <w:r w:rsidR="00F41DE8">
        <w:rPr>
          <w:rFonts w:ascii="Times New Roman" w:hAnsi="Times New Roman"/>
          <w:sz w:val="24"/>
          <w:lang w:val="sr-Cyrl-CS"/>
        </w:rPr>
        <w:t>6/18</w:t>
      </w:r>
      <w:r>
        <w:rPr>
          <w:rFonts w:ascii="Times New Roman" w:hAnsi="Times New Roman"/>
          <w:sz w:val="24"/>
        </w:rPr>
        <w:t xml:space="preserve"> </w:t>
      </w:r>
      <w:r>
        <w:rPr>
          <w:rFonts w:ascii="Times New Roman" w:hAnsi="Times New Roman"/>
          <w:sz w:val="24"/>
          <w:lang w:val="sr-Cyrl-CS"/>
        </w:rPr>
        <w:t>су добра –</w:t>
      </w:r>
      <w:r>
        <w:rPr>
          <w:rFonts w:ascii="Times New Roman" w:hAnsi="Times New Roman"/>
          <w:sz w:val="24"/>
        </w:rPr>
        <w:t xml:space="preserve"> </w:t>
      </w:r>
      <w:r>
        <w:rPr>
          <w:rFonts w:ascii="Times New Roman" w:hAnsi="Times New Roman"/>
          <w:sz w:val="24"/>
          <w:lang w:val="sr-Cyrl-CS"/>
        </w:rPr>
        <w:t xml:space="preserve">набавка и </w:t>
      </w:r>
      <w:r w:rsidR="00F41DE8">
        <w:rPr>
          <w:rFonts w:ascii="Times New Roman" w:hAnsi="Times New Roman"/>
          <w:sz w:val="24"/>
          <w:lang w:val="sr-Cyrl-CS"/>
        </w:rPr>
        <w:t>монтажа противпожарних јављача</w:t>
      </w:r>
      <w:r w:rsidRPr="00A53FAC">
        <w:rPr>
          <w:rFonts w:ascii="Times New Roman" w:hAnsi="Times New Roman"/>
          <w:sz w:val="24"/>
          <w:lang w:val="sr-Cyrl-CS"/>
        </w:rPr>
        <w:t>.</w:t>
      </w:r>
    </w:p>
    <w:p w:rsidR="00697544" w:rsidRPr="001A4F10" w:rsidRDefault="00697544" w:rsidP="00697544">
      <w:pPr>
        <w:spacing w:after="280"/>
        <w:jc w:val="both"/>
      </w:pPr>
      <w:r w:rsidRPr="00A53FAC">
        <w:rPr>
          <w:rFonts w:ascii="Times New Roman" w:hAnsi="Times New Roman"/>
          <w:sz w:val="24"/>
        </w:rPr>
        <w:t>Назив и ознака из општег речника набавки</w:t>
      </w:r>
      <w:r w:rsidRPr="00F41DE8">
        <w:rPr>
          <w:rFonts w:ascii="Times New Roman" w:hAnsi="Times New Roman"/>
        </w:rPr>
        <w:t>:</w:t>
      </w:r>
      <w:r w:rsidRPr="00F41DE8">
        <w:rPr>
          <w:rFonts w:ascii="Times New Roman" w:hAnsi="Times New Roman"/>
          <w:lang w:val="sr-Cyrl-CS"/>
        </w:rPr>
        <w:t xml:space="preserve"> </w:t>
      </w:r>
      <w:r w:rsidR="00F41DE8" w:rsidRPr="00F41DE8">
        <w:rPr>
          <w:rFonts w:ascii="Times New Roman" w:hAnsi="Times New Roman"/>
          <w:lang w:val="sr-Cyrl-CS"/>
        </w:rPr>
        <w:t xml:space="preserve">44480000 </w:t>
      </w:r>
      <w:r w:rsidR="00F41DE8" w:rsidRPr="008C1FF3">
        <w:rPr>
          <w:rFonts w:ascii="Times New Roman" w:hAnsi="Times New Roman"/>
          <w:sz w:val="24"/>
          <w:szCs w:val="24"/>
          <w:lang w:val="sr-Cyrl-CS"/>
        </w:rPr>
        <w:t>– Разна опрема за противпожарну заштиту и 45343000 - Радови на инсталацији уређаја за противпожарну заштиту</w:t>
      </w:r>
      <w:r w:rsidRPr="008C1FF3">
        <w:rPr>
          <w:rFonts w:ascii="Times New Roman" w:hAnsi="Times New Roman"/>
          <w:sz w:val="24"/>
          <w:szCs w:val="24"/>
          <w:lang w:val="sr-Cyrl-CS"/>
        </w:rPr>
        <w:t>.</w:t>
      </w:r>
      <w:r w:rsidRPr="008C1FF3">
        <w:rPr>
          <w:rFonts w:ascii="Times New Roman" w:eastAsia="Calibri" w:hAnsi="Times New Roman"/>
          <w:sz w:val="24"/>
          <w:szCs w:val="24"/>
          <w:shd w:val="clear" w:color="auto" w:fill="CC99FF"/>
        </w:rPr>
        <w:t xml:space="preserve">                                                                                           </w:t>
      </w:r>
    </w:p>
    <w:p w:rsidR="00697544" w:rsidRPr="004E2AA7" w:rsidRDefault="00697544" w:rsidP="00697544">
      <w:pPr>
        <w:spacing w:after="240"/>
        <w:jc w:val="both"/>
        <w:rPr>
          <w:rFonts w:ascii="Times New Roman" w:hAnsi="Times New Roman"/>
          <w:sz w:val="24"/>
          <w:szCs w:val="24"/>
          <w:lang w:val="sr-Cyrl-CS"/>
        </w:rPr>
      </w:pPr>
      <w:r>
        <w:rPr>
          <w:rFonts w:ascii="Times New Roman" w:hAnsi="Times New Roman"/>
          <w:sz w:val="24"/>
          <w:szCs w:val="24"/>
          <w:lang w:val="sr-Cyrl-CS"/>
        </w:rPr>
        <w:t xml:space="preserve">Предмет јавне набавке дефинисан је детаљно у делу </w:t>
      </w:r>
      <w:r w:rsidRPr="004E2AA7">
        <w:rPr>
          <w:rFonts w:ascii="Times New Roman" w:hAnsi="Times New Roman"/>
          <w:sz w:val="24"/>
          <w:szCs w:val="24"/>
          <w:lang w:val="sr-Cyrl-CS"/>
        </w:rPr>
        <w:t>2. Техничке карактеристике (спецификација).</w:t>
      </w:r>
    </w:p>
    <w:p w:rsidR="00697544" w:rsidRDefault="00697544" w:rsidP="00697544">
      <w:pPr>
        <w:spacing w:before="240" w:after="240"/>
        <w:jc w:val="center"/>
      </w:pPr>
      <w:r>
        <w:rPr>
          <w:rFonts w:ascii="Times New Roman" w:hAnsi="Times New Roman"/>
          <w:b/>
          <w:sz w:val="24"/>
        </w:rPr>
        <w:t>1.2 Опис сваке партије</w:t>
      </w:r>
    </w:p>
    <w:p w:rsidR="00697544" w:rsidRDefault="00697544" w:rsidP="00697544">
      <w:pPr>
        <w:spacing w:before="280" w:after="280"/>
        <w:rPr>
          <w:rFonts w:ascii="Times New Roman" w:hAnsi="Times New Roman"/>
          <w:sz w:val="24"/>
          <w:lang w:val="sr-Cyrl-CS"/>
        </w:rPr>
      </w:pPr>
      <w:r>
        <w:rPr>
          <w:rFonts w:ascii="Times New Roman" w:hAnsi="Times New Roman"/>
          <w:sz w:val="24"/>
        </w:rPr>
        <w:t>Предмет јавне набавке није обликован по партијама.</w:t>
      </w:r>
    </w:p>
    <w:p w:rsidR="00697544" w:rsidRDefault="00697544" w:rsidP="00697544">
      <w:pPr>
        <w:spacing w:before="280" w:after="280"/>
        <w:rPr>
          <w:rFonts w:ascii="Times New Roman" w:hAnsi="Times New Roman"/>
          <w:sz w:val="24"/>
          <w:lang w:val="sr-Cyrl-CS"/>
        </w:rPr>
      </w:pPr>
    </w:p>
    <w:p w:rsidR="00697544" w:rsidRPr="00797126" w:rsidRDefault="00697544" w:rsidP="00F41DE8">
      <w:pPr>
        <w:spacing w:after="240"/>
        <w:jc w:val="center"/>
      </w:pPr>
      <w:r w:rsidRPr="00797126">
        <w:rPr>
          <w:rFonts w:ascii="Times New Roman" w:hAnsi="Times New Roman"/>
          <w:sz w:val="24"/>
        </w:rPr>
        <w:t xml:space="preserve">2. ОПИС ДОБАРА, ТЕХНИЧКЕ ИНФОРМАЦИЈЕ И ИНФОРМАЦИЈЕ ОД ЗНАЧАЈА ЗА ПРИПРЕМАЊЕ ИСПРАВНЕ ПОНУДЕ </w:t>
      </w:r>
    </w:p>
    <w:p w:rsidR="00F41DE8" w:rsidRPr="00F41DE8" w:rsidRDefault="00F41DE8" w:rsidP="00F41DE8">
      <w:pPr>
        <w:tabs>
          <w:tab w:val="left" w:pos="0"/>
        </w:tabs>
        <w:spacing w:after="240"/>
        <w:jc w:val="both"/>
        <w:rPr>
          <w:rFonts w:ascii="Times New Roman" w:hAnsi="Times New Roman"/>
          <w:sz w:val="24"/>
          <w:szCs w:val="24"/>
          <w:lang w:val="sr-Cyrl-CS"/>
        </w:rPr>
      </w:pPr>
      <w:r w:rsidRPr="00F41DE8">
        <w:rPr>
          <w:rFonts w:ascii="Times New Roman" w:hAnsi="Times New Roman"/>
          <w:b/>
          <w:sz w:val="24"/>
          <w:szCs w:val="24"/>
          <w:lang w:val="sr-Cyrl-CS"/>
        </w:rPr>
        <w:t xml:space="preserve">Врста добра: </w:t>
      </w:r>
      <w:r w:rsidRPr="00F41DE8">
        <w:rPr>
          <w:rFonts w:ascii="Times New Roman" w:hAnsi="Times New Roman"/>
          <w:sz w:val="24"/>
          <w:szCs w:val="24"/>
          <w:lang w:val="sr-Cyrl-CS"/>
        </w:rPr>
        <w:t>противпожарни јављачи –сигнализација пожара</w:t>
      </w:r>
    </w:p>
    <w:p w:rsidR="00F41DE8" w:rsidRPr="00F41DE8" w:rsidRDefault="00F41DE8" w:rsidP="00F41DE8">
      <w:pPr>
        <w:tabs>
          <w:tab w:val="left" w:pos="0"/>
        </w:tabs>
        <w:jc w:val="both"/>
        <w:rPr>
          <w:rFonts w:ascii="Times New Roman" w:hAnsi="Times New Roman"/>
          <w:b/>
          <w:sz w:val="24"/>
          <w:szCs w:val="24"/>
          <w:lang w:val="sr-Cyrl-CS"/>
        </w:rPr>
      </w:pPr>
      <w:r w:rsidRPr="00F41DE8">
        <w:rPr>
          <w:rFonts w:ascii="Times New Roman" w:hAnsi="Times New Roman"/>
          <w:b/>
          <w:sz w:val="24"/>
          <w:szCs w:val="24"/>
          <w:lang w:val="sr-Cyrl-CS"/>
        </w:rPr>
        <w:t>Техничке спецификације и количина:</w:t>
      </w:r>
    </w:p>
    <w:p w:rsidR="00F41DE8" w:rsidRPr="00F41DE8" w:rsidRDefault="00F41DE8" w:rsidP="00F41DE8">
      <w:pPr>
        <w:tabs>
          <w:tab w:val="left" w:pos="0"/>
        </w:tabs>
        <w:jc w:val="both"/>
        <w:rPr>
          <w:rFonts w:ascii="Times New Roman" w:hAnsi="Times New Roman"/>
          <w:sz w:val="24"/>
          <w:szCs w:val="24"/>
        </w:rPr>
      </w:pPr>
      <w:r w:rsidRPr="00F41DE8">
        <w:rPr>
          <w:rFonts w:ascii="Times New Roman" w:hAnsi="Times New Roman"/>
          <w:b/>
          <w:sz w:val="24"/>
          <w:szCs w:val="24"/>
          <w:lang w:val="sr-Cyrl-CS"/>
        </w:rPr>
        <w:t xml:space="preserve"> </w:t>
      </w:r>
    </w:p>
    <w:tbl>
      <w:tblPr>
        <w:tblW w:w="9072" w:type="dxa"/>
        <w:tblInd w:w="55" w:type="dxa"/>
        <w:tblLayout w:type="fixed"/>
        <w:tblCellMar>
          <w:left w:w="10" w:type="dxa"/>
          <w:right w:w="10" w:type="dxa"/>
        </w:tblCellMar>
        <w:tblLook w:val="0000"/>
      </w:tblPr>
      <w:tblGrid>
        <w:gridCol w:w="851"/>
        <w:gridCol w:w="5953"/>
        <w:gridCol w:w="1134"/>
        <w:gridCol w:w="1134"/>
      </w:tblGrid>
      <w:tr w:rsidR="00F41DE8" w:rsidRPr="00F41DE8" w:rsidTr="00710179">
        <w:tc>
          <w:tcPr>
            <w:tcW w:w="851"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F41DE8" w:rsidRPr="00F41DE8" w:rsidRDefault="00F41DE8" w:rsidP="00F41DE8">
            <w:pPr>
              <w:spacing w:line="276" w:lineRule="auto"/>
              <w:jc w:val="center"/>
              <w:rPr>
                <w:rFonts w:ascii="Times New Roman" w:hAnsi="Times New Roman"/>
                <w:sz w:val="24"/>
                <w:szCs w:val="24"/>
              </w:rPr>
            </w:pPr>
            <w:r w:rsidRPr="00F41DE8">
              <w:rPr>
                <w:rFonts w:ascii="Times New Roman" w:eastAsia="Calibri" w:hAnsi="Times New Roman"/>
                <w:sz w:val="24"/>
                <w:szCs w:val="24"/>
              </w:rPr>
              <w:t>Редни број</w:t>
            </w:r>
          </w:p>
        </w:tc>
        <w:tc>
          <w:tcPr>
            <w:tcW w:w="5953"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F41DE8" w:rsidRPr="00F41DE8" w:rsidRDefault="00F41DE8" w:rsidP="00F41DE8">
            <w:pPr>
              <w:spacing w:line="276" w:lineRule="auto"/>
              <w:jc w:val="center"/>
              <w:rPr>
                <w:rFonts w:ascii="Times New Roman" w:hAnsi="Times New Roman"/>
                <w:sz w:val="24"/>
                <w:szCs w:val="24"/>
              </w:rPr>
            </w:pPr>
            <w:r w:rsidRPr="00F41DE8">
              <w:rPr>
                <w:rFonts w:ascii="Times New Roman" w:eastAsia="Calibri" w:hAnsi="Times New Roman"/>
                <w:sz w:val="24"/>
                <w:szCs w:val="24"/>
              </w:rPr>
              <w:t>Опис позиције</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F41DE8" w:rsidRPr="00F41DE8" w:rsidRDefault="00F41DE8" w:rsidP="00F41DE8">
            <w:pPr>
              <w:spacing w:line="276" w:lineRule="auto"/>
              <w:jc w:val="center"/>
              <w:rPr>
                <w:rFonts w:ascii="Times New Roman" w:hAnsi="Times New Roman"/>
                <w:sz w:val="24"/>
                <w:szCs w:val="24"/>
              </w:rPr>
            </w:pPr>
            <w:r w:rsidRPr="00F41DE8">
              <w:rPr>
                <w:rFonts w:ascii="Times New Roman" w:eastAsia="Calibri" w:hAnsi="Times New Roman"/>
                <w:sz w:val="24"/>
                <w:szCs w:val="24"/>
              </w:rPr>
              <w:t>Јединица мере</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F41DE8" w:rsidRPr="00F41DE8" w:rsidRDefault="00F41DE8" w:rsidP="00F41DE8">
            <w:pPr>
              <w:spacing w:line="276" w:lineRule="auto"/>
              <w:jc w:val="center"/>
              <w:rPr>
                <w:rFonts w:ascii="Times New Roman" w:hAnsi="Times New Roman"/>
                <w:color w:val="FF0000"/>
                <w:sz w:val="24"/>
                <w:szCs w:val="24"/>
                <w:lang w:val="sr-Cyrl-CS"/>
              </w:rPr>
            </w:pPr>
            <w:r w:rsidRPr="00F41DE8">
              <w:rPr>
                <w:rFonts w:ascii="Times New Roman" w:eastAsia="Calibri" w:hAnsi="Times New Roman"/>
                <w:sz w:val="24"/>
                <w:szCs w:val="24"/>
              </w:rPr>
              <w:t>Кол</w:t>
            </w:r>
            <w:r w:rsidRPr="00F41DE8">
              <w:rPr>
                <w:rFonts w:ascii="Times New Roman" w:eastAsia="Calibri" w:hAnsi="Times New Roman"/>
                <w:sz w:val="24"/>
                <w:szCs w:val="24"/>
                <w:lang w:val="sr-Cyrl-CS"/>
              </w:rPr>
              <w:t>ичина</w:t>
            </w:r>
          </w:p>
        </w:tc>
      </w:tr>
      <w:tr w:rsidR="00F41DE8" w:rsidRPr="00F41DE8" w:rsidTr="00F41DE8">
        <w:trPr>
          <w:trHeight w:val="666"/>
        </w:trPr>
        <w:tc>
          <w:tcPr>
            <w:tcW w:w="9072" w:type="dxa"/>
            <w:gridSpan w:val="4"/>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F41DE8" w:rsidRPr="00F41DE8" w:rsidRDefault="00F41DE8" w:rsidP="00F41DE8">
            <w:pPr>
              <w:spacing w:before="240" w:line="276" w:lineRule="auto"/>
              <w:jc w:val="both"/>
              <w:rPr>
                <w:rFonts w:ascii="Times New Roman" w:eastAsia="Calibri" w:hAnsi="Times New Roman"/>
                <w:sz w:val="24"/>
                <w:szCs w:val="24"/>
                <w:lang w:val="sr-Cyrl-CS"/>
              </w:rPr>
            </w:pPr>
            <w:r w:rsidRPr="00F41DE8">
              <w:rPr>
                <w:rFonts w:ascii="Times New Roman" w:eastAsia="Calibri" w:hAnsi="Times New Roman"/>
                <w:sz w:val="24"/>
                <w:szCs w:val="24"/>
              </w:rPr>
              <w:t> </w:t>
            </w:r>
            <w:r w:rsidRPr="00F41DE8">
              <w:rPr>
                <w:rFonts w:ascii="Times New Roman" w:eastAsia="Calibri" w:hAnsi="Times New Roman"/>
                <w:b/>
                <w:sz w:val="24"/>
                <w:szCs w:val="24"/>
                <w:lang w:val="sr-Cyrl-CS"/>
              </w:rPr>
              <w:t>Опрема</w:t>
            </w:r>
          </w:p>
        </w:tc>
      </w:tr>
      <w:tr w:rsidR="00F41DE8" w:rsidRPr="00F41DE8" w:rsidTr="00710179">
        <w:tc>
          <w:tcPr>
            <w:tcW w:w="851"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F41DE8" w:rsidRPr="00F41DE8" w:rsidRDefault="00F41DE8" w:rsidP="00F41DE8">
            <w:pPr>
              <w:spacing w:after="200" w:line="276" w:lineRule="auto"/>
              <w:jc w:val="both"/>
              <w:rPr>
                <w:rFonts w:ascii="Times New Roman" w:hAnsi="Times New Roman"/>
                <w:sz w:val="24"/>
                <w:szCs w:val="24"/>
              </w:rPr>
            </w:pPr>
            <w:r w:rsidRPr="00F41DE8">
              <w:rPr>
                <w:rFonts w:ascii="Times New Roman" w:eastAsia="Calibri" w:hAnsi="Times New Roman"/>
                <w:sz w:val="24"/>
                <w:szCs w:val="24"/>
              </w:rPr>
              <w:t>1</w:t>
            </w:r>
          </w:p>
        </w:tc>
        <w:tc>
          <w:tcPr>
            <w:tcW w:w="5953"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F41DE8" w:rsidRPr="00F41DE8" w:rsidRDefault="00F41DE8" w:rsidP="00F41DE8">
            <w:pPr>
              <w:spacing w:line="276" w:lineRule="auto"/>
              <w:jc w:val="both"/>
              <w:rPr>
                <w:rFonts w:ascii="Times New Roman" w:hAnsi="Times New Roman"/>
                <w:sz w:val="24"/>
                <w:szCs w:val="24"/>
                <w:lang w:val="sr-Cyrl-CS"/>
              </w:rPr>
            </w:pPr>
            <w:r w:rsidRPr="00F41DE8">
              <w:rPr>
                <w:rFonts w:ascii="Times New Roman" w:hAnsi="Times New Roman"/>
                <w:sz w:val="24"/>
                <w:szCs w:val="24"/>
                <w:lang w:val="sr-Cyrl-CS"/>
              </w:rPr>
              <w:t>Интерактивни адресабилни оптички јављачи тип „</w:t>
            </w:r>
            <w:r w:rsidRPr="00F41DE8">
              <w:rPr>
                <w:rFonts w:ascii="Times New Roman" w:hAnsi="Times New Roman"/>
                <w:sz w:val="24"/>
                <w:szCs w:val="24"/>
              </w:rPr>
              <w:t>SSD633/USB633-1“ са подножјем и уграђеним из</w:t>
            </w:r>
            <w:r w:rsidRPr="00F41DE8">
              <w:rPr>
                <w:rFonts w:ascii="Times New Roman" w:hAnsi="Times New Roman"/>
                <w:sz w:val="24"/>
                <w:szCs w:val="24"/>
                <w:lang w:val="sr-Cyrl-CS"/>
              </w:rPr>
              <w:t>о</w:t>
            </w:r>
            <w:r w:rsidRPr="00F41DE8">
              <w:rPr>
                <w:rFonts w:ascii="Times New Roman" w:hAnsi="Times New Roman"/>
                <w:sz w:val="24"/>
                <w:szCs w:val="24"/>
              </w:rPr>
              <w:t>латором</w:t>
            </w:r>
            <w:r w:rsidRPr="00F41DE8">
              <w:rPr>
                <w:rFonts w:ascii="Times New Roman" w:hAnsi="Times New Roman"/>
                <w:sz w:val="24"/>
                <w:szCs w:val="24"/>
                <w:lang w:val="sr-Cyrl-CS"/>
              </w:rPr>
              <w:t xml:space="preserve"> петље који у случају кратког споја или прекида линије омогућава несметан рад осталих јављача. Јављач има „</w:t>
            </w:r>
            <w:r w:rsidRPr="00F41DE8">
              <w:rPr>
                <w:rFonts w:ascii="Times New Roman" w:hAnsi="Times New Roman"/>
                <w:sz w:val="24"/>
                <w:szCs w:val="24"/>
              </w:rPr>
              <w:t>VdS“ атест.</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F41DE8" w:rsidRPr="00F41DE8" w:rsidRDefault="00F41DE8" w:rsidP="00F41DE8">
            <w:pPr>
              <w:spacing w:before="240" w:after="200" w:line="276" w:lineRule="auto"/>
              <w:jc w:val="center"/>
              <w:rPr>
                <w:rFonts w:ascii="Times New Roman" w:hAnsi="Times New Roman"/>
                <w:sz w:val="24"/>
                <w:szCs w:val="24"/>
                <w:lang w:val="sr-Cyrl-CS"/>
              </w:rPr>
            </w:pPr>
            <w:r w:rsidRPr="00F41DE8">
              <w:rPr>
                <w:rFonts w:ascii="Times New Roman" w:eastAsia="Calibri" w:hAnsi="Times New Roman"/>
                <w:sz w:val="24"/>
                <w:szCs w:val="24"/>
                <w:lang w:val="sr-Cyrl-CS"/>
              </w:rPr>
              <w:t>к</w:t>
            </w:r>
            <w:r w:rsidRPr="00F41DE8">
              <w:rPr>
                <w:rFonts w:ascii="Times New Roman" w:eastAsia="Calibri" w:hAnsi="Times New Roman"/>
                <w:sz w:val="24"/>
                <w:szCs w:val="24"/>
              </w:rPr>
              <w:t>ом</w:t>
            </w:r>
            <w:r w:rsidRPr="00F41DE8">
              <w:rPr>
                <w:rFonts w:ascii="Times New Roman" w:eastAsia="Calibri" w:hAnsi="Times New Roman"/>
                <w:sz w:val="24"/>
                <w:szCs w:val="24"/>
                <w:lang w:val="sr-Cyrl-CS"/>
              </w:rPr>
              <w:t>.</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F41DE8" w:rsidRPr="00F41DE8" w:rsidRDefault="00F41DE8" w:rsidP="00F41DE8">
            <w:pPr>
              <w:spacing w:before="240" w:after="200" w:line="276" w:lineRule="auto"/>
              <w:jc w:val="center"/>
              <w:rPr>
                <w:rFonts w:ascii="Times New Roman" w:hAnsi="Times New Roman"/>
                <w:sz w:val="24"/>
                <w:szCs w:val="24"/>
              </w:rPr>
            </w:pPr>
            <w:r w:rsidRPr="00F41DE8">
              <w:rPr>
                <w:rFonts w:ascii="Times New Roman" w:eastAsia="Calibri" w:hAnsi="Times New Roman"/>
                <w:sz w:val="24"/>
                <w:szCs w:val="24"/>
                <w:lang w:val="sr-Cyrl-CS"/>
              </w:rPr>
              <w:t>7</w:t>
            </w:r>
            <w:r w:rsidRPr="00F41DE8">
              <w:rPr>
                <w:rFonts w:ascii="Times New Roman" w:eastAsia="Calibri" w:hAnsi="Times New Roman"/>
                <w:sz w:val="24"/>
                <w:szCs w:val="24"/>
              </w:rPr>
              <w:t>5</w:t>
            </w:r>
          </w:p>
        </w:tc>
      </w:tr>
      <w:tr w:rsidR="00F41DE8" w:rsidRPr="00F41DE8" w:rsidTr="00710179">
        <w:tc>
          <w:tcPr>
            <w:tcW w:w="851"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F41DE8" w:rsidRPr="00F41DE8" w:rsidRDefault="00F41DE8" w:rsidP="00F41DE8">
            <w:pPr>
              <w:spacing w:line="276" w:lineRule="auto"/>
              <w:jc w:val="both"/>
              <w:rPr>
                <w:rFonts w:ascii="Times New Roman" w:hAnsi="Times New Roman"/>
                <w:sz w:val="24"/>
                <w:szCs w:val="24"/>
              </w:rPr>
            </w:pPr>
            <w:r w:rsidRPr="00F41DE8">
              <w:rPr>
                <w:rFonts w:ascii="Times New Roman" w:eastAsia="Calibri" w:hAnsi="Times New Roman"/>
                <w:sz w:val="24"/>
                <w:szCs w:val="24"/>
              </w:rPr>
              <w:t>2</w:t>
            </w:r>
          </w:p>
        </w:tc>
        <w:tc>
          <w:tcPr>
            <w:tcW w:w="5953"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F41DE8" w:rsidRPr="00F41DE8" w:rsidRDefault="00F41DE8" w:rsidP="00F41DE8">
            <w:pPr>
              <w:spacing w:line="276" w:lineRule="auto"/>
              <w:jc w:val="both"/>
              <w:rPr>
                <w:rFonts w:ascii="Times New Roman" w:hAnsi="Times New Roman"/>
                <w:sz w:val="24"/>
                <w:szCs w:val="24"/>
                <w:lang w:val="sr-Cyrl-CS"/>
              </w:rPr>
            </w:pPr>
            <w:r w:rsidRPr="00F41DE8">
              <w:rPr>
                <w:rFonts w:ascii="Times New Roman" w:hAnsi="Times New Roman"/>
                <w:sz w:val="24"/>
                <w:szCs w:val="24"/>
                <w:lang w:val="sr-Cyrl-CS"/>
              </w:rPr>
              <w:t>Интерактивни адресабилни термодиференцијални – термомаксимални јављач пожара тип „</w:t>
            </w:r>
            <w:r w:rsidRPr="00F41DE8">
              <w:rPr>
                <w:rFonts w:ascii="Times New Roman" w:hAnsi="Times New Roman"/>
                <w:sz w:val="24"/>
                <w:szCs w:val="24"/>
              </w:rPr>
              <w:t xml:space="preserve">UTD632/USB633-1“ са подножјем. </w:t>
            </w:r>
            <w:r w:rsidRPr="00F41DE8">
              <w:rPr>
                <w:rFonts w:ascii="Times New Roman" w:hAnsi="Times New Roman"/>
                <w:sz w:val="24"/>
                <w:szCs w:val="24"/>
                <w:lang w:val="sr-Cyrl-CS"/>
              </w:rPr>
              <w:t>Јављач има „</w:t>
            </w:r>
            <w:r w:rsidRPr="00F41DE8">
              <w:rPr>
                <w:rFonts w:ascii="Times New Roman" w:hAnsi="Times New Roman"/>
                <w:sz w:val="24"/>
                <w:szCs w:val="24"/>
              </w:rPr>
              <w:t>VdS“ атест.</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F41DE8" w:rsidRPr="00F41DE8" w:rsidRDefault="00F41DE8" w:rsidP="00F41DE8">
            <w:pPr>
              <w:spacing w:before="240" w:line="276" w:lineRule="auto"/>
              <w:jc w:val="center"/>
              <w:rPr>
                <w:rFonts w:ascii="Times New Roman" w:hAnsi="Times New Roman"/>
                <w:sz w:val="24"/>
                <w:szCs w:val="24"/>
                <w:lang w:val="sr-Cyrl-CS"/>
              </w:rPr>
            </w:pPr>
            <w:r w:rsidRPr="00F41DE8">
              <w:rPr>
                <w:rFonts w:ascii="Times New Roman" w:eastAsia="Calibri" w:hAnsi="Times New Roman"/>
                <w:sz w:val="24"/>
                <w:szCs w:val="24"/>
                <w:lang w:val="sr-Cyrl-CS"/>
              </w:rPr>
              <w:t>к</w:t>
            </w:r>
            <w:r w:rsidRPr="00F41DE8">
              <w:rPr>
                <w:rFonts w:ascii="Times New Roman" w:eastAsia="Calibri" w:hAnsi="Times New Roman"/>
                <w:sz w:val="24"/>
                <w:szCs w:val="24"/>
              </w:rPr>
              <w:t>ом</w:t>
            </w:r>
            <w:r w:rsidRPr="00F41DE8">
              <w:rPr>
                <w:rFonts w:ascii="Times New Roman" w:eastAsia="Calibri" w:hAnsi="Times New Roman"/>
                <w:sz w:val="24"/>
                <w:szCs w:val="24"/>
                <w:lang w:val="sr-Cyrl-CS"/>
              </w:rPr>
              <w:t>.</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F41DE8" w:rsidRPr="00F41DE8" w:rsidRDefault="00F41DE8" w:rsidP="00F41DE8">
            <w:pPr>
              <w:spacing w:before="240" w:line="276" w:lineRule="auto"/>
              <w:jc w:val="center"/>
              <w:rPr>
                <w:rFonts w:ascii="Times New Roman" w:hAnsi="Times New Roman"/>
                <w:sz w:val="24"/>
                <w:szCs w:val="24"/>
                <w:lang w:val="sr-Cyrl-CS"/>
              </w:rPr>
            </w:pPr>
            <w:r w:rsidRPr="00F41DE8">
              <w:rPr>
                <w:rFonts w:ascii="Times New Roman" w:hAnsi="Times New Roman"/>
                <w:sz w:val="24"/>
                <w:szCs w:val="24"/>
                <w:lang w:val="sr-Cyrl-CS"/>
              </w:rPr>
              <w:t>4</w:t>
            </w:r>
          </w:p>
        </w:tc>
      </w:tr>
      <w:tr w:rsidR="00F41DE8" w:rsidRPr="00F41DE8" w:rsidTr="00710179">
        <w:tc>
          <w:tcPr>
            <w:tcW w:w="851"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F41DE8" w:rsidRPr="00F41DE8" w:rsidRDefault="00F41DE8" w:rsidP="00F41DE8">
            <w:pPr>
              <w:spacing w:line="276" w:lineRule="auto"/>
              <w:jc w:val="both"/>
              <w:rPr>
                <w:rFonts w:ascii="Times New Roman" w:hAnsi="Times New Roman"/>
                <w:sz w:val="24"/>
                <w:szCs w:val="24"/>
              </w:rPr>
            </w:pPr>
            <w:r w:rsidRPr="00F41DE8">
              <w:rPr>
                <w:rFonts w:ascii="Times New Roman" w:eastAsia="Calibri" w:hAnsi="Times New Roman"/>
                <w:sz w:val="24"/>
                <w:szCs w:val="24"/>
              </w:rPr>
              <w:lastRenderedPageBreak/>
              <w:t>3</w:t>
            </w:r>
          </w:p>
        </w:tc>
        <w:tc>
          <w:tcPr>
            <w:tcW w:w="5953"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F41DE8" w:rsidRPr="00F41DE8" w:rsidRDefault="00F41DE8" w:rsidP="00F41DE8">
            <w:pPr>
              <w:spacing w:line="276" w:lineRule="auto"/>
              <w:jc w:val="both"/>
              <w:rPr>
                <w:rFonts w:ascii="Times New Roman" w:hAnsi="Times New Roman"/>
                <w:sz w:val="24"/>
                <w:szCs w:val="24"/>
                <w:lang w:val="sr-Cyrl-CS"/>
              </w:rPr>
            </w:pPr>
            <w:r w:rsidRPr="00F41DE8">
              <w:rPr>
                <w:rFonts w:ascii="Times New Roman" w:hAnsi="Times New Roman"/>
                <w:sz w:val="24"/>
                <w:szCs w:val="24"/>
                <w:lang w:val="sr-Cyrl-CS"/>
              </w:rPr>
              <w:t>Адресабилни ручни јављач пожара тип „MCP633k“, са уграђеним изолатором петље који у случају кратког споја или прекида петље омогућава несметан рад осталих јављача, у „</w:t>
            </w:r>
            <w:r w:rsidRPr="00F41DE8">
              <w:rPr>
                <w:rFonts w:ascii="Times New Roman" w:hAnsi="Times New Roman"/>
                <w:sz w:val="24"/>
                <w:szCs w:val="24"/>
              </w:rPr>
              <w:t xml:space="preserve">ABS“  кућишту за назидну монтажу. </w:t>
            </w:r>
            <w:r w:rsidRPr="00F41DE8">
              <w:rPr>
                <w:rFonts w:ascii="Times New Roman" w:hAnsi="Times New Roman"/>
                <w:sz w:val="24"/>
                <w:szCs w:val="24"/>
                <w:lang w:val="sr-Cyrl-CS"/>
              </w:rPr>
              <w:t xml:space="preserve"> Јављач има „</w:t>
            </w:r>
            <w:r w:rsidRPr="00F41DE8">
              <w:rPr>
                <w:rFonts w:ascii="Times New Roman" w:hAnsi="Times New Roman"/>
                <w:sz w:val="24"/>
                <w:szCs w:val="24"/>
              </w:rPr>
              <w:t>VdS“ атест.</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F41DE8" w:rsidRPr="00F41DE8" w:rsidRDefault="00F41DE8" w:rsidP="00F41DE8">
            <w:pPr>
              <w:spacing w:before="240" w:line="276" w:lineRule="auto"/>
              <w:jc w:val="center"/>
              <w:rPr>
                <w:rFonts w:ascii="Times New Roman" w:hAnsi="Times New Roman"/>
                <w:sz w:val="24"/>
                <w:szCs w:val="24"/>
                <w:lang w:val="sr-Cyrl-CS"/>
              </w:rPr>
            </w:pPr>
            <w:r w:rsidRPr="00F41DE8">
              <w:rPr>
                <w:rFonts w:ascii="Times New Roman" w:eastAsia="Calibri" w:hAnsi="Times New Roman"/>
                <w:sz w:val="24"/>
                <w:szCs w:val="24"/>
                <w:lang w:val="sr-Cyrl-CS"/>
              </w:rPr>
              <w:t>к</w:t>
            </w:r>
            <w:r w:rsidRPr="00F41DE8">
              <w:rPr>
                <w:rFonts w:ascii="Times New Roman" w:eastAsia="Calibri" w:hAnsi="Times New Roman"/>
                <w:sz w:val="24"/>
                <w:szCs w:val="24"/>
              </w:rPr>
              <w:t>ом</w:t>
            </w:r>
            <w:r w:rsidRPr="00F41DE8">
              <w:rPr>
                <w:rFonts w:ascii="Times New Roman" w:eastAsia="Calibri" w:hAnsi="Times New Roman"/>
                <w:sz w:val="24"/>
                <w:szCs w:val="24"/>
                <w:lang w:val="sr-Cyrl-CS"/>
              </w:rPr>
              <w:t>.</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F41DE8" w:rsidRPr="00F41DE8" w:rsidRDefault="00F41DE8" w:rsidP="00F41DE8">
            <w:pPr>
              <w:spacing w:before="240" w:line="276" w:lineRule="auto"/>
              <w:jc w:val="center"/>
              <w:rPr>
                <w:rFonts w:ascii="Times New Roman" w:hAnsi="Times New Roman"/>
                <w:sz w:val="24"/>
                <w:szCs w:val="24"/>
                <w:lang w:val="sr-Cyrl-CS"/>
              </w:rPr>
            </w:pPr>
            <w:r w:rsidRPr="00F41DE8">
              <w:rPr>
                <w:rFonts w:ascii="Times New Roman" w:eastAsia="Calibri" w:hAnsi="Times New Roman"/>
                <w:sz w:val="24"/>
                <w:szCs w:val="24"/>
                <w:lang w:val="sr-Cyrl-CS"/>
              </w:rPr>
              <w:t>5</w:t>
            </w:r>
          </w:p>
        </w:tc>
      </w:tr>
      <w:tr w:rsidR="00F41DE8" w:rsidRPr="00F41DE8" w:rsidTr="00710179">
        <w:tc>
          <w:tcPr>
            <w:tcW w:w="851"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F41DE8" w:rsidRPr="00F41DE8" w:rsidRDefault="00F41DE8" w:rsidP="00F41DE8">
            <w:pPr>
              <w:spacing w:line="276" w:lineRule="auto"/>
              <w:jc w:val="both"/>
              <w:rPr>
                <w:rFonts w:ascii="Times New Roman" w:hAnsi="Times New Roman"/>
                <w:sz w:val="24"/>
                <w:szCs w:val="24"/>
              </w:rPr>
            </w:pPr>
            <w:r w:rsidRPr="00F41DE8">
              <w:rPr>
                <w:rFonts w:ascii="Times New Roman" w:eastAsia="Calibri" w:hAnsi="Times New Roman"/>
                <w:sz w:val="24"/>
                <w:szCs w:val="24"/>
              </w:rPr>
              <w:t>4</w:t>
            </w:r>
          </w:p>
        </w:tc>
        <w:tc>
          <w:tcPr>
            <w:tcW w:w="5953"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F41DE8" w:rsidRPr="00F41DE8" w:rsidRDefault="00F41DE8" w:rsidP="00F41DE8">
            <w:pPr>
              <w:spacing w:line="276" w:lineRule="auto"/>
              <w:jc w:val="both"/>
              <w:rPr>
                <w:rFonts w:ascii="Times New Roman" w:hAnsi="Times New Roman"/>
                <w:sz w:val="24"/>
                <w:szCs w:val="24"/>
                <w:lang w:val="sr-Cyrl-CS"/>
              </w:rPr>
            </w:pPr>
            <w:r w:rsidRPr="00F41DE8">
              <w:rPr>
                <w:rFonts w:ascii="Times New Roman" w:hAnsi="Times New Roman"/>
                <w:sz w:val="24"/>
                <w:szCs w:val="24"/>
                <w:lang w:val="sr-Cyrl-CS"/>
              </w:rPr>
              <w:t>Алар</w:t>
            </w:r>
            <w:r w:rsidR="008C1FF3">
              <w:rPr>
                <w:rFonts w:ascii="Times New Roman" w:hAnsi="Times New Roman"/>
                <w:sz w:val="24"/>
                <w:szCs w:val="24"/>
                <w:lang w:val="sr-Cyrl-CS"/>
              </w:rPr>
              <w:t>мна сирена за унутрашњу монтажу</w:t>
            </w:r>
            <w:r w:rsidRPr="00F41DE8">
              <w:rPr>
                <w:rFonts w:ascii="Times New Roman" w:hAnsi="Times New Roman"/>
                <w:sz w:val="24"/>
                <w:szCs w:val="24"/>
                <w:lang w:val="sr-Cyrl-CS"/>
              </w:rPr>
              <w:t xml:space="preserve"> </w:t>
            </w:r>
            <w:r w:rsidRPr="00F41DE8">
              <w:rPr>
                <w:rFonts w:ascii="Times New Roman" w:hAnsi="Times New Roman"/>
                <w:sz w:val="24"/>
                <w:szCs w:val="24"/>
              </w:rPr>
              <w:t>„</w:t>
            </w:r>
            <w:r w:rsidRPr="00F41DE8">
              <w:rPr>
                <w:rFonts w:ascii="Times New Roman" w:hAnsi="Times New Roman"/>
                <w:sz w:val="24"/>
                <w:szCs w:val="24"/>
                <w:lang w:val="sr-Cyrl-CS"/>
              </w:rPr>
              <w:t>24</w:t>
            </w:r>
            <w:r w:rsidRPr="00F41DE8">
              <w:rPr>
                <w:rFonts w:ascii="Times New Roman" w:hAnsi="Times New Roman"/>
                <w:sz w:val="24"/>
                <w:szCs w:val="24"/>
              </w:rPr>
              <w:t>VDC, min. 106</w:t>
            </w:r>
            <w:r w:rsidRPr="00F41DE8">
              <w:rPr>
                <w:rFonts w:ascii="Times New Roman" w:hAnsi="Times New Roman"/>
                <w:sz w:val="24"/>
                <w:szCs w:val="24"/>
                <w:lang w:val="sr-Cyrl-CS"/>
              </w:rPr>
              <w:t xml:space="preserve"> </w:t>
            </w:r>
            <w:r w:rsidRPr="00F41DE8">
              <w:rPr>
                <w:rFonts w:ascii="Times New Roman" w:hAnsi="Times New Roman"/>
                <w:sz w:val="24"/>
                <w:szCs w:val="24"/>
              </w:rPr>
              <w:t>dB/1 metar“, могућност подешавања различитих тонова, са кућиштем за увод каблова, тип „VT 32 SB R (F4459)</w:t>
            </w:r>
            <w:r w:rsidR="008C1FF3">
              <w:rPr>
                <w:rFonts w:ascii="Times New Roman" w:hAnsi="Times New Roman"/>
                <w:sz w:val="24"/>
                <w:szCs w:val="24"/>
                <w:lang w:val="sr-Cyrl-CS"/>
              </w:rPr>
              <w:t>“</w:t>
            </w:r>
            <w:r w:rsidRPr="00F41DE8">
              <w:rPr>
                <w:rFonts w:ascii="Times New Roman" w:hAnsi="Times New Roman"/>
                <w:sz w:val="24"/>
                <w:szCs w:val="24"/>
                <w:lang w:val="sr-Cyrl-CS"/>
              </w:rPr>
              <w:t>.</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F41DE8" w:rsidRPr="00F41DE8" w:rsidRDefault="00F41DE8" w:rsidP="00F41DE8">
            <w:pPr>
              <w:spacing w:before="240" w:line="276" w:lineRule="auto"/>
              <w:jc w:val="center"/>
              <w:rPr>
                <w:rFonts w:ascii="Times New Roman" w:hAnsi="Times New Roman"/>
                <w:sz w:val="24"/>
                <w:szCs w:val="24"/>
                <w:lang w:val="sr-Cyrl-CS"/>
              </w:rPr>
            </w:pPr>
            <w:r w:rsidRPr="00F41DE8">
              <w:rPr>
                <w:rFonts w:ascii="Times New Roman" w:eastAsia="Calibri" w:hAnsi="Times New Roman"/>
                <w:sz w:val="24"/>
                <w:szCs w:val="24"/>
                <w:lang w:val="sr-Cyrl-CS"/>
              </w:rPr>
              <w:t>к</w:t>
            </w:r>
            <w:r w:rsidRPr="00F41DE8">
              <w:rPr>
                <w:rFonts w:ascii="Times New Roman" w:eastAsia="Calibri" w:hAnsi="Times New Roman"/>
                <w:sz w:val="24"/>
                <w:szCs w:val="24"/>
              </w:rPr>
              <w:t>ом</w:t>
            </w:r>
            <w:r w:rsidRPr="00F41DE8">
              <w:rPr>
                <w:rFonts w:ascii="Times New Roman" w:eastAsia="Calibri" w:hAnsi="Times New Roman"/>
                <w:sz w:val="24"/>
                <w:szCs w:val="24"/>
                <w:lang w:val="sr-Cyrl-CS"/>
              </w:rPr>
              <w:t>.</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F41DE8" w:rsidRPr="00F41DE8" w:rsidRDefault="00F41DE8" w:rsidP="00F41DE8">
            <w:pPr>
              <w:spacing w:before="240" w:line="276" w:lineRule="auto"/>
              <w:jc w:val="center"/>
              <w:rPr>
                <w:rFonts w:ascii="Times New Roman" w:hAnsi="Times New Roman"/>
                <w:sz w:val="24"/>
                <w:szCs w:val="24"/>
              </w:rPr>
            </w:pPr>
            <w:r w:rsidRPr="00F41DE8">
              <w:rPr>
                <w:rFonts w:ascii="Times New Roman" w:eastAsia="Calibri" w:hAnsi="Times New Roman"/>
                <w:sz w:val="24"/>
                <w:szCs w:val="24"/>
              </w:rPr>
              <w:t>4</w:t>
            </w:r>
          </w:p>
        </w:tc>
      </w:tr>
      <w:tr w:rsidR="00F41DE8" w:rsidRPr="00F41DE8" w:rsidTr="00F41DE8">
        <w:tc>
          <w:tcPr>
            <w:tcW w:w="9072" w:type="dxa"/>
            <w:gridSpan w:val="4"/>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F41DE8" w:rsidRPr="00F41DE8" w:rsidRDefault="00F41DE8" w:rsidP="00F41DE8">
            <w:pPr>
              <w:spacing w:before="240" w:line="276" w:lineRule="auto"/>
              <w:jc w:val="both"/>
              <w:rPr>
                <w:rFonts w:ascii="Times New Roman" w:hAnsi="Times New Roman"/>
                <w:sz w:val="24"/>
                <w:szCs w:val="24"/>
                <w:lang w:val="sr-Cyrl-CS"/>
              </w:rPr>
            </w:pPr>
            <w:r w:rsidRPr="00F41DE8">
              <w:rPr>
                <w:rFonts w:ascii="Times New Roman" w:eastAsia="Calibri" w:hAnsi="Times New Roman"/>
                <w:b/>
                <w:sz w:val="24"/>
                <w:szCs w:val="24"/>
              </w:rPr>
              <w:t>Инстала</w:t>
            </w:r>
            <w:r w:rsidRPr="00F41DE8">
              <w:rPr>
                <w:rFonts w:ascii="Times New Roman" w:eastAsia="Calibri" w:hAnsi="Times New Roman"/>
                <w:b/>
                <w:sz w:val="24"/>
                <w:szCs w:val="24"/>
                <w:lang w:val="sr-Cyrl-CS"/>
              </w:rPr>
              <w:t>циони материјал</w:t>
            </w:r>
          </w:p>
        </w:tc>
      </w:tr>
      <w:tr w:rsidR="00F41DE8" w:rsidRPr="00F41DE8" w:rsidTr="00710179">
        <w:tc>
          <w:tcPr>
            <w:tcW w:w="851"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F41DE8" w:rsidRPr="00F41DE8" w:rsidRDefault="00F41DE8" w:rsidP="00F41DE8">
            <w:pPr>
              <w:spacing w:line="276" w:lineRule="auto"/>
              <w:jc w:val="both"/>
              <w:rPr>
                <w:rFonts w:ascii="Times New Roman" w:hAnsi="Times New Roman"/>
                <w:sz w:val="24"/>
                <w:szCs w:val="24"/>
              </w:rPr>
            </w:pPr>
            <w:r w:rsidRPr="00F41DE8">
              <w:rPr>
                <w:rFonts w:ascii="Times New Roman" w:eastAsia="Calibri" w:hAnsi="Times New Roman"/>
                <w:sz w:val="24"/>
                <w:szCs w:val="24"/>
              </w:rPr>
              <w:t>1</w:t>
            </w:r>
          </w:p>
        </w:tc>
        <w:tc>
          <w:tcPr>
            <w:tcW w:w="5953"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F41DE8" w:rsidRPr="00F41DE8" w:rsidRDefault="00F41DE8" w:rsidP="00F41DE8">
            <w:pPr>
              <w:spacing w:line="276" w:lineRule="auto"/>
              <w:jc w:val="both"/>
              <w:rPr>
                <w:rFonts w:ascii="Times New Roman" w:hAnsi="Times New Roman"/>
                <w:sz w:val="24"/>
                <w:szCs w:val="24"/>
              </w:rPr>
            </w:pPr>
            <w:r w:rsidRPr="00F41DE8">
              <w:rPr>
                <w:rFonts w:ascii="Times New Roman" w:eastAsia="Calibri" w:hAnsi="Times New Roman"/>
                <w:sz w:val="24"/>
                <w:szCs w:val="24"/>
                <w:lang w:val="sr-Cyrl-CS"/>
              </w:rPr>
              <w:t>Кабл „</w:t>
            </w:r>
            <w:r w:rsidRPr="00F41DE8">
              <w:rPr>
                <w:rFonts w:ascii="Times New Roman" w:eastAsia="Calibri" w:hAnsi="Times New Roman"/>
                <w:sz w:val="24"/>
                <w:szCs w:val="24"/>
              </w:rPr>
              <w:t>J-H(St)H FE180 E90 2x2x0.8</w:t>
            </w:r>
            <w:r w:rsidRPr="00F41DE8">
              <w:rPr>
                <w:rFonts w:ascii="Times New Roman" w:eastAsia="Calibri" w:hAnsi="Times New Roman"/>
                <w:sz w:val="24"/>
                <w:szCs w:val="24"/>
                <w:lang w:val="sr-Cyrl-CS"/>
              </w:rPr>
              <w:t xml:space="preserve"> </w:t>
            </w:r>
            <w:r w:rsidRPr="00F41DE8">
              <w:rPr>
                <w:rFonts w:ascii="Times New Roman" w:eastAsia="Calibri" w:hAnsi="Times New Roman"/>
                <w:sz w:val="24"/>
                <w:szCs w:val="24"/>
              </w:rPr>
              <w:t>mm“</w:t>
            </w:r>
            <w:r w:rsidRPr="00F41DE8">
              <w:rPr>
                <w:rFonts w:ascii="Times New Roman" w:eastAsia="Calibri" w:hAnsi="Times New Roman"/>
                <w:sz w:val="24"/>
                <w:szCs w:val="24"/>
                <w:lang w:val="sr-Cyrl-CS"/>
              </w:rPr>
              <w:t xml:space="preserve"> за повезивање алармних сирена, испорука и полагање.</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F41DE8" w:rsidRPr="00F41DE8" w:rsidRDefault="00F41DE8" w:rsidP="00F41DE8">
            <w:pPr>
              <w:spacing w:line="276" w:lineRule="auto"/>
              <w:jc w:val="center"/>
              <w:rPr>
                <w:rFonts w:ascii="Times New Roman" w:eastAsia="Calibri" w:hAnsi="Times New Roman"/>
                <w:sz w:val="24"/>
                <w:szCs w:val="24"/>
              </w:rPr>
            </w:pPr>
            <w:r w:rsidRPr="00F41DE8">
              <w:rPr>
                <w:rFonts w:ascii="Times New Roman" w:eastAsia="Calibri" w:hAnsi="Times New Roman"/>
                <w:sz w:val="24"/>
                <w:szCs w:val="24"/>
              </w:rPr>
              <w:t>m</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F41DE8" w:rsidRPr="00F41DE8" w:rsidRDefault="00F41DE8" w:rsidP="00F41DE8">
            <w:pPr>
              <w:spacing w:line="276" w:lineRule="auto"/>
              <w:jc w:val="center"/>
              <w:rPr>
                <w:rFonts w:ascii="Times New Roman" w:hAnsi="Times New Roman"/>
                <w:sz w:val="24"/>
                <w:szCs w:val="24"/>
              </w:rPr>
            </w:pPr>
            <w:r w:rsidRPr="00F41DE8">
              <w:rPr>
                <w:rFonts w:ascii="Times New Roman" w:hAnsi="Times New Roman"/>
                <w:sz w:val="24"/>
                <w:szCs w:val="24"/>
              </w:rPr>
              <w:t>100</w:t>
            </w:r>
          </w:p>
        </w:tc>
      </w:tr>
      <w:tr w:rsidR="00F41DE8" w:rsidRPr="00F41DE8" w:rsidTr="00710179">
        <w:tc>
          <w:tcPr>
            <w:tcW w:w="851"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F41DE8" w:rsidRPr="00F41DE8" w:rsidRDefault="00F41DE8" w:rsidP="00F41DE8">
            <w:pPr>
              <w:spacing w:line="276" w:lineRule="auto"/>
              <w:jc w:val="both"/>
              <w:rPr>
                <w:rFonts w:ascii="Times New Roman" w:hAnsi="Times New Roman"/>
                <w:sz w:val="24"/>
                <w:szCs w:val="24"/>
              </w:rPr>
            </w:pPr>
            <w:r w:rsidRPr="00F41DE8">
              <w:rPr>
                <w:rFonts w:ascii="Times New Roman" w:eastAsia="Calibri" w:hAnsi="Times New Roman"/>
                <w:sz w:val="24"/>
                <w:szCs w:val="24"/>
              </w:rPr>
              <w:t>2</w:t>
            </w:r>
          </w:p>
        </w:tc>
        <w:tc>
          <w:tcPr>
            <w:tcW w:w="5953"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F41DE8" w:rsidRPr="00F41DE8" w:rsidRDefault="00F41DE8" w:rsidP="00F41DE8">
            <w:pPr>
              <w:spacing w:line="276" w:lineRule="auto"/>
              <w:jc w:val="both"/>
              <w:rPr>
                <w:rFonts w:ascii="Times New Roman" w:hAnsi="Times New Roman"/>
                <w:sz w:val="24"/>
                <w:szCs w:val="24"/>
              </w:rPr>
            </w:pPr>
            <w:r w:rsidRPr="00F41DE8">
              <w:rPr>
                <w:rFonts w:ascii="Times New Roman" w:eastAsia="Calibri" w:hAnsi="Times New Roman"/>
                <w:sz w:val="24"/>
                <w:szCs w:val="24"/>
                <w:lang w:val="sr-Cyrl-CS"/>
              </w:rPr>
              <w:t>Кабл „</w:t>
            </w:r>
            <w:r w:rsidRPr="00F41DE8">
              <w:rPr>
                <w:rFonts w:ascii="Times New Roman" w:eastAsia="Calibri" w:hAnsi="Times New Roman"/>
                <w:sz w:val="24"/>
                <w:szCs w:val="24"/>
              </w:rPr>
              <w:t>J-H(St)H2x2x0.8</w:t>
            </w:r>
            <w:r w:rsidRPr="00F41DE8">
              <w:rPr>
                <w:rFonts w:ascii="Times New Roman" w:eastAsia="Calibri" w:hAnsi="Times New Roman"/>
                <w:sz w:val="24"/>
                <w:szCs w:val="24"/>
                <w:lang w:val="sr-Cyrl-CS"/>
              </w:rPr>
              <w:t xml:space="preserve"> </w:t>
            </w:r>
            <w:r w:rsidRPr="00F41DE8">
              <w:rPr>
                <w:rFonts w:ascii="Times New Roman" w:eastAsia="Calibri" w:hAnsi="Times New Roman"/>
                <w:sz w:val="24"/>
                <w:szCs w:val="24"/>
              </w:rPr>
              <w:t>mm“</w:t>
            </w:r>
            <w:r w:rsidRPr="00F41DE8">
              <w:rPr>
                <w:rFonts w:ascii="Times New Roman" w:eastAsia="Calibri" w:hAnsi="Times New Roman"/>
                <w:sz w:val="24"/>
                <w:szCs w:val="24"/>
                <w:lang w:val="sr-Cyrl-CS"/>
              </w:rPr>
              <w:t xml:space="preserve"> за повезивање јављача, испорука и полагање.</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F41DE8" w:rsidRPr="00F41DE8" w:rsidRDefault="00F41DE8" w:rsidP="00F41DE8">
            <w:pPr>
              <w:spacing w:line="276" w:lineRule="auto"/>
              <w:jc w:val="center"/>
              <w:rPr>
                <w:rFonts w:ascii="Times New Roman" w:hAnsi="Times New Roman"/>
                <w:sz w:val="24"/>
                <w:szCs w:val="24"/>
              </w:rPr>
            </w:pPr>
            <w:r w:rsidRPr="00F41DE8">
              <w:rPr>
                <w:rFonts w:ascii="Times New Roman" w:hAnsi="Times New Roman"/>
                <w:sz w:val="24"/>
                <w:szCs w:val="24"/>
              </w:rPr>
              <w:t>m</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F41DE8" w:rsidRPr="00F41DE8" w:rsidRDefault="00F41DE8" w:rsidP="00F41DE8">
            <w:pPr>
              <w:spacing w:line="276" w:lineRule="auto"/>
              <w:jc w:val="center"/>
              <w:rPr>
                <w:rFonts w:ascii="Times New Roman" w:hAnsi="Times New Roman"/>
                <w:sz w:val="24"/>
                <w:szCs w:val="24"/>
              </w:rPr>
            </w:pPr>
            <w:r w:rsidRPr="00F41DE8">
              <w:rPr>
                <w:rFonts w:ascii="Times New Roman" w:hAnsi="Times New Roman"/>
                <w:sz w:val="24"/>
                <w:szCs w:val="24"/>
              </w:rPr>
              <w:t>1000</w:t>
            </w:r>
          </w:p>
        </w:tc>
      </w:tr>
      <w:tr w:rsidR="00F41DE8" w:rsidRPr="00F41DE8" w:rsidTr="00710179">
        <w:tc>
          <w:tcPr>
            <w:tcW w:w="851"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F41DE8" w:rsidRPr="00F41DE8" w:rsidRDefault="00F41DE8" w:rsidP="00F41DE8">
            <w:pPr>
              <w:spacing w:line="276" w:lineRule="auto"/>
              <w:jc w:val="both"/>
              <w:rPr>
                <w:rFonts w:ascii="Times New Roman" w:hAnsi="Times New Roman"/>
                <w:sz w:val="24"/>
                <w:szCs w:val="24"/>
              </w:rPr>
            </w:pPr>
            <w:r w:rsidRPr="00F41DE8">
              <w:rPr>
                <w:rFonts w:ascii="Times New Roman" w:eastAsia="Calibri" w:hAnsi="Times New Roman"/>
                <w:sz w:val="24"/>
                <w:szCs w:val="24"/>
              </w:rPr>
              <w:t>3</w:t>
            </w:r>
          </w:p>
        </w:tc>
        <w:tc>
          <w:tcPr>
            <w:tcW w:w="5953"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F41DE8" w:rsidRPr="00F41DE8" w:rsidRDefault="00F41DE8" w:rsidP="00F41DE8">
            <w:pPr>
              <w:spacing w:line="276" w:lineRule="auto"/>
              <w:jc w:val="both"/>
              <w:rPr>
                <w:rFonts w:ascii="Times New Roman" w:hAnsi="Times New Roman"/>
                <w:sz w:val="24"/>
                <w:szCs w:val="24"/>
                <w:lang w:val="sr-Cyrl-CS"/>
              </w:rPr>
            </w:pPr>
            <w:r w:rsidRPr="00F41DE8">
              <w:rPr>
                <w:rFonts w:ascii="Times New Roman" w:hAnsi="Times New Roman"/>
                <w:sz w:val="24"/>
                <w:szCs w:val="24"/>
                <w:lang w:val="sr-Cyrl-CS"/>
              </w:rPr>
              <w:t>Тврда „</w:t>
            </w:r>
            <w:r w:rsidRPr="00F41DE8">
              <w:rPr>
                <w:rFonts w:ascii="Times New Roman" w:hAnsi="Times New Roman"/>
                <w:sz w:val="24"/>
                <w:szCs w:val="24"/>
              </w:rPr>
              <w:t>SAPA</w:t>
            </w:r>
            <w:r w:rsidRPr="00F41DE8">
              <w:rPr>
                <w:rFonts w:ascii="Times New Roman" w:hAnsi="Times New Roman"/>
                <w:sz w:val="24"/>
                <w:szCs w:val="24"/>
                <w:lang w:val="sr-Cyrl-CS"/>
              </w:rPr>
              <w:t>“ цев пречника 18</w:t>
            </w:r>
            <w:r w:rsidRPr="00F41DE8">
              <w:rPr>
                <w:rFonts w:ascii="Times New Roman" w:hAnsi="Times New Roman"/>
                <w:sz w:val="24"/>
                <w:szCs w:val="24"/>
              </w:rPr>
              <w:t xml:space="preserve"> mm</w:t>
            </w:r>
            <w:r w:rsidRPr="00F41DE8">
              <w:rPr>
                <w:rFonts w:ascii="Times New Roman" w:hAnsi="Times New Roman"/>
                <w:sz w:val="24"/>
                <w:szCs w:val="24"/>
                <w:lang w:val="sr-Cyrl-CS"/>
              </w:rPr>
              <w:t xml:space="preserve">, </w:t>
            </w:r>
            <w:r w:rsidRPr="00F41DE8">
              <w:rPr>
                <w:rFonts w:ascii="Times New Roman" w:eastAsia="Calibri" w:hAnsi="Times New Roman"/>
                <w:sz w:val="24"/>
                <w:szCs w:val="24"/>
                <w:lang w:val="sr-Cyrl-CS"/>
              </w:rPr>
              <w:t>испорука и полагање.</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F41DE8" w:rsidRPr="00F41DE8" w:rsidRDefault="00F41DE8" w:rsidP="00F41DE8">
            <w:pPr>
              <w:spacing w:line="276" w:lineRule="auto"/>
              <w:jc w:val="center"/>
              <w:rPr>
                <w:rFonts w:ascii="Times New Roman" w:hAnsi="Times New Roman"/>
                <w:sz w:val="24"/>
                <w:szCs w:val="24"/>
              </w:rPr>
            </w:pPr>
            <w:r w:rsidRPr="00F41DE8">
              <w:rPr>
                <w:rFonts w:ascii="Times New Roman" w:hAnsi="Times New Roman"/>
                <w:sz w:val="24"/>
                <w:szCs w:val="24"/>
              </w:rPr>
              <w:t>m</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F41DE8" w:rsidRPr="00F41DE8" w:rsidRDefault="00F41DE8" w:rsidP="00F41DE8">
            <w:pPr>
              <w:spacing w:line="276" w:lineRule="auto"/>
              <w:jc w:val="center"/>
              <w:rPr>
                <w:rFonts w:ascii="Times New Roman" w:hAnsi="Times New Roman"/>
                <w:sz w:val="24"/>
                <w:szCs w:val="24"/>
                <w:lang w:val="sr-Cyrl-CS"/>
              </w:rPr>
            </w:pPr>
            <w:r w:rsidRPr="00F41DE8">
              <w:rPr>
                <w:rFonts w:ascii="Times New Roman" w:eastAsia="Calibri" w:hAnsi="Times New Roman"/>
                <w:sz w:val="24"/>
                <w:szCs w:val="24"/>
              </w:rPr>
              <w:t>1</w:t>
            </w:r>
            <w:r w:rsidRPr="00F41DE8">
              <w:rPr>
                <w:rFonts w:ascii="Times New Roman" w:eastAsia="Calibri" w:hAnsi="Times New Roman"/>
                <w:sz w:val="24"/>
                <w:szCs w:val="24"/>
                <w:lang w:val="sr-Cyrl-CS"/>
              </w:rPr>
              <w:t>050</w:t>
            </w:r>
          </w:p>
        </w:tc>
      </w:tr>
      <w:tr w:rsidR="00F41DE8" w:rsidRPr="00F41DE8" w:rsidTr="00710179">
        <w:tc>
          <w:tcPr>
            <w:tcW w:w="851"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F41DE8" w:rsidRPr="00F41DE8" w:rsidRDefault="00F41DE8" w:rsidP="00F41DE8">
            <w:pPr>
              <w:spacing w:line="276" w:lineRule="auto"/>
              <w:jc w:val="both"/>
              <w:rPr>
                <w:rFonts w:ascii="Times New Roman" w:hAnsi="Times New Roman"/>
                <w:sz w:val="24"/>
                <w:szCs w:val="24"/>
              </w:rPr>
            </w:pPr>
            <w:r w:rsidRPr="00F41DE8">
              <w:rPr>
                <w:rFonts w:ascii="Times New Roman" w:eastAsia="Calibri" w:hAnsi="Times New Roman"/>
                <w:sz w:val="24"/>
                <w:szCs w:val="24"/>
              </w:rPr>
              <w:t>4</w:t>
            </w:r>
          </w:p>
        </w:tc>
        <w:tc>
          <w:tcPr>
            <w:tcW w:w="5953"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F41DE8" w:rsidRPr="00F41DE8" w:rsidRDefault="00F41DE8" w:rsidP="00F41DE8">
            <w:pPr>
              <w:spacing w:line="276" w:lineRule="auto"/>
              <w:jc w:val="both"/>
              <w:rPr>
                <w:rFonts w:ascii="Times New Roman" w:hAnsi="Times New Roman"/>
                <w:sz w:val="24"/>
                <w:szCs w:val="24"/>
                <w:lang w:val="sr-Cyrl-CS"/>
              </w:rPr>
            </w:pPr>
            <w:r w:rsidRPr="00F41DE8">
              <w:rPr>
                <w:rFonts w:ascii="Times New Roman" w:hAnsi="Times New Roman"/>
                <w:sz w:val="24"/>
                <w:szCs w:val="24"/>
                <w:lang w:val="sr-Cyrl-CS"/>
              </w:rPr>
              <w:t>Остали ситан неспецифичан ел.инсталациони материјал.</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F41DE8" w:rsidRPr="00F41DE8" w:rsidRDefault="00F41DE8" w:rsidP="00F41DE8">
            <w:pPr>
              <w:spacing w:line="276" w:lineRule="auto"/>
              <w:jc w:val="center"/>
              <w:rPr>
                <w:rFonts w:ascii="Times New Roman" w:hAnsi="Times New Roman"/>
                <w:sz w:val="24"/>
                <w:szCs w:val="24"/>
                <w:lang w:val="sr-Cyrl-CS"/>
              </w:rPr>
            </w:pPr>
            <w:r w:rsidRPr="00F41DE8">
              <w:rPr>
                <w:rFonts w:ascii="Times New Roman" w:eastAsia="Calibri" w:hAnsi="Times New Roman"/>
                <w:sz w:val="24"/>
                <w:szCs w:val="24"/>
                <w:lang w:val="sr-Cyrl-CS"/>
              </w:rPr>
              <w:t>кпл</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F41DE8" w:rsidRPr="00F41DE8" w:rsidRDefault="00F41DE8" w:rsidP="00F41DE8">
            <w:pPr>
              <w:spacing w:line="276" w:lineRule="auto"/>
              <w:jc w:val="center"/>
              <w:rPr>
                <w:rFonts w:ascii="Times New Roman" w:hAnsi="Times New Roman"/>
                <w:sz w:val="24"/>
                <w:szCs w:val="24"/>
              </w:rPr>
            </w:pPr>
          </w:p>
        </w:tc>
      </w:tr>
      <w:tr w:rsidR="00F41DE8" w:rsidRPr="00F41DE8" w:rsidTr="00F41DE8">
        <w:tc>
          <w:tcPr>
            <w:tcW w:w="9072" w:type="dxa"/>
            <w:gridSpan w:val="4"/>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F41DE8" w:rsidRPr="00F41DE8" w:rsidRDefault="00F41DE8" w:rsidP="00710179">
            <w:pPr>
              <w:spacing w:before="240" w:line="276" w:lineRule="auto"/>
              <w:jc w:val="both"/>
              <w:rPr>
                <w:rFonts w:ascii="Times New Roman" w:hAnsi="Times New Roman"/>
                <w:sz w:val="24"/>
                <w:szCs w:val="24"/>
              </w:rPr>
            </w:pPr>
            <w:r w:rsidRPr="00F41DE8">
              <w:rPr>
                <w:rFonts w:ascii="Times New Roman" w:eastAsia="Calibri" w:hAnsi="Times New Roman"/>
                <w:b/>
                <w:sz w:val="24"/>
                <w:szCs w:val="24"/>
                <w:lang w:val="sr-Cyrl-CS"/>
              </w:rPr>
              <w:t>Монтажа и пуштање у рад</w:t>
            </w:r>
            <w:r w:rsidRPr="00F41DE8">
              <w:rPr>
                <w:rFonts w:ascii="Times New Roman" w:eastAsia="Calibri" w:hAnsi="Times New Roman"/>
                <w:b/>
                <w:sz w:val="24"/>
                <w:szCs w:val="24"/>
              </w:rPr>
              <w:t xml:space="preserve"> </w:t>
            </w:r>
          </w:p>
        </w:tc>
      </w:tr>
      <w:tr w:rsidR="00F41DE8" w:rsidRPr="00F41DE8" w:rsidTr="00710179">
        <w:tc>
          <w:tcPr>
            <w:tcW w:w="851"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F41DE8" w:rsidRPr="00F41DE8" w:rsidRDefault="00F41DE8" w:rsidP="00F41DE8">
            <w:pPr>
              <w:spacing w:line="276" w:lineRule="auto"/>
              <w:jc w:val="both"/>
              <w:rPr>
                <w:rFonts w:ascii="Times New Roman" w:hAnsi="Times New Roman"/>
                <w:sz w:val="24"/>
                <w:szCs w:val="24"/>
              </w:rPr>
            </w:pPr>
            <w:r w:rsidRPr="00F41DE8">
              <w:rPr>
                <w:rFonts w:ascii="Times New Roman" w:hAnsi="Times New Roman"/>
                <w:sz w:val="24"/>
                <w:szCs w:val="24"/>
              </w:rPr>
              <w:t>1</w:t>
            </w:r>
          </w:p>
        </w:tc>
        <w:tc>
          <w:tcPr>
            <w:tcW w:w="5953"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F41DE8" w:rsidRPr="00F41DE8" w:rsidRDefault="00F41DE8" w:rsidP="00F41DE8">
            <w:pPr>
              <w:spacing w:line="276" w:lineRule="auto"/>
              <w:jc w:val="both"/>
              <w:rPr>
                <w:rFonts w:ascii="Times New Roman" w:hAnsi="Times New Roman"/>
                <w:sz w:val="24"/>
                <w:szCs w:val="24"/>
                <w:lang w:val="sr-Cyrl-CS"/>
              </w:rPr>
            </w:pPr>
            <w:r w:rsidRPr="00F41DE8">
              <w:rPr>
                <w:rFonts w:ascii="Times New Roman" w:hAnsi="Times New Roman"/>
                <w:sz w:val="24"/>
                <w:szCs w:val="24"/>
                <w:lang w:val="sr-Cyrl-CS"/>
              </w:rPr>
              <w:t>Монтажа и повезивање елемената система.</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F41DE8" w:rsidRPr="00F41DE8" w:rsidRDefault="00F41DE8" w:rsidP="00F41DE8">
            <w:pPr>
              <w:spacing w:line="276" w:lineRule="auto"/>
              <w:jc w:val="center"/>
              <w:rPr>
                <w:rFonts w:ascii="Times New Roman" w:hAnsi="Times New Roman"/>
                <w:sz w:val="24"/>
                <w:szCs w:val="24"/>
              </w:rPr>
            </w:pPr>
            <w:r w:rsidRPr="00F41DE8">
              <w:rPr>
                <w:rFonts w:ascii="Times New Roman" w:eastAsia="Calibri" w:hAnsi="Times New Roman"/>
                <w:sz w:val="24"/>
                <w:szCs w:val="24"/>
              </w:rPr>
              <w:t>ком</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F41DE8" w:rsidRPr="00F41DE8" w:rsidRDefault="00F41DE8" w:rsidP="00F41DE8">
            <w:pPr>
              <w:spacing w:line="276" w:lineRule="auto"/>
              <w:jc w:val="center"/>
              <w:rPr>
                <w:rFonts w:ascii="Times New Roman" w:hAnsi="Times New Roman"/>
                <w:sz w:val="24"/>
                <w:szCs w:val="24"/>
                <w:lang w:val="sr-Cyrl-CS"/>
              </w:rPr>
            </w:pPr>
            <w:r w:rsidRPr="00F41DE8">
              <w:rPr>
                <w:rFonts w:ascii="Times New Roman" w:eastAsia="Calibri" w:hAnsi="Times New Roman"/>
                <w:sz w:val="24"/>
                <w:szCs w:val="24"/>
                <w:lang w:val="sr-Cyrl-CS"/>
              </w:rPr>
              <w:t>88</w:t>
            </w:r>
          </w:p>
        </w:tc>
      </w:tr>
      <w:tr w:rsidR="00F41DE8" w:rsidRPr="00F41DE8" w:rsidTr="00710179">
        <w:tc>
          <w:tcPr>
            <w:tcW w:w="851"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F41DE8" w:rsidRPr="00F41DE8" w:rsidRDefault="00F41DE8" w:rsidP="00F41DE8">
            <w:pPr>
              <w:spacing w:line="276" w:lineRule="auto"/>
              <w:jc w:val="both"/>
              <w:rPr>
                <w:rFonts w:ascii="Times New Roman" w:hAnsi="Times New Roman"/>
                <w:sz w:val="24"/>
                <w:szCs w:val="24"/>
              </w:rPr>
            </w:pPr>
            <w:r w:rsidRPr="00F41DE8">
              <w:rPr>
                <w:rFonts w:ascii="Times New Roman" w:eastAsia="Calibri" w:hAnsi="Times New Roman"/>
                <w:sz w:val="24"/>
                <w:szCs w:val="24"/>
              </w:rPr>
              <w:t>2</w:t>
            </w:r>
          </w:p>
        </w:tc>
        <w:tc>
          <w:tcPr>
            <w:tcW w:w="5953"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F41DE8" w:rsidRPr="00F41DE8" w:rsidRDefault="00F41DE8" w:rsidP="00F41DE8">
            <w:pPr>
              <w:spacing w:line="276" w:lineRule="auto"/>
              <w:jc w:val="both"/>
              <w:rPr>
                <w:rFonts w:ascii="Times New Roman" w:hAnsi="Times New Roman"/>
                <w:sz w:val="24"/>
                <w:szCs w:val="24"/>
                <w:lang w:val="sr-Cyrl-CS"/>
              </w:rPr>
            </w:pPr>
            <w:r w:rsidRPr="00F41DE8">
              <w:rPr>
                <w:rFonts w:ascii="Times New Roman" w:hAnsi="Times New Roman"/>
                <w:sz w:val="24"/>
                <w:szCs w:val="24"/>
                <w:lang w:val="sr-Cyrl-CS"/>
              </w:rPr>
              <w:t>Услуга обухвата :</w:t>
            </w:r>
          </w:p>
          <w:p w:rsidR="00F41DE8" w:rsidRPr="00F41DE8" w:rsidRDefault="00F41DE8" w:rsidP="00F41DE8">
            <w:pPr>
              <w:pStyle w:val="ListParagraph"/>
              <w:numPr>
                <w:ilvl w:val="0"/>
                <w:numId w:val="11"/>
              </w:numPr>
              <w:spacing w:line="276" w:lineRule="auto"/>
              <w:jc w:val="both"/>
              <w:rPr>
                <w:lang w:val="sr-Cyrl-CS"/>
              </w:rPr>
            </w:pPr>
            <w:r w:rsidRPr="00F41DE8">
              <w:rPr>
                <w:lang w:val="sr-Cyrl-CS"/>
              </w:rPr>
              <w:t>проверу исправности изведене инсталације</w:t>
            </w:r>
          </w:p>
          <w:p w:rsidR="00F41DE8" w:rsidRPr="00F41DE8" w:rsidRDefault="00F41DE8" w:rsidP="00F41DE8">
            <w:pPr>
              <w:pStyle w:val="ListParagraph"/>
              <w:numPr>
                <w:ilvl w:val="0"/>
                <w:numId w:val="11"/>
              </w:numPr>
              <w:spacing w:line="276" w:lineRule="auto"/>
              <w:jc w:val="both"/>
              <w:rPr>
                <w:lang w:val="sr-Cyrl-CS"/>
              </w:rPr>
            </w:pPr>
            <w:r w:rsidRPr="00F41DE8">
              <w:rPr>
                <w:lang w:val="sr-Cyrl-CS"/>
              </w:rPr>
              <w:t>монтажу и повезивање централе на мрежу</w:t>
            </w:r>
          </w:p>
          <w:p w:rsidR="00F41DE8" w:rsidRPr="00F41DE8" w:rsidRDefault="00F41DE8" w:rsidP="00F41DE8">
            <w:pPr>
              <w:pStyle w:val="ListParagraph"/>
              <w:numPr>
                <w:ilvl w:val="0"/>
                <w:numId w:val="11"/>
              </w:numPr>
              <w:spacing w:line="276" w:lineRule="auto"/>
              <w:jc w:val="both"/>
              <w:rPr>
                <w:lang w:val="sr-Cyrl-CS"/>
              </w:rPr>
            </w:pPr>
            <w:r w:rsidRPr="00F41DE8">
              <w:rPr>
                <w:lang w:val="sr-Cyrl-CS"/>
              </w:rPr>
              <w:t>убацивање јављача у подножје и обележавање</w:t>
            </w:r>
          </w:p>
          <w:p w:rsidR="00F41DE8" w:rsidRPr="00F41DE8" w:rsidRDefault="00F41DE8" w:rsidP="00F41DE8">
            <w:pPr>
              <w:pStyle w:val="ListParagraph"/>
              <w:numPr>
                <w:ilvl w:val="0"/>
                <w:numId w:val="11"/>
              </w:numPr>
              <w:spacing w:line="276" w:lineRule="auto"/>
              <w:jc w:val="both"/>
              <w:rPr>
                <w:lang w:val="sr-Cyrl-CS"/>
              </w:rPr>
            </w:pPr>
            <w:r w:rsidRPr="00F41DE8">
              <w:rPr>
                <w:lang w:val="sr-Cyrl-CS"/>
              </w:rPr>
              <w:t>повезивање сигналних линија на централу</w:t>
            </w:r>
          </w:p>
          <w:p w:rsidR="00F41DE8" w:rsidRPr="00F41DE8" w:rsidRDefault="00F41DE8" w:rsidP="00F41DE8">
            <w:pPr>
              <w:pStyle w:val="ListParagraph"/>
              <w:numPr>
                <w:ilvl w:val="0"/>
                <w:numId w:val="11"/>
              </w:numPr>
              <w:spacing w:line="276" w:lineRule="auto"/>
              <w:jc w:val="both"/>
              <w:rPr>
                <w:lang w:val="sr-Cyrl-CS"/>
              </w:rPr>
            </w:pPr>
            <w:r w:rsidRPr="00F41DE8">
              <w:rPr>
                <w:lang w:val="sr-Cyrl-CS"/>
              </w:rPr>
              <w:t>програмирање система</w:t>
            </w:r>
          </w:p>
          <w:p w:rsidR="00F41DE8" w:rsidRPr="00F41DE8" w:rsidRDefault="00F41DE8" w:rsidP="00F41DE8">
            <w:pPr>
              <w:pStyle w:val="ListParagraph"/>
              <w:numPr>
                <w:ilvl w:val="0"/>
                <w:numId w:val="11"/>
              </w:numPr>
              <w:spacing w:line="276" w:lineRule="auto"/>
              <w:jc w:val="both"/>
              <w:rPr>
                <w:lang w:val="sr-Cyrl-CS"/>
              </w:rPr>
            </w:pPr>
            <w:r w:rsidRPr="00F41DE8">
              <w:rPr>
                <w:lang w:val="sr-Cyrl-CS"/>
              </w:rPr>
              <w:t>функционално испитивање и пуштање у рад</w:t>
            </w:r>
          </w:p>
          <w:p w:rsidR="00F41DE8" w:rsidRDefault="00F41DE8" w:rsidP="00F41DE8">
            <w:pPr>
              <w:pStyle w:val="ListParagraph"/>
              <w:numPr>
                <w:ilvl w:val="0"/>
                <w:numId w:val="11"/>
              </w:numPr>
              <w:spacing w:line="276" w:lineRule="auto"/>
              <w:jc w:val="both"/>
              <w:rPr>
                <w:lang w:val="sr-Cyrl-CS"/>
              </w:rPr>
            </w:pPr>
            <w:r w:rsidRPr="00F41DE8">
              <w:rPr>
                <w:lang w:val="sr-Cyrl-CS"/>
              </w:rPr>
              <w:t>испорука техничке документације</w:t>
            </w:r>
          </w:p>
          <w:p w:rsidR="008C1FF3" w:rsidRPr="00F41DE8" w:rsidRDefault="008C1FF3" w:rsidP="00F41DE8">
            <w:pPr>
              <w:pStyle w:val="ListParagraph"/>
              <w:numPr>
                <w:ilvl w:val="0"/>
                <w:numId w:val="11"/>
              </w:numPr>
              <w:spacing w:line="276" w:lineRule="auto"/>
              <w:jc w:val="both"/>
              <w:rPr>
                <w:lang w:val="sr-Cyrl-CS"/>
              </w:rPr>
            </w:pPr>
            <w:r>
              <w:rPr>
                <w:lang w:val="sr-Cyrl-CS"/>
              </w:rPr>
              <w:t>израда пројекта изведеног стања ППС на објекту</w:t>
            </w:r>
          </w:p>
          <w:p w:rsidR="00F41DE8" w:rsidRPr="00F41DE8" w:rsidRDefault="00F41DE8" w:rsidP="00F41DE8">
            <w:pPr>
              <w:pStyle w:val="ListParagraph"/>
              <w:numPr>
                <w:ilvl w:val="0"/>
                <w:numId w:val="11"/>
              </w:numPr>
              <w:spacing w:line="276" w:lineRule="auto"/>
              <w:jc w:val="both"/>
              <w:rPr>
                <w:lang w:val="sr-Cyrl-CS"/>
              </w:rPr>
            </w:pPr>
            <w:r w:rsidRPr="00F41DE8">
              <w:rPr>
                <w:lang w:val="sr-Cyrl-CS"/>
              </w:rPr>
              <w:t>примопредаја и састављање записника о исправности и функционалном испитивању.</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F41DE8" w:rsidRPr="00F41DE8" w:rsidRDefault="00F41DE8" w:rsidP="00F41DE8">
            <w:pPr>
              <w:spacing w:line="276" w:lineRule="auto"/>
              <w:jc w:val="center"/>
              <w:rPr>
                <w:rFonts w:ascii="Times New Roman" w:hAnsi="Times New Roman"/>
                <w:sz w:val="24"/>
                <w:szCs w:val="24"/>
                <w:lang w:val="sr-Cyrl-CS"/>
              </w:rPr>
            </w:pPr>
            <w:r w:rsidRPr="00F41DE8">
              <w:rPr>
                <w:rFonts w:ascii="Times New Roman" w:eastAsia="Calibri" w:hAnsi="Times New Roman"/>
                <w:sz w:val="24"/>
                <w:szCs w:val="24"/>
                <w:lang w:val="sr-Cyrl-CS"/>
              </w:rPr>
              <w:t>кпл.</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F41DE8" w:rsidRPr="00F41DE8" w:rsidRDefault="00F41DE8" w:rsidP="00F41DE8">
            <w:pPr>
              <w:spacing w:line="276" w:lineRule="auto"/>
              <w:jc w:val="center"/>
              <w:rPr>
                <w:rFonts w:ascii="Times New Roman" w:hAnsi="Times New Roman"/>
                <w:sz w:val="24"/>
                <w:szCs w:val="24"/>
              </w:rPr>
            </w:pPr>
          </w:p>
        </w:tc>
      </w:tr>
    </w:tbl>
    <w:p w:rsidR="00F41DE8" w:rsidRPr="00F41DE8" w:rsidRDefault="00F41DE8" w:rsidP="000E2B06">
      <w:pPr>
        <w:tabs>
          <w:tab w:val="left" w:pos="0"/>
        </w:tabs>
        <w:spacing w:before="240"/>
        <w:jc w:val="both"/>
        <w:rPr>
          <w:rFonts w:ascii="Times New Roman" w:hAnsi="Times New Roman"/>
          <w:sz w:val="24"/>
          <w:szCs w:val="24"/>
          <w:lang w:val="sr-Cyrl-CS"/>
        </w:rPr>
      </w:pPr>
      <w:r w:rsidRPr="00F41DE8">
        <w:rPr>
          <w:rFonts w:ascii="Times New Roman" w:hAnsi="Times New Roman"/>
          <w:b/>
          <w:sz w:val="24"/>
          <w:szCs w:val="24"/>
          <w:lang w:val="sr-Cyrl-CS"/>
        </w:rPr>
        <w:t xml:space="preserve">Квалитет: </w:t>
      </w:r>
      <w:r w:rsidR="008C1FF3" w:rsidRPr="008C1FF3">
        <w:rPr>
          <w:rFonts w:ascii="Times New Roman" w:hAnsi="Times New Roman"/>
          <w:sz w:val="24"/>
          <w:szCs w:val="24"/>
        </w:rPr>
        <w:t xml:space="preserve">Потребно је да Понуђач уз понуду достави оригинал ауторизације произвођача, за </w:t>
      </w:r>
      <w:r w:rsidR="008C1FF3" w:rsidRPr="008C1FF3">
        <w:rPr>
          <w:rFonts w:ascii="Times New Roman" w:hAnsi="Times New Roman"/>
          <w:sz w:val="24"/>
          <w:szCs w:val="24"/>
          <w:lang w:val="sr-Cyrl-CS"/>
        </w:rPr>
        <w:t>опрему и инсталациони материјал</w:t>
      </w:r>
      <w:r w:rsidR="008C1FF3" w:rsidRPr="008C1FF3">
        <w:rPr>
          <w:rFonts w:ascii="Times New Roman" w:hAnsi="Times New Roman"/>
          <w:sz w:val="24"/>
          <w:szCs w:val="24"/>
        </w:rPr>
        <w:t>, наведен</w:t>
      </w:r>
      <w:r w:rsidR="008C1FF3" w:rsidRPr="008C1FF3">
        <w:rPr>
          <w:rFonts w:ascii="Times New Roman" w:hAnsi="Times New Roman"/>
          <w:sz w:val="24"/>
          <w:szCs w:val="24"/>
          <w:lang w:val="sr-Cyrl-CS"/>
        </w:rPr>
        <w:t>е</w:t>
      </w:r>
      <w:r w:rsidR="008C1FF3" w:rsidRPr="008C1FF3">
        <w:rPr>
          <w:rFonts w:ascii="Times New Roman" w:hAnsi="Times New Roman"/>
          <w:sz w:val="24"/>
          <w:szCs w:val="24"/>
        </w:rPr>
        <w:t xml:space="preserve"> у </w:t>
      </w:r>
      <w:r w:rsidR="008C1FF3" w:rsidRPr="008C1FF3">
        <w:rPr>
          <w:rFonts w:ascii="Times New Roman" w:hAnsi="Times New Roman"/>
          <w:sz w:val="24"/>
          <w:szCs w:val="24"/>
          <w:lang w:val="sr-Cyrl-CS"/>
        </w:rPr>
        <w:t>техничкој спецификацији</w:t>
      </w:r>
      <w:r w:rsidR="008C1FF3" w:rsidRPr="008C1FF3">
        <w:rPr>
          <w:rFonts w:ascii="Times New Roman" w:hAnsi="Times New Roman"/>
          <w:sz w:val="24"/>
          <w:szCs w:val="24"/>
        </w:rPr>
        <w:t xml:space="preserve">. За све </w:t>
      </w:r>
      <w:r w:rsidR="008C1FF3" w:rsidRPr="008C1FF3">
        <w:rPr>
          <w:rFonts w:ascii="Times New Roman" w:hAnsi="Times New Roman"/>
          <w:sz w:val="24"/>
          <w:szCs w:val="24"/>
          <w:lang w:val="sr-Cyrl-CS"/>
        </w:rPr>
        <w:t xml:space="preserve">је </w:t>
      </w:r>
      <w:r w:rsidR="008C1FF3" w:rsidRPr="008C1FF3">
        <w:rPr>
          <w:rFonts w:ascii="Times New Roman" w:hAnsi="Times New Roman"/>
          <w:sz w:val="24"/>
          <w:szCs w:val="24"/>
        </w:rPr>
        <w:t>потребно приложити извод из каталога.</w:t>
      </w:r>
      <w:r w:rsidR="008C1FF3" w:rsidRPr="008C1FF3">
        <w:rPr>
          <w:rFonts w:ascii="Times New Roman" w:hAnsi="Times New Roman"/>
          <w:sz w:val="24"/>
          <w:szCs w:val="24"/>
          <w:lang w:val="sr-Cyrl-CS"/>
        </w:rPr>
        <w:t xml:space="preserve"> Опрема мора бити компатибилна са </w:t>
      </w:r>
      <w:r w:rsidR="00710179" w:rsidRPr="00710179">
        <w:rPr>
          <w:rFonts w:ascii="Times New Roman" w:hAnsi="Times New Roman"/>
          <w:sz w:val="24"/>
          <w:szCs w:val="24"/>
          <w:lang w:val="sr-Cyrl-CS"/>
        </w:rPr>
        <w:t>постојећим</w:t>
      </w:r>
      <w:r w:rsidR="008C1FF3" w:rsidRPr="00710179">
        <w:rPr>
          <w:rFonts w:ascii="Times New Roman" w:hAnsi="Times New Roman"/>
          <w:sz w:val="24"/>
          <w:szCs w:val="24"/>
          <w:lang w:val="sr-Cyrl-CS"/>
        </w:rPr>
        <w:t xml:space="preserve"> </w:t>
      </w:r>
      <w:r w:rsidR="00710179">
        <w:rPr>
          <w:rFonts w:ascii="Times New Roman" w:hAnsi="Times New Roman"/>
          <w:sz w:val="24"/>
          <w:szCs w:val="24"/>
          <w:lang w:val="sr-Cyrl-CS"/>
        </w:rPr>
        <w:t>противпожарним јављачима који су већ набављени и монтирани</w:t>
      </w:r>
      <w:r w:rsidR="008C1FF3" w:rsidRPr="008C1FF3">
        <w:rPr>
          <w:rFonts w:ascii="Times New Roman" w:hAnsi="Times New Roman"/>
          <w:sz w:val="24"/>
          <w:szCs w:val="24"/>
          <w:lang w:val="sr-Cyrl-CS"/>
        </w:rPr>
        <w:t xml:space="preserve"> у тзв. фази један и два. Предметна и последња фаза набавке и монтаже противпожарних јављача представља проширење прве </w:t>
      </w:r>
      <w:r w:rsidR="0024387A">
        <w:rPr>
          <w:rFonts w:ascii="Times New Roman" w:hAnsi="Times New Roman"/>
          <w:sz w:val="24"/>
          <w:szCs w:val="24"/>
          <w:lang w:val="sr-Cyrl-CS"/>
        </w:rPr>
        <w:t xml:space="preserve">две фазе, </w:t>
      </w:r>
      <w:r w:rsidR="008C1FF3" w:rsidRPr="008C1FF3">
        <w:rPr>
          <w:rFonts w:ascii="Times New Roman" w:hAnsi="Times New Roman"/>
          <w:sz w:val="24"/>
          <w:szCs w:val="24"/>
          <w:lang w:val="sr-Cyrl-CS"/>
        </w:rPr>
        <w:t>истовремено и завршну фазу. Након завршетка монтаже и пуштања у рад противпожарних јављача предметне набавке</w:t>
      </w:r>
      <w:r w:rsidR="0024387A">
        <w:rPr>
          <w:rFonts w:ascii="Times New Roman" w:hAnsi="Times New Roman"/>
          <w:sz w:val="24"/>
          <w:szCs w:val="24"/>
          <w:lang w:val="sr-Cyrl-CS"/>
        </w:rPr>
        <w:t>,</w:t>
      </w:r>
      <w:r w:rsidR="008C1FF3" w:rsidRPr="008C1FF3">
        <w:rPr>
          <w:rFonts w:ascii="Times New Roman" w:hAnsi="Times New Roman"/>
          <w:sz w:val="24"/>
          <w:szCs w:val="24"/>
          <w:lang w:val="sr-Cyrl-CS"/>
        </w:rPr>
        <w:t xml:space="preserve"> треба да се уради пројекат изведеног стања целокупног објекта – ранијих фаза и предметне последње фазе (увид у документацију о фази један и два Понуђачи могу извршити у седишту Наручиоца).</w:t>
      </w:r>
    </w:p>
    <w:p w:rsidR="00F41DE8" w:rsidRPr="008C1FF3" w:rsidRDefault="00F41DE8" w:rsidP="000E2B06">
      <w:pPr>
        <w:spacing w:before="240" w:after="240"/>
        <w:jc w:val="both"/>
        <w:rPr>
          <w:rFonts w:ascii="Times New Roman" w:hAnsi="Times New Roman"/>
          <w:sz w:val="24"/>
          <w:szCs w:val="24"/>
          <w:lang w:val="sr-Cyrl-CS"/>
        </w:rPr>
      </w:pPr>
      <w:r w:rsidRPr="00F41DE8">
        <w:rPr>
          <w:rFonts w:ascii="Times New Roman" w:hAnsi="Times New Roman"/>
          <w:b/>
          <w:sz w:val="24"/>
          <w:szCs w:val="24"/>
          <w:lang w:val="sr-Cyrl-CS"/>
        </w:rPr>
        <w:t xml:space="preserve">Начин спровођења контроле и обезбеђивање гаранције квалитета: </w:t>
      </w:r>
      <w:r w:rsidR="008C1FF3" w:rsidRPr="008C1FF3">
        <w:rPr>
          <w:rFonts w:ascii="Times New Roman" w:hAnsi="Times New Roman"/>
          <w:sz w:val="24"/>
          <w:szCs w:val="24"/>
          <w:lang w:val="sr-Cyrl-CS"/>
        </w:rPr>
        <w:t xml:space="preserve">Понуђач треба да поседује лиценцу </w:t>
      </w:r>
      <w:r w:rsidR="008C1FF3" w:rsidRPr="008C1FF3">
        <w:rPr>
          <w:rFonts w:ascii="Times New Roman" w:hAnsi="Times New Roman"/>
          <w:sz w:val="24"/>
          <w:szCs w:val="24"/>
        </w:rPr>
        <w:t>„B2“ добијену од ст</w:t>
      </w:r>
      <w:r w:rsidR="00676C4B">
        <w:rPr>
          <w:rFonts w:ascii="Times New Roman" w:hAnsi="Times New Roman"/>
          <w:sz w:val="24"/>
          <w:szCs w:val="24"/>
          <w:lang w:val="sr-Cyrl-CS"/>
        </w:rPr>
        <w:t>р</w:t>
      </w:r>
      <w:r w:rsidR="008C1FF3" w:rsidRPr="008C1FF3">
        <w:rPr>
          <w:rFonts w:ascii="Times New Roman" w:hAnsi="Times New Roman"/>
          <w:sz w:val="24"/>
          <w:szCs w:val="24"/>
        </w:rPr>
        <w:t>ане МУП</w:t>
      </w:r>
      <w:r w:rsidR="0024387A">
        <w:rPr>
          <w:rFonts w:ascii="Times New Roman" w:hAnsi="Times New Roman"/>
          <w:sz w:val="24"/>
          <w:szCs w:val="24"/>
          <w:lang w:val="sr-Cyrl-CS"/>
        </w:rPr>
        <w:t xml:space="preserve"> </w:t>
      </w:r>
      <w:r w:rsidR="008C1FF3" w:rsidRPr="008C1FF3">
        <w:rPr>
          <w:rFonts w:ascii="Times New Roman" w:hAnsi="Times New Roman"/>
          <w:sz w:val="24"/>
          <w:szCs w:val="24"/>
        </w:rPr>
        <w:t>-</w:t>
      </w:r>
      <w:r w:rsidR="0024387A">
        <w:rPr>
          <w:rFonts w:ascii="Times New Roman" w:hAnsi="Times New Roman"/>
          <w:sz w:val="24"/>
          <w:szCs w:val="24"/>
          <w:lang w:val="sr-Cyrl-CS"/>
        </w:rPr>
        <w:t xml:space="preserve"> </w:t>
      </w:r>
      <w:r w:rsidR="008C1FF3" w:rsidRPr="008C1FF3">
        <w:rPr>
          <w:rFonts w:ascii="Times New Roman" w:hAnsi="Times New Roman"/>
          <w:sz w:val="24"/>
          <w:szCs w:val="24"/>
        </w:rPr>
        <w:t xml:space="preserve">одељења за ванредне ситуације. </w:t>
      </w:r>
      <w:r w:rsidR="008C1FF3" w:rsidRPr="008C1FF3">
        <w:rPr>
          <w:rFonts w:ascii="Times New Roman" w:hAnsi="Times New Roman"/>
          <w:sz w:val="24"/>
          <w:szCs w:val="24"/>
          <w:lang w:val="sr-Cyrl-CS"/>
        </w:rPr>
        <w:lastRenderedPageBreak/>
        <w:t>Понуђач треба да има у радном односу или по неком другом основу запослено најмање 4 (чет</w:t>
      </w:r>
      <w:r w:rsidR="0024387A">
        <w:rPr>
          <w:rFonts w:ascii="Times New Roman" w:hAnsi="Times New Roman"/>
          <w:sz w:val="24"/>
          <w:szCs w:val="24"/>
          <w:lang w:val="sr-Cyrl-CS"/>
        </w:rPr>
        <w:t>ири) лица са средњом школом која</w:t>
      </w:r>
      <w:r w:rsidR="008C1FF3" w:rsidRPr="008C1FF3">
        <w:rPr>
          <w:rFonts w:ascii="Times New Roman" w:hAnsi="Times New Roman"/>
          <w:sz w:val="24"/>
          <w:szCs w:val="24"/>
          <w:lang w:val="sr-Cyrl-CS"/>
        </w:rPr>
        <w:t xml:space="preserve"> поседују Уверење о положеном стручном испиту из области заштите од пожара. Понуђач треба да поседује потврду од „ATC-a“ </w:t>
      </w:r>
      <w:r w:rsidR="008C1FF3" w:rsidRPr="008C1FF3">
        <w:rPr>
          <w:rFonts w:ascii="Times New Roman" w:hAnsi="Times New Roman"/>
          <w:sz w:val="24"/>
          <w:szCs w:val="24"/>
        </w:rPr>
        <w:t>за</w:t>
      </w:r>
      <w:r w:rsidR="008C1FF3" w:rsidRPr="008C1FF3">
        <w:rPr>
          <w:rFonts w:ascii="Times New Roman" w:hAnsi="Times New Roman"/>
          <w:sz w:val="24"/>
          <w:szCs w:val="24"/>
          <w:lang w:val="sr-Cyrl-CS"/>
        </w:rPr>
        <w:t xml:space="preserve"> контролу опреме за сигнализацију пожара.  </w:t>
      </w:r>
      <w:r w:rsidR="008C1FF3" w:rsidRPr="008C1FF3">
        <w:rPr>
          <w:rFonts w:ascii="Times New Roman" w:hAnsi="Times New Roman"/>
          <w:sz w:val="24"/>
          <w:szCs w:val="24"/>
        </w:rPr>
        <w:t xml:space="preserve">Потребно је да Понуђач уз понуду достави оригинал гаранцију произвођача за ову јавну набавку </w:t>
      </w:r>
      <w:r w:rsidR="008C1FF3" w:rsidRPr="008C1FF3">
        <w:rPr>
          <w:rFonts w:ascii="Times New Roman" w:hAnsi="Times New Roman"/>
          <w:sz w:val="24"/>
          <w:szCs w:val="24"/>
          <w:lang w:val="sr-Cyrl-CS"/>
        </w:rPr>
        <w:t>(опрему и инсталациони материјал</w:t>
      </w:r>
      <w:r w:rsidR="008C1FF3" w:rsidRPr="008C1FF3">
        <w:rPr>
          <w:rFonts w:ascii="Times New Roman" w:hAnsi="Times New Roman"/>
          <w:sz w:val="24"/>
          <w:szCs w:val="24"/>
        </w:rPr>
        <w:t xml:space="preserve"> наведен</w:t>
      </w:r>
      <w:r w:rsidR="008C1FF3" w:rsidRPr="008C1FF3">
        <w:rPr>
          <w:rFonts w:ascii="Times New Roman" w:hAnsi="Times New Roman"/>
          <w:sz w:val="24"/>
          <w:szCs w:val="24"/>
          <w:lang w:val="sr-Cyrl-CS"/>
        </w:rPr>
        <w:t>е</w:t>
      </w:r>
      <w:r w:rsidR="008C1FF3" w:rsidRPr="008C1FF3">
        <w:rPr>
          <w:rFonts w:ascii="Times New Roman" w:hAnsi="Times New Roman"/>
          <w:sz w:val="24"/>
          <w:szCs w:val="24"/>
        </w:rPr>
        <w:t xml:space="preserve"> у </w:t>
      </w:r>
      <w:r w:rsidR="008C1FF3" w:rsidRPr="008C1FF3">
        <w:rPr>
          <w:rFonts w:ascii="Times New Roman" w:hAnsi="Times New Roman"/>
          <w:sz w:val="24"/>
          <w:szCs w:val="24"/>
          <w:lang w:val="sr-Cyrl-CS"/>
        </w:rPr>
        <w:t>техничкој спецификацији)</w:t>
      </w:r>
      <w:r w:rsidR="008C1FF3" w:rsidRPr="008C1FF3">
        <w:rPr>
          <w:rFonts w:ascii="Times New Roman" w:hAnsi="Times New Roman"/>
          <w:sz w:val="24"/>
          <w:szCs w:val="24"/>
        </w:rPr>
        <w:t>, на меморандуму произвођача.</w:t>
      </w:r>
      <w:r w:rsidR="008C1FF3" w:rsidRPr="008C1FF3">
        <w:rPr>
          <w:rFonts w:ascii="Times New Roman" w:hAnsi="Times New Roman"/>
          <w:sz w:val="24"/>
          <w:szCs w:val="24"/>
          <w:lang w:val="sr-Cyrl-CS"/>
        </w:rPr>
        <w:t xml:space="preserve"> Гаранција за набавку предметних добара и извршених услуга је најмање 3 (три) године од извршења набавке уз редован сервис који се додатно не наплаћује у гарантном периоду. </w:t>
      </w:r>
      <w:r w:rsidR="008C1FF3" w:rsidRPr="008C1FF3">
        <w:rPr>
          <w:rFonts w:ascii="Times New Roman" w:hAnsi="Times New Roman"/>
          <w:sz w:val="24"/>
          <w:szCs w:val="24"/>
        </w:rPr>
        <w:t>Понуђач је у обавези да приликом предаје понуде достави оверену изјаву на свом меморандуму да је у могућности, у току трајања гарантног периода, у року од 24 часа од пријаве квара изађе на локацију и отклони квар.</w:t>
      </w:r>
    </w:p>
    <w:p w:rsidR="00F41DE8" w:rsidRPr="00F41DE8" w:rsidRDefault="00F41DE8" w:rsidP="00F41DE8">
      <w:pPr>
        <w:spacing w:after="240"/>
        <w:jc w:val="both"/>
        <w:rPr>
          <w:rFonts w:ascii="Times New Roman" w:eastAsia="Calibri" w:hAnsi="Times New Roman"/>
          <w:sz w:val="24"/>
          <w:szCs w:val="24"/>
          <w:shd w:val="clear" w:color="auto" w:fill="CC99FF"/>
          <w:lang w:val="sr-Cyrl-CS"/>
        </w:rPr>
      </w:pPr>
      <w:r w:rsidRPr="00F41DE8">
        <w:rPr>
          <w:rFonts w:ascii="Times New Roman" w:hAnsi="Times New Roman"/>
          <w:b/>
          <w:sz w:val="24"/>
          <w:szCs w:val="24"/>
          <w:lang w:val="sr-Cyrl-CS"/>
        </w:rPr>
        <w:t xml:space="preserve">Опис добара: </w:t>
      </w:r>
      <w:r w:rsidRPr="00F41DE8">
        <w:rPr>
          <w:rFonts w:ascii="Times New Roman" w:hAnsi="Times New Roman"/>
          <w:sz w:val="24"/>
          <w:szCs w:val="24"/>
        </w:rPr>
        <w:t>Назив и ознака из општег речника набавки:</w:t>
      </w:r>
      <w:r w:rsidRPr="00F41DE8">
        <w:rPr>
          <w:rFonts w:ascii="Times New Roman" w:hAnsi="Times New Roman"/>
          <w:sz w:val="24"/>
          <w:szCs w:val="24"/>
          <w:lang w:val="sr-Cyrl-CS"/>
        </w:rPr>
        <w:t xml:space="preserve"> 44480000 – Разна опрема за противпожарну заштиту и 45343000 Радови на инсталацији уређаја за противпожарну заштиту.</w:t>
      </w:r>
      <w:r w:rsidRPr="00F41DE8">
        <w:rPr>
          <w:rFonts w:ascii="Times New Roman" w:eastAsia="Calibri" w:hAnsi="Times New Roman"/>
          <w:sz w:val="24"/>
          <w:szCs w:val="24"/>
          <w:shd w:val="clear" w:color="auto" w:fill="CC99FF"/>
        </w:rPr>
        <w:t xml:space="preserve"> </w:t>
      </w:r>
    </w:p>
    <w:p w:rsidR="00F41DE8" w:rsidRPr="00F41DE8" w:rsidRDefault="00F41DE8" w:rsidP="00F41DE8">
      <w:pPr>
        <w:tabs>
          <w:tab w:val="left" w:pos="0"/>
        </w:tabs>
        <w:spacing w:after="240"/>
        <w:jc w:val="both"/>
        <w:rPr>
          <w:rFonts w:ascii="Times New Roman" w:hAnsi="Times New Roman"/>
          <w:sz w:val="24"/>
          <w:szCs w:val="24"/>
          <w:lang w:val="sr-Cyrl-CS"/>
        </w:rPr>
      </w:pPr>
      <w:r w:rsidRPr="00F41DE8">
        <w:rPr>
          <w:rFonts w:ascii="Times New Roman" w:hAnsi="Times New Roman"/>
          <w:b/>
          <w:sz w:val="24"/>
          <w:szCs w:val="24"/>
          <w:lang w:val="sr-Cyrl-CS"/>
        </w:rPr>
        <w:t xml:space="preserve">Техничке прописе и стандарде који се примењују: </w:t>
      </w:r>
      <w:r w:rsidRPr="00F41DE8">
        <w:rPr>
          <w:rFonts w:ascii="Times New Roman" w:hAnsi="Times New Roman"/>
          <w:sz w:val="24"/>
          <w:szCs w:val="24"/>
          <w:lang w:val="sr-Cyrl-CS"/>
        </w:rPr>
        <w:t xml:space="preserve">врши се у складу </w:t>
      </w:r>
      <w:r w:rsidRPr="00F41DE8">
        <w:rPr>
          <w:rFonts w:ascii="Times New Roman" w:hAnsi="Times New Roman"/>
          <w:iCs/>
          <w:sz w:val="24"/>
          <w:szCs w:val="24"/>
          <w:lang w:val="sr-Cyrl-CS"/>
        </w:rPr>
        <w:t xml:space="preserve">са свим важећим законским и подзаконским прописима, </w:t>
      </w:r>
      <w:r w:rsidR="008C1FF3" w:rsidRPr="008C1FF3">
        <w:rPr>
          <w:rFonts w:ascii="Times New Roman" w:hAnsi="Times New Roman"/>
          <w:iCs/>
          <w:sz w:val="24"/>
          <w:szCs w:val="24"/>
          <w:lang w:val="sr-Cyrl-CS"/>
        </w:rPr>
        <w:t>„</w:t>
      </w:r>
      <w:r w:rsidR="008C1FF3" w:rsidRPr="008C1FF3">
        <w:rPr>
          <w:rFonts w:ascii="Times New Roman" w:hAnsi="Times New Roman"/>
          <w:iCs/>
          <w:sz w:val="24"/>
          <w:szCs w:val="24"/>
        </w:rPr>
        <w:t>SRPS EN54</w:t>
      </w:r>
      <w:r w:rsidR="008C1FF3" w:rsidRPr="008C1FF3">
        <w:rPr>
          <w:rFonts w:ascii="Times New Roman" w:hAnsi="Times New Roman"/>
          <w:iCs/>
          <w:sz w:val="24"/>
          <w:szCs w:val="24"/>
          <w:lang w:val="sr-Cyrl-CS"/>
        </w:rPr>
        <w:t>“</w:t>
      </w:r>
      <w:r w:rsidR="008C1FF3">
        <w:rPr>
          <w:rFonts w:ascii="Times New Roman" w:hAnsi="Times New Roman"/>
          <w:iCs/>
          <w:sz w:val="24"/>
          <w:szCs w:val="24"/>
          <w:lang w:val="sr-Cyrl-CS"/>
        </w:rPr>
        <w:t xml:space="preserve"> и осталим</w:t>
      </w:r>
      <w:r w:rsidR="008C1FF3" w:rsidRPr="008617AC">
        <w:rPr>
          <w:iCs/>
          <w:lang w:val="sr-Cyrl-CS"/>
        </w:rPr>
        <w:t xml:space="preserve"> </w:t>
      </w:r>
      <w:r w:rsidRPr="00F41DE8">
        <w:rPr>
          <w:rFonts w:ascii="Times New Roman" w:hAnsi="Times New Roman"/>
          <w:iCs/>
          <w:sz w:val="24"/>
          <w:szCs w:val="24"/>
          <w:lang w:val="sr-Cyrl-CS"/>
        </w:rPr>
        <w:t>стандардима, техничким нормативима и нормама квалитета који регулишу област предметне набавке (набавке и монтаже противпожарних јављача)</w:t>
      </w:r>
      <w:r w:rsidRPr="00F41DE8">
        <w:rPr>
          <w:rFonts w:ascii="Times New Roman" w:hAnsi="Times New Roman"/>
          <w:sz w:val="24"/>
          <w:szCs w:val="24"/>
          <w:lang w:val="sr-Cyrl-CS"/>
        </w:rPr>
        <w:t>.</w:t>
      </w:r>
    </w:p>
    <w:p w:rsidR="00F41DE8" w:rsidRPr="00F41DE8" w:rsidRDefault="00F41DE8" w:rsidP="00F41DE8">
      <w:pPr>
        <w:adjustRightInd w:val="0"/>
        <w:spacing w:after="240"/>
        <w:jc w:val="both"/>
        <w:rPr>
          <w:rFonts w:ascii="Times New Roman" w:hAnsi="Times New Roman"/>
          <w:b/>
          <w:sz w:val="24"/>
          <w:szCs w:val="24"/>
          <w:lang w:val="sr-Cyrl-CS"/>
        </w:rPr>
      </w:pPr>
      <w:r w:rsidRPr="00F41DE8">
        <w:rPr>
          <w:rFonts w:ascii="Times New Roman" w:hAnsi="Times New Roman"/>
          <w:b/>
          <w:sz w:val="24"/>
          <w:szCs w:val="24"/>
          <w:lang w:val="sr-Cyrl-CS"/>
        </w:rPr>
        <w:t>Рок извршења:</w:t>
      </w:r>
      <w:r w:rsidRPr="00F41DE8">
        <w:rPr>
          <w:rFonts w:ascii="Times New Roman" w:hAnsi="Times New Roman"/>
          <w:sz w:val="24"/>
          <w:szCs w:val="24"/>
          <w:lang w:val="sr-Cyrl-CS"/>
        </w:rPr>
        <w:t xml:space="preserve"> најдуже 40 дана од дана закључења уговора.</w:t>
      </w:r>
    </w:p>
    <w:p w:rsidR="00F41DE8" w:rsidRPr="00F41DE8" w:rsidRDefault="00F41DE8" w:rsidP="00F41DE8">
      <w:pPr>
        <w:adjustRightInd w:val="0"/>
        <w:spacing w:after="240"/>
        <w:jc w:val="both"/>
        <w:rPr>
          <w:rFonts w:ascii="Times New Roman" w:hAnsi="Times New Roman"/>
          <w:b/>
          <w:color w:val="FF0000"/>
          <w:sz w:val="24"/>
          <w:szCs w:val="24"/>
          <w:lang w:val="sr-Cyrl-CS"/>
        </w:rPr>
      </w:pPr>
      <w:r w:rsidRPr="00F41DE8">
        <w:rPr>
          <w:rFonts w:ascii="Times New Roman" w:hAnsi="Times New Roman"/>
          <w:b/>
          <w:sz w:val="24"/>
          <w:szCs w:val="24"/>
          <w:lang w:val="sr-Cyrl-CS"/>
        </w:rPr>
        <w:t xml:space="preserve">Место извршења: </w:t>
      </w:r>
      <w:r w:rsidRPr="00F41DE8">
        <w:rPr>
          <w:rFonts w:ascii="Times New Roman" w:hAnsi="Times New Roman"/>
          <w:sz w:val="24"/>
          <w:szCs w:val="24"/>
          <w:lang w:val="sr-Cyrl-CS"/>
        </w:rPr>
        <w:t>на</w:t>
      </w:r>
      <w:r w:rsidRPr="00F41DE8">
        <w:rPr>
          <w:rFonts w:ascii="Times New Roman" w:hAnsi="Times New Roman"/>
          <w:b/>
          <w:sz w:val="24"/>
          <w:szCs w:val="24"/>
          <w:lang w:val="sr-Cyrl-CS"/>
        </w:rPr>
        <w:t xml:space="preserve"> </w:t>
      </w:r>
      <w:r w:rsidRPr="00F41DE8">
        <w:rPr>
          <w:rFonts w:ascii="Times New Roman" w:hAnsi="Times New Roman"/>
          <w:sz w:val="24"/>
          <w:szCs w:val="24"/>
          <w:lang w:val="sr-Cyrl-CS"/>
        </w:rPr>
        <w:t>адреса Наручиоца Трг Косте Трифковића бр.2, Сомбор</w:t>
      </w:r>
      <w:r w:rsidRPr="00F41DE8">
        <w:rPr>
          <w:rFonts w:ascii="Times New Roman" w:hAnsi="Times New Roman"/>
          <w:color w:val="FF0000"/>
          <w:sz w:val="24"/>
          <w:szCs w:val="24"/>
          <w:lang w:val="sr-Cyrl-CS"/>
        </w:rPr>
        <w:t xml:space="preserve">. </w:t>
      </w:r>
    </w:p>
    <w:p w:rsidR="00697544" w:rsidRPr="00F41DE8" w:rsidRDefault="00F41DE8" w:rsidP="00F41DE8">
      <w:pPr>
        <w:jc w:val="both"/>
        <w:rPr>
          <w:rFonts w:ascii="Times New Roman" w:hAnsi="Times New Roman"/>
          <w:sz w:val="24"/>
          <w:szCs w:val="24"/>
          <w:lang w:val="sr-Cyrl-CS"/>
        </w:rPr>
      </w:pPr>
      <w:r w:rsidRPr="00F41DE8">
        <w:rPr>
          <w:rFonts w:ascii="Times New Roman" w:hAnsi="Times New Roman"/>
          <w:b/>
          <w:sz w:val="24"/>
          <w:szCs w:val="24"/>
          <w:lang w:val="sr-Cyrl-CS"/>
        </w:rPr>
        <w:t xml:space="preserve">Додатне улуге и сл., одржавање, гарантни рок: </w:t>
      </w:r>
      <w:bookmarkStart w:id="0" w:name="str_5"/>
      <w:bookmarkEnd w:id="0"/>
      <w:r w:rsidRPr="00F41DE8">
        <w:rPr>
          <w:rFonts w:ascii="Times New Roman" w:hAnsi="Times New Roman"/>
          <w:sz w:val="24"/>
          <w:szCs w:val="24"/>
          <w:lang w:val="sr-Cyrl-CS"/>
        </w:rPr>
        <w:t>у тексту конкурсне документације.</w:t>
      </w:r>
    </w:p>
    <w:p w:rsidR="00697544" w:rsidRDefault="00697544" w:rsidP="00697544">
      <w:pPr>
        <w:adjustRightInd w:val="0"/>
        <w:jc w:val="both"/>
        <w:rPr>
          <w:rFonts w:ascii="Times New Roman" w:hAnsi="Times New Roman"/>
          <w:sz w:val="24"/>
          <w:szCs w:val="24"/>
          <w:lang w:val="sr-Cyrl-CS"/>
        </w:rPr>
      </w:pPr>
    </w:p>
    <w:p w:rsidR="00F41DE8" w:rsidRDefault="00F41DE8" w:rsidP="00697544">
      <w:pPr>
        <w:spacing w:line="276" w:lineRule="auto"/>
        <w:jc w:val="center"/>
        <w:rPr>
          <w:rFonts w:ascii="Times New Roman" w:hAnsi="Times New Roman"/>
          <w:sz w:val="24"/>
          <w:lang w:val="sr-Cyrl-CS"/>
        </w:rPr>
      </w:pPr>
    </w:p>
    <w:p w:rsidR="00697544" w:rsidRDefault="00697544" w:rsidP="00697544">
      <w:pPr>
        <w:spacing w:line="276" w:lineRule="auto"/>
        <w:jc w:val="center"/>
      </w:pPr>
      <w:r>
        <w:rPr>
          <w:rFonts w:ascii="Times New Roman" w:hAnsi="Times New Roman"/>
          <w:sz w:val="24"/>
        </w:rPr>
        <w:t>3. УСЛОВИ ЗА УЧЕШЋЕ У ПОСТУПКУ ЈАВНЕ НАБАВКЕ ИЗ ЧЛ. 75. И 76. ЗАКОНА О ЈАВНИМ НАБАВКАМА И УПУТСТВО КАКО СЕ ДОКАЗУЈЕ ИСПУЊЕНОСТ ТИХ УСЛОВА</w:t>
      </w:r>
    </w:p>
    <w:p w:rsidR="00697544" w:rsidRDefault="00697544" w:rsidP="00697544">
      <w:pPr>
        <w:numPr>
          <w:ilvl w:val="1"/>
          <w:numId w:val="9"/>
        </w:numPr>
        <w:spacing w:before="240" w:after="240" w:line="276" w:lineRule="auto"/>
        <w:jc w:val="center"/>
      </w:pPr>
      <w:r>
        <w:rPr>
          <w:rFonts w:ascii="Times New Roman" w:hAnsi="Times New Roman"/>
          <w:b/>
          <w:sz w:val="24"/>
        </w:rPr>
        <w:t>Обавезни услови за учешће у поступку јавне набавке из члана 75. Закона и додатни услови из члана 76. Закона</w:t>
      </w:r>
    </w:p>
    <w:p w:rsidR="00697544" w:rsidRDefault="00697544" w:rsidP="00697544">
      <w:pPr>
        <w:spacing w:before="280" w:after="280" w:line="276" w:lineRule="auto"/>
      </w:pPr>
      <w:r>
        <w:rPr>
          <w:rFonts w:ascii="Times New Roman" w:hAnsi="Times New Roman"/>
          <w:b/>
          <w:sz w:val="24"/>
          <w:u w:val="single"/>
        </w:rPr>
        <w:t>1 . Обавезни услови</w:t>
      </w:r>
    </w:p>
    <w:p w:rsidR="00697544" w:rsidRDefault="00697544" w:rsidP="00697544">
      <w:pPr>
        <w:spacing w:before="280" w:after="280"/>
      </w:pPr>
      <w:r>
        <w:rPr>
          <w:rFonts w:ascii="Times New Roman" w:hAnsi="Times New Roman"/>
          <w:sz w:val="24"/>
        </w:rPr>
        <w:t>Понуђач у поступку јавне набавке мора доказати да:</w:t>
      </w:r>
    </w:p>
    <w:p w:rsidR="00697544" w:rsidRDefault="00697544" w:rsidP="00697544">
      <w:pPr>
        <w:spacing w:before="280" w:after="280"/>
        <w:jc w:val="both"/>
      </w:pPr>
      <w:r>
        <w:rPr>
          <w:rFonts w:ascii="Times New Roman" w:hAnsi="Times New Roman"/>
          <w:sz w:val="24"/>
        </w:rPr>
        <w:t>1)  је регистрован код надлежног органа, односно уписан у одговарајући регистар;</w:t>
      </w:r>
    </w:p>
    <w:p w:rsidR="00697544" w:rsidRDefault="00697544" w:rsidP="00697544">
      <w:pPr>
        <w:spacing w:before="280" w:after="280"/>
        <w:jc w:val="both"/>
      </w:pPr>
      <w:r>
        <w:rPr>
          <w:rFonts w:ascii="Times New Roman" w:hAnsi="Times New Roman"/>
          <w:sz w:val="24"/>
        </w:rPr>
        <w:t>2)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697544" w:rsidRDefault="00697544" w:rsidP="00697544">
      <w:pPr>
        <w:spacing w:before="280" w:after="280"/>
        <w:jc w:val="both"/>
      </w:pPr>
      <w:r>
        <w:rPr>
          <w:rFonts w:ascii="Times New Roman" w:hAnsi="Times New Roman"/>
          <w:sz w:val="24"/>
        </w:rPr>
        <w:t>3)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697544" w:rsidRDefault="00697544" w:rsidP="00697544">
      <w:pPr>
        <w:spacing w:before="280" w:after="280"/>
        <w:jc w:val="both"/>
      </w:pPr>
      <w:r>
        <w:rPr>
          <w:rFonts w:ascii="Times New Roman" w:hAnsi="Times New Roman"/>
          <w:sz w:val="24"/>
        </w:rPr>
        <w:t xml:space="preserve">4) је поштовао обавезе које произлазе из важећих прописа о заштити на раду, </w:t>
      </w:r>
      <w:r>
        <w:rPr>
          <w:rFonts w:ascii="Times New Roman" w:hAnsi="Times New Roman"/>
          <w:sz w:val="24"/>
        </w:rPr>
        <w:lastRenderedPageBreak/>
        <w:t>запошљавању и условима рада, заштити животне средине, као и да нема забрану обављања делатности која је на снази у време подношења понуде;</w:t>
      </w:r>
    </w:p>
    <w:p w:rsidR="00697544" w:rsidRDefault="00697544" w:rsidP="00697544">
      <w:pPr>
        <w:spacing w:before="280" w:after="280" w:line="276" w:lineRule="auto"/>
        <w:jc w:val="both"/>
      </w:pPr>
      <w:r>
        <w:rPr>
          <w:rFonts w:ascii="Times New Roman" w:hAnsi="Times New Roman"/>
          <w:b/>
          <w:sz w:val="24"/>
          <w:u w:val="single"/>
        </w:rPr>
        <w:t>2. Додати услови</w:t>
      </w:r>
    </w:p>
    <w:p w:rsidR="00697544" w:rsidRPr="00676C4B" w:rsidRDefault="00697544" w:rsidP="00697544">
      <w:pPr>
        <w:spacing w:after="200" w:line="276" w:lineRule="auto"/>
        <w:jc w:val="both"/>
      </w:pPr>
      <w:r w:rsidRPr="00676C4B">
        <w:rPr>
          <w:rFonts w:ascii="Times New Roman" w:hAnsi="Times New Roman"/>
          <w:sz w:val="24"/>
          <w:u w:val="single"/>
        </w:rPr>
        <w:t>1) Неопходан минимални пос</w:t>
      </w:r>
      <w:r w:rsidR="00676C4B" w:rsidRPr="00676C4B">
        <w:rPr>
          <w:rFonts w:ascii="Times New Roman" w:hAnsi="Times New Roman"/>
          <w:sz w:val="24"/>
          <w:u w:val="single"/>
        </w:rPr>
        <w:t>ловн</w:t>
      </w:r>
      <w:r w:rsidR="00676C4B" w:rsidRPr="00676C4B">
        <w:rPr>
          <w:rFonts w:ascii="Times New Roman" w:hAnsi="Times New Roman"/>
          <w:sz w:val="24"/>
          <w:u w:val="single"/>
          <w:lang w:val="sr-Cyrl-CS"/>
        </w:rPr>
        <w:t>о-технички</w:t>
      </w:r>
      <w:r w:rsidRPr="00676C4B">
        <w:rPr>
          <w:rFonts w:ascii="Times New Roman" w:hAnsi="Times New Roman"/>
          <w:sz w:val="24"/>
          <w:u w:val="single"/>
        </w:rPr>
        <w:t xml:space="preserve"> капацитет</w:t>
      </w:r>
    </w:p>
    <w:p w:rsidR="00676C4B" w:rsidRPr="00676C4B" w:rsidRDefault="00676C4B" w:rsidP="00676C4B">
      <w:pPr>
        <w:spacing w:after="200"/>
        <w:ind w:firstLine="720"/>
        <w:jc w:val="both"/>
        <w:rPr>
          <w:rFonts w:ascii="Times New Roman" w:hAnsi="Times New Roman"/>
          <w:sz w:val="24"/>
          <w:szCs w:val="24"/>
          <w:lang w:val="sr-Cyrl-CS"/>
        </w:rPr>
      </w:pPr>
      <w:r w:rsidRPr="00676C4B">
        <w:rPr>
          <w:rFonts w:ascii="Times New Roman" w:hAnsi="Times New Roman"/>
          <w:sz w:val="24"/>
          <w:szCs w:val="24"/>
          <w:lang w:val="sr-Cyrl-CS"/>
        </w:rPr>
        <w:t>Понуђач треба да поседује:</w:t>
      </w:r>
    </w:p>
    <w:p w:rsidR="00676C4B" w:rsidRPr="00676C4B" w:rsidRDefault="00676C4B" w:rsidP="00676C4B">
      <w:pPr>
        <w:spacing w:after="200"/>
        <w:ind w:firstLine="720"/>
        <w:jc w:val="both"/>
        <w:rPr>
          <w:rFonts w:ascii="Times New Roman" w:hAnsi="Times New Roman"/>
          <w:sz w:val="24"/>
          <w:szCs w:val="24"/>
          <w:lang w:val="sr-Cyrl-CS"/>
        </w:rPr>
      </w:pPr>
      <w:r w:rsidRPr="00676C4B">
        <w:rPr>
          <w:rFonts w:ascii="Times New Roman" w:hAnsi="Times New Roman"/>
          <w:sz w:val="24"/>
          <w:szCs w:val="24"/>
          <w:lang w:val="sr-Cyrl-CS"/>
        </w:rPr>
        <w:t xml:space="preserve">а) лиценцу </w:t>
      </w:r>
      <w:r w:rsidRPr="00676C4B">
        <w:rPr>
          <w:rFonts w:ascii="Times New Roman" w:hAnsi="Times New Roman"/>
          <w:sz w:val="24"/>
          <w:szCs w:val="24"/>
        </w:rPr>
        <w:t>„B2“ добијену од ст</w:t>
      </w:r>
      <w:r w:rsidRPr="00676C4B">
        <w:rPr>
          <w:rFonts w:ascii="Times New Roman" w:hAnsi="Times New Roman"/>
          <w:sz w:val="24"/>
          <w:szCs w:val="24"/>
          <w:lang w:val="sr-Cyrl-CS"/>
        </w:rPr>
        <w:t>р</w:t>
      </w:r>
      <w:r w:rsidRPr="00676C4B">
        <w:rPr>
          <w:rFonts w:ascii="Times New Roman" w:hAnsi="Times New Roman"/>
          <w:sz w:val="24"/>
          <w:szCs w:val="24"/>
        </w:rPr>
        <w:t>ане МУП-одељења за ванредне ситуације</w:t>
      </w:r>
      <w:r w:rsidRPr="00676C4B">
        <w:rPr>
          <w:rFonts w:ascii="Times New Roman" w:hAnsi="Times New Roman"/>
          <w:sz w:val="24"/>
          <w:szCs w:val="24"/>
          <w:lang w:val="sr-Cyrl-CS"/>
        </w:rPr>
        <w:t>;</w:t>
      </w:r>
    </w:p>
    <w:p w:rsidR="00676C4B" w:rsidRPr="00676C4B" w:rsidRDefault="00676C4B" w:rsidP="00676C4B">
      <w:pPr>
        <w:spacing w:after="200"/>
        <w:ind w:firstLine="720"/>
        <w:jc w:val="both"/>
      </w:pPr>
      <w:r w:rsidRPr="00676C4B">
        <w:rPr>
          <w:rFonts w:ascii="Times New Roman" w:hAnsi="Times New Roman"/>
          <w:sz w:val="24"/>
          <w:szCs w:val="24"/>
          <w:lang w:val="sr-Cyrl-CS"/>
        </w:rPr>
        <w:t xml:space="preserve">б) потврду од „ATC-a“ </w:t>
      </w:r>
      <w:r w:rsidRPr="00676C4B">
        <w:rPr>
          <w:rFonts w:ascii="Times New Roman" w:hAnsi="Times New Roman"/>
          <w:sz w:val="24"/>
          <w:szCs w:val="24"/>
        </w:rPr>
        <w:t>за</w:t>
      </w:r>
      <w:r w:rsidRPr="00676C4B">
        <w:rPr>
          <w:rFonts w:ascii="Times New Roman" w:hAnsi="Times New Roman"/>
          <w:sz w:val="24"/>
          <w:szCs w:val="24"/>
          <w:lang w:val="sr-Cyrl-CS"/>
        </w:rPr>
        <w:t xml:space="preserve"> контролу опреме за сигнализацију пожара.</w:t>
      </w:r>
    </w:p>
    <w:p w:rsidR="00697544" w:rsidRPr="00676C4B" w:rsidRDefault="00697544" w:rsidP="00676C4B">
      <w:pPr>
        <w:spacing w:after="240"/>
        <w:jc w:val="both"/>
      </w:pPr>
      <w:r w:rsidRPr="00676C4B">
        <w:rPr>
          <w:rFonts w:ascii="Times New Roman" w:hAnsi="Times New Roman"/>
          <w:i/>
          <w:sz w:val="24"/>
        </w:rPr>
        <w:t>Доказивање испуњености додатног услова</w:t>
      </w:r>
      <w:r w:rsidR="00AC7FB3">
        <w:rPr>
          <w:rFonts w:ascii="Times New Roman" w:hAnsi="Times New Roman"/>
          <w:i/>
          <w:sz w:val="24"/>
          <w:lang w:val="sr-Cyrl-CS"/>
        </w:rPr>
        <w:t xml:space="preserve"> достављањем</w:t>
      </w:r>
      <w:r w:rsidRPr="00676C4B">
        <w:rPr>
          <w:rFonts w:ascii="Times New Roman" w:hAnsi="Times New Roman"/>
          <w:sz w:val="24"/>
        </w:rPr>
        <w:t>:</w:t>
      </w:r>
    </w:p>
    <w:p w:rsidR="00676C4B" w:rsidRPr="00676C4B" w:rsidRDefault="00697544" w:rsidP="00697544">
      <w:pPr>
        <w:ind w:left="720"/>
        <w:jc w:val="both"/>
        <w:rPr>
          <w:rFonts w:ascii="Times New Roman" w:hAnsi="Times New Roman"/>
          <w:sz w:val="24"/>
          <w:lang w:val="sr-Cyrl-CS"/>
        </w:rPr>
      </w:pPr>
      <w:r w:rsidRPr="00676C4B">
        <w:rPr>
          <w:rFonts w:ascii="Times New Roman" w:hAnsi="Times New Roman"/>
          <w:sz w:val="24"/>
        </w:rPr>
        <w:t xml:space="preserve">а) </w:t>
      </w:r>
      <w:r w:rsidR="0024387A">
        <w:rPr>
          <w:rFonts w:ascii="Times New Roman" w:hAnsi="Times New Roman"/>
          <w:sz w:val="24"/>
          <w:lang w:val="sr-Cyrl-CS"/>
        </w:rPr>
        <w:t xml:space="preserve">оверену </w:t>
      </w:r>
      <w:r w:rsidR="00676C4B" w:rsidRPr="00676C4B">
        <w:rPr>
          <w:rFonts w:ascii="Times New Roman" w:hAnsi="Times New Roman"/>
          <w:sz w:val="24"/>
          <w:lang w:val="sr-Cyrl-CS"/>
        </w:rPr>
        <w:t>фотокопиј</w:t>
      </w:r>
      <w:r w:rsidR="0024387A">
        <w:rPr>
          <w:rFonts w:ascii="Times New Roman" w:hAnsi="Times New Roman"/>
          <w:sz w:val="24"/>
          <w:lang w:val="sr-Cyrl-CS"/>
        </w:rPr>
        <w:t>у</w:t>
      </w:r>
      <w:r w:rsidR="00676C4B" w:rsidRPr="00676C4B">
        <w:rPr>
          <w:rFonts w:ascii="Times New Roman" w:hAnsi="Times New Roman"/>
          <w:sz w:val="24"/>
          <w:lang w:val="sr-Cyrl-CS"/>
        </w:rPr>
        <w:t xml:space="preserve"> лиценце;</w:t>
      </w:r>
    </w:p>
    <w:p w:rsidR="00676C4B" w:rsidRPr="00676C4B" w:rsidRDefault="00676C4B" w:rsidP="00676C4B">
      <w:pPr>
        <w:ind w:left="720"/>
        <w:jc w:val="both"/>
        <w:rPr>
          <w:rFonts w:ascii="Times New Roman" w:hAnsi="Times New Roman"/>
          <w:sz w:val="24"/>
          <w:lang w:val="sr-Cyrl-CS"/>
        </w:rPr>
      </w:pPr>
      <w:r w:rsidRPr="00676C4B">
        <w:rPr>
          <w:rFonts w:ascii="Times New Roman" w:hAnsi="Times New Roman"/>
          <w:sz w:val="24"/>
          <w:lang w:val="sr-Cyrl-CS"/>
        </w:rPr>
        <w:t xml:space="preserve">б) </w:t>
      </w:r>
      <w:r w:rsidR="00697544" w:rsidRPr="00676C4B">
        <w:rPr>
          <w:rFonts w:ascii="Times New Roman" w:hAnsi="Times New Roman"/>
          <w:sz w:val="24"/>
        </w:rPr>
        <w:t>оверен</w:t>
      </w:r>
      <w:r w:rsidR="0024387A">
        <w:rPr>
          <w:rFonts w:ascii="Times New Roman" w:hAnsi="Times New Roman"/>
          <w:sz w:val="24"/>
          <w:lang w:val="sr-Cyrl-CS"/>
        </w:rPr>
        <w:t>у фотокопију</w:t>
      </w:r>
      <w:r w:rsidR="0024387A">
        <w:rPr>
          <w:rFonts w:ascii="Times New Roman" w:hAnsi="Times New Roman"/>
          <w:sz w:val="24"/>
        </w:rPr>
        <w:t xml:space="preserve"> обра</w:t>
      </w:r>
      <w:r w:rsidR="0024387A">
        <w:rPr>
          <w:rFonts w:ascii="Times New Roman" w:hAnsi="Times New Roman"/>
          <w:sz w:val="24"/>
          <w:lang w:val="sr-Cyrl-CS"/>
        </w:rPr>
        <w:t>с</w:t>
      </w:r>
      <w:r w:rsidR="0024387A">
        <w:rPr>
          <w:rFonts w:ascii="Times New Roman" w:hAnsi="Times New Roman"/>
          <w:sz w:val="24"/>
        </w:rPr>
        <w:t xml:space="preserve">ца </w:t>
      </w:r>
      <w:r w:rsidR="00697544" w:rsidRPr="00676C4B">
        <w:rPr>
          <w:rFonts w:ascii="Times New Roman" w:hAnsi="Times New Roman"/>
          <w:sz w:val="24"/>
        </w:rPr>
        <w:t>потврде</w:t>
      </w:r>
      <w:r w:rsidRPr="00676C4B">
        <w:rPr>
          <w:rFonts w:ascii="Times New Roman" w:hAnsi="Times New Roman"/>
          <w:sz w:val="24"/>
          <w:lang w:val="sr-Cyrl-CS"/>
        </w:rPr>
        <w:t>.</w:t>
      </w:r>
    </w:p>
    <w:p w:rsidR="00697544" w:rsidRPr="00F41DE8" w:rsidRDefault="00697544" w:rsidP="00676C4B">
      <w:pPr>
        <w:ind w:left="720"/>
        <w:jc w:val="both"/>
        <w:rPr>
          <w:color w:val="FF0000"/>
        </w:rPr>
      </w:pPr>
      <w:r w:rsidRPr="00F41DE8">
        <w:rPr>
          <w:rFonts w:ascii="Times New Roman" w:hAnsi="Times New Roman"/>
          <w:color w:val="FF0000"/>
          <w:sz w:val="24"/>
        </w:rPr>
        <w:t xml:space="preserve"> </w:t>
      </w:r>
    </w:p>
    <w:p w:rsidR="00697544" w:rsidRDefault="00697544" w:rsidP="00697544">
      <w:pPr>
        <w:spacing w:after="200"/>
        <w:jc w:val="both"/>
        <w:rPr>
          <w:rFonts w:ascii="Times New Roman" w:hAnsi="Times New Roman"/>
          <w:sz w:val="24"/>
          <w:u w:val="single"/>
          <w:lang w:val="sr-Cyrl-CS"/>
        </w:rPr>
      </w:pPr>
      <w:r w:rsidRPr="00676C4B">
        <w:rPr>
          <w:rFonts w:ascii="Times New Roman" w:hAnsi="Times New Roman"/>
          <w:sz w:val="24"/>
          <w:u w:val="single"/>
        </w:rPr>
        <w:t>2) Неопходан минимални кадровски капацитет</w:t>
      </w:r>
    </w:p>
    <w:p w:rsidR="00AC7FB3" w:rsidRPr="00676C4B" w:rsidRDefault="00AC7FB3" w:rsidP="00AC7FB3">
      <w:pPr>
        <w:spacing w:after="200"/>
        <w:ind w:firstLine="720"/>
        <w:jc w:val="both"/>
        <w:rPr>
          <w:rFonts w:ascii="Times New Roman" w:hAnsi="Times New Roman"/>
          <w:sz w:val="24"/>
          <w:szCs w:val="24"/>
          <w:lang w:val="sr-Cyrl-CS"/>
        </w:rPr>
      </w:pPr>
      <w:r w:rsidRPr="00676C4B">
        <w:rPr>
          <w:rFonts w:ascii="Times New Roman" w:hAnsi="Times New Roman"/>
          <w:sz w:val="24"/>
          <w:szCs w:val="24"/>
          <w:lang w:val="sr-Cyrl-CS"/>
        </w:rPr>
        <w:t xml:space="preserve">Понуђач треба да </w:t>
      </w:r>
      <w:r>
        <w:rPr>
          <w:rFonts w:ascii="Times New Roman" w:hAnsi="Times New Roman"/>
          <w:sz w:val="24"/>
          <w:szCs w:val="24"/>
          <w:lang w:val="sr-Cyrl-CS"/>
        </w:rPr>
        <w:t>има</w:t>
      </w:r>
      <w:r w:rsidRPr="00676C4B">
        <w:rPr>
          <w:rFonts w:ascii="Times New Roman" w:hAnsi="Times New Roman"/>
          <w:sz w:val="24"/>
          <w:szCs w:val="24"/>
          <w:lang w:val="sr-Cyrl-CS"/>
        </w:rPr>
        <w:t>:</w:t>
      </w:r>
    </w:p>
    <w:p w:rsidR="00697544" w:rsidRPr="00AC7FB3" w:rsidRDefault="00697544" w:rsidP="00676C4B">
      <w:pPr>
        <w:ind w:left="105"/>
        <w:jc w:val="both"/>
        <w:rPr>
          <w:rFonts w:ascii="Times New Roman" w:hAnsi="Times New Roman"/>
          <w:sz w:val="24"/>
          <w:szCs w:val="24"/>
          <w:lang w:val="sr-Cyrl-CS"/>
        </w:rPr>
      </w:pPr>
      <w:r w:rsidRPr="00AC7FB3">
        <w:rPr>
          <w:rFonts w:ascii="Times New Roman" w:hAnsi="Times New Roman"/>
          <w:sz w:val="24"/>
        </w:rPr>
        <w:t xml:space="preserve">         а) </w:t>
      </w:r>
      <w:r w:rsidR="00676C4B" w:rsidRPr="00AC7FB3">
        <w:rPr>
          <w:rFonts w:ascii="Times New Roman" w:hAnsi="Times New Roman"/>
          <w:sz w:val="24"/>
          <w:szCs w:val="24"/>
          <w:lang w:val="sr-Cyrl-CS"/>
        </w:rPr>
        <w:t>у радном односу или по неком другом основу запослено најмање 4 (четири) лица са средњом школом</w:t>
      </w:r>
      <w:r w:rsidR="00AC7FB3" w:rsidRPr="00AC7FB3">
        <w:rPr>
          <w:rFonts w:ascii="Times New Roman" w:hAnsi="Times New Roman"/>
          <w:sz w:val="24"/>
          <w:szCs w:val="24"/>
          <w:lang w:val="sr-Cyrl-CS"/>
        </w:rPr>
        <w:t>, која</w:t>
      </w:r>
      <w:r w:rsidR="00676C4B" w:rsidRPr="00AC7FB3">
        <w:rPr>
          <w:rFonts w:ascii="Times New Roman" w:hAnsi="Times New Roman"/>
          <w:sz w:val="24"/>
          <w:szCs w:val="24"/>
          <w:lang w:val="sr-Cyrl-CS"/>
        </w:rPr>
        <w:t xml:space="preserve"> поседују Уверење о положеном стручном испиту из области заштите од пожара</w:t>
      </w:r>
      <w:r w:rsidRPr="00AC7FB3">
        <w:rPr>
          <w:rFonts w:ascii="Times New Roman" w:hAnsi="Times New Roman"/>
          <w:sz w:val="24"/>
          <w:szCs w:val="24"/>
          <w:lang w:val="sr-Cyrl-CS"/>
        </w:rPr>
        <w:t>.</w:t>
      </w:r>
    </w:p>
    <w:p w:rsidR="00AC7FB3" w:rsidRPr="00AC7FB3" w:rsidRDefault="00AC7FB3" w:rsidP="00676C4B">
      <w:pPr>
        <w:ind w:left="105"/>
        <w:jc w:val="both"/>
        <w:rPr>
          <w:rFonts w:ascii="Times New Roman" w:hAnsi="Times New Roman"/>
          <w:sz w:val="24"/>
          <w:szCs w:val="24"/>
          <w:lang w:val="sr-Cyrl-CS"/>
        </w:rPr>
      </w:pPr>
    </w:p>
    <w:p w:rsidR="00697544" w:rsidRPr="00AC7FB3" w:rsidRDefault="00697544" w:rsidP="00697544">
      <w:pPr>
        <w:spacing w:after="200"/>
        <w:jc w:val="both"/>
      </w:pPr>
      <w:r w:rsidRPr="00AC7FB3">
        <w:rPr>
          <w:rFonts w:ascii="Times New Roman" w:hAnsi="Times New Roman"/>
          <w:i/>
          <w:sz w:val="24"/>
        </w:rPr>
        <w:t>Доказивање испуњености додатног услова</w:t>
      </w:r>
      <w:r w:rsidR="00AC7FB3">
        <w:rPr>
          <w:rFonts w:ascii="Times New Roman" w:hAnsi="Times New Roman"/>
          <w:i/>
          <w:sz w:val="24"/>
          <w:lang w:val="sr-Cyrl-CS"/>
        </w:rPr>
        <w:t xml:space="preserve"> достављањем</w:t>
      </w:r>
      <w:r w:rsidRPr="00AC7FB3">
        <w:rPr>
          <w:rFonts w:ascii="Times New Roman" w:hAnsi="Times New Roman"/>
          <w:sz w:val="24"/>
        </w:rPr>
        <w:t>:</w:t>
      </w:r>
    </w:p>
    <w:p w:rsidR="00697544" w:rsidRDefault="00697544" w:rsidP="00697544">
      <w:pPr>
        <w:spacing w:after="200"/>
        <w:ind w:firstLine="708"/>
        <w:jc w:val="both"/>
        <w:rPr>
          <w:rFonts w:ascii="Times New Roman" w:hAnsi="Times New Roman"/>
          <w:sz w:val="24"/>
          <w:lang w:val="sr-Cyrl-CS"/>
        </w:rPr>
      </w:pPr>
      <w:r w:rsidRPr="00AC7FB3">
        <w:rPr>
          <w:rFonts w:ascii="Times New Roman" w:hAnsi="Times New Roman"/>
          <w:sz w:val="24"/>
        </w:rPr>
        <w:t>а) фотокопија пријаве – одјаве на обавезно социјално осигурање издате од надлежног Фонда ПИО (образац М или М3А) којом се потврђује да је запослен код понуђача – за лица у радном односу или фотокопи</w:t>
      </w:r>
      <w:r w:rsidR="0024387A">
        <w:rPr>
          <w:rFonts w:ascii="Times New Roman" w:hAnsi="Times New Roman"/>
          <w:sz w:val="24"/>
        </w:rPr>
        <w:t>ја важећег уговора о ангажовању</w:t>
      </w:r>
      <w:r w:rsidR="0024387A">
        <w:rPr>
          <w:rFonts w:ascii="Times New Roman" w:hAnsi="Times New Roman"/>
          <w:sz w:val="24"/>
          <w:lang w:val="sr-Cyrl-CS"/>
        </w:rPr>
        <w:t xml:space="preserve"> - </w:t>
      </w:r>
      <w:r w:rsidRPr="00AC7FB3">
        <w:rPr>
          <w:rFonts w:ascii="Times New Roman" w:hAnsi="Times New Roman"/>
          <w:sz w:val="24"/>
        </w:rPr>
        <w:t>за лиц</w:t>
      </w:r>
      <w:r w:rsidR="00AC7FB3">
        <w:rPr>
          <w:rFonts w:ascii="Times New Roman" w:hAnsi="Times New Roman"/>
          <w:sz w:val="24"/>
        </w:rPr>
        <w:t>а ангажована ван радног односа</w:t>
      </w:r>
      <w:r w:rsidR="0024387A">
        <w:rPr>
          <w:rFonts w:ascii="Times New Roman" w:hAnsi="Times New Roman"/>
          <w:sz w:val="24"/>
          <w:lang w:val="sr-Cyrl-CS"/>
        </w:rPr>
        <w:t>,</w:t>
      </w:r>
      <w:r w:rsidR="00AC7FB3">
        <w:rPr>
          <w:rFonts w:ascii="Times New Roman" w:hAnsi="Times New Roman"/>
          <w:sz w:val="24"/>
          <w:lang w:val="sr-Cyrl-CS"/>
        </w:rPr>
        <w:t xml:space="preserve"> и</w:t>
      </w:r>
      <w:r w:rsidRPr="00AC7FB3">
        <w:rPr>
          <w:rFonts w:ascii="Times New Roman" w:hAnsi="Times New Roman"/>
          <w:sz w:val="24"/>
        </w:rPr>
        <w:t xml:space="preserve"> </w:t>
      </w:r>
      <w:r w:rsidR="00AC7FB3" w:rsidRPr="00AC7FB3">
        <w:rPr>
          <w:rFonts w:ascii="Times New Roman" w:hAnsi="Times New Roman"/>
          <w:sz w:val="24"/>
          <w:lang w:val="sr-Cyrl-CS"/>
        </w:rPr>
        <w:t xml:space="preserve">оверена </w:t>
      </w:r>
      <w:r w:rsidRPr="00AC7FB3">
        <w:rPr>
          <w:rFonts w:ascii="Times New Roman" w:hAnsi="Times New Roman"/>
          <w:sz w:val="24"/>
        </w:rPr>
        <w:t xml:space="preserve">фотокопија </w:t>
      </w:r>
      <w:r w:rsidR="00AC7FB3" w:rsidRPr="00AC7FB3">
        <w:rPr>
          <w:rFonts w:ascii="Times New Roman" w:hAnsi="Times New Roman"/>
          <w:sz w:val="24"/>
          <w:lang w:val="sr-Cyrl-CS"/>
        </w:rPr>
        <w:t>Уверења о положеном стручном испиту из области заштите од пожара</w:t>
      </w:r>
      <w:r w:rsidR="0024387A">
        <w:rPr>
          <w:rFonts w:ascii="Times New Roman" w:hAnsi="Times New Roman"/>
          <w:sz w:val="24"/>
          <w:lang w:val="sr-Cyrl-CS"/>
        </w:rPr>
        <w:t xml:space="preserve"> (докази се достављају за сва 4 лица посебно)</w:t>
      </w:r>
      <w:r w:rsidR="00AC7FB3" w:rsidRPr="00AC7FB3">
        <w:rPr>
          <w:rFonts w:ascii="Times New Roman" w:hAnsi="Times New Roman"/>
          <w:sz w:val="24"/>
          <w:lang w:val="sr-Cyrl-CS"/>
        </w:rPr>
        <w:t>.</w:t>
      </w:r>
    </w:p>
    <w:p w:rsidR="00AC7FB3" w:rsidRDefault="00AC7FB3" w:rsidP="00AC7FB3">
      <w:pPr>
        <w:suppressAutoHyphens w:val="0"/>
        <w:adjustRightInd w:val="0"/>
        <w:jc w:val="both"/>
        <w:rPr>
          <w:rFonts w:ascii="Times New Roman" w:eastAsia="TimesNewRomanPSMT" w:hAnsi="Times New Roman"/>
          <w:b/>
          <w:sz w:val="24"/>
          <w:szCs w:val="24"/>
          <w:lang w:val="sr-Cyrl-CS" w:eastAsia="en-US"/>
        </w:rPr>
      </w:pPr>
      <w:r w:rsidRPr="004014AF">
        <w:rPr>
          <w:rFonts w:ascii="Times New Roman" w:eastAsia="TimesNewRomanPS-BoldMT" w:hAnsi="Times New Roman"/>
          <w:b/>
          <w:bCs/>
          <w:sz w:val="24"/>
          <w:szCs w:val="24"/>
          <w:lang w:val="sr-Cyrl-CS" w:eastAsia="en-US"/>
        </w:rPr>
        <w:t xml:space="preserve">*НАПОМЕНА: </w:t>
      </w:r>
      <w:r w:rsidRPr="004014AF">
        <w:rPr>
          <w:rFonts w:ascii="Times New Roman" w:eastAsia="TimesNewRomanPSMT" w:hAnsi="Times New Roman"/>
          <w:b/>
          <w:sz w:val="24"/>
          <w:szCs w:val="24"/>
          <w:lang w:val="sr-Cyrl-CS" w:eastAsia="en-US"/>
        </w:rPr>
        <w:t>Недостављање било којег доказа од обавезних и додатних услова сматраће понуду неприхватљивом. Недостављање било којег од одложених доказа за одабраног Понуђача, у року одређеног за потписивање Уговора, сматраће се да је одабрани Понуђач одустао од понуде.</w:t>
      </w:r>
    </w:p>
    <w:p w:rsidR="00AC7FB3" w:rsidRPr="00AC7FB3" w:rsidRDefault="00AC7FB3" w:rsidP="00697544">
      <w:pPr>
        <w:spacing w:after="200"/>
        <w:ind w:firstLine="708"/>
        <w:jc w:val="both"/>
        <w:rPr>
          <w:lang w:val="sr-Cyrl-CS"/>
        </w:rPr>
      </w:pPr>
    </w:p>
    <w:p w:rsidR="00697544" w:rsidRDefault="00697544" w:rsidP="00697544">
      <w:pPr>
        <w:numPr>
          <w:ilvl w:val="1"/>
          <w:numId w:val="9"/>
        </w:numPr>
        <w:spacing w:after="200" w:line="276" w:lineRule="auto"/>
        <w:jc w:val="center"/>
      </w:pPr>
      <w:r>
        <w:rPr>
          <w:rFonts w:ascii="Times New Roman" w:hAnsi="Times New Roman"/>
          <w:b/>
          <w:sz w:val="24"/>
        </w:rPr>
        <w:t>Услови које мора да испуни подизвођач у складу са чланом 80. Закона</w:t>
      </w:r>
    </w:p>
    <w:p w:rsidR="00697544" w:rsidRPr="00AC7FB3" w:rsidRDefault="00697544" w:rsidP="00697544">
      <w:pPr>
        <w:spacing w:after="200" w:line="276" w:lineRule="auto"/>
        <w:jc w:val="both"/>
        <w:rPr>
          <w:rFonts w:ascii="Times New Roman" w:hAnsi="Times New Roman"/>
          <w:sz w:val="24"/>
          <w:szCs w:val="24"/>
          <w:lang w:val="sr-Cyrl-CS"/>
        </w:rPr>
      </w:pPr>
      <w:r w:rsidRPr="00AC7FB3">
        <w:rPr>
          <w:rFonts w:ascii="Times New Roman" w:hAnsi="Times New Roman"/>
          <w:sz w:val="24"/>
        </w:rPr>
        <w:t xml:space="preserve"> </w:t>
      </w:r>
      <w:r w:rsidRPr="00AC7FB3">
        <w:rPr>
          <w:rFonts w:ascii="Times New Roman" w:hAnsi="Times New Roman"/>
          <w:sz w:val="24"/>
          <w:szCs w:val="24"/>
          <w:lang w:val="sr-Cyrl-CS"/>
        </w:rPr>
        <w:t xml:space="preserve">Понуђач је дужан да за подизвођаче достави доказе о испуњености услова наведених у поглављу 3.1, који се односе на обавезне услове од тачке 1) до 3), доказ о испуњености услова 4) за део набавке који ће извршити преко подизвођача. Уколико део јавне набавке који се односи на услов наведен под 4) не прелази 10% укупне вредности јавне набавке, понуђач може доказати испуњеност овог услова преко подизвођача којем је поверио извршење тог дела набавке. У супротном, понуђач овај услов мора да испуни самостално. </w:t>
      </w:r>
    </w:p>
    <w:p w:rsidR="003C62FD" w:rsidRDefault="003C62FD" w:rsidP="00697544">
      <w:pPr>
        <w:spacing w:before="240" w:after="240" w:line="276" w:lineRule="auto"/>
        <w:jc w:val="center"/>
        <w:rPr>
          <w:rFonts w:ascii="Times New Roman" w:hAnsi="Times New Roman"/>
          <w:b/>
          <w:sz w:val="24"/>
          <w:lang w:val="sr-Cyrl-CS"/>
        </w:rPr>
      </w:pPr>
    </w:p>
    <w:p w:rsidR="00697544" w:rsidRDefault="00697544" w:rsidP="00697544">
      <w:pPr>
        <w:spacing w:before="240" w:after="240" w:line="276" w:lineRule="auto"/>
        <w:jc w:val="center"/>
      </w:pPr>
      <w:r>
        <w:rPr>
          <w:rFonts w:ascii="Times New Roman" w:hAnsi="Times New Roman"/>
          <w:b/>
          <w:sz w:val="24"/>
        </w:rPr>
        <w:lastRenderedPageBreak/>
        <w:t>3.3 Услови које мора да испуни сваки од понуђача из групе понуђача у складу са чланом 81. Закона</w:t>
      </w:r>
    </w:p>
    <w:p w:rsidR="00697544" w:rsidRDefault="00697544" w:rsidP="00697544">
      <w:pPr>
        <w:spacing w:before="280"/>
        <w:jc w:val="both"/>
        <w:rPr>
          <w:rFonts w:ascii="Times New Roman" w:hAnsi="Times New Roman"/>
          <w:sz w:val="24"/>
          <w:szCs w:val="24"/>
          <w:lang w:val="sr-Cyrl-CS"/>
        </w:rPr>
      </w:pPr>
      <w:r>
        <w:rPr>
          <w:rFonts w:ascii="Times New Roman" w:hAnsi="Times New Roman"/>
          <w:sz w:val="24"/>
          <w:szCs w:val="24"/>
          <w:lang w:val="sr-Cyrl-CS"/>
        </w:rPr>
        <w:t xml:space="preserve">Члан групе понуђача који је носилац посла је дужан да за сваког понуђача из групе понуђача достави доказе о испуњености услова наведених у поглављу 3.1, који се односе на обавезне услове од тачке 1) до 4), а додатне услове испуњавају заједно. </w:t>
      </w:r>
    </w:p>
    <w:p w:rsidR="00697544" w:rsidRDefault="00697544" w:rsidP="00697544">
      <w:pPr>
        <w:spacing w:after="280"/>
        <w:jc w:val="both"/>
        <w:rPr>
          <w:rFonts w:ascii="Times New Roman" w:hAnsi="Times New Roman"/>
          <w:sz w:val="24"/>
          <w:szCs w:val="24"/>
          <w:lang w:val="sr-Cyrl-CS"/>
        </w:rPr>
      </w:pPr>
      <w:r>
        <w:rPr>
          <w:rFonts w:ascii="Times New Roman" w:hAnsi="Times New Roman"/>
          <w:sz w:val="24"/>
          <w:szCs w:val="24"/>
          <w:lang w:val="sr-Cyrl-CS"/>
        </w:rPr>
        <w:t>Саставни део заједничке понуде је споразум којим се понуђачи из групе међусобно и према наручиоцима обавезују на извршење јавне набавке.</w:t>
      </w:r>
    </w:p>
    <w:p w:rsidR="00697544" w:rsidRDefault="00697544" w:rsidP="00697544">
      <w:pPr>
        <w:spacing w:before="240" w:after="240" w:line="276" w:lineRule="auto"/>
        <w:jc w:val="center"/>
      </w:pPr>
      <w:r>
        <w:rPr>
          <w:rFonts w:ascii="Times New Roman" w:hAnsi="Times New Roman"/>
          <w:b/>
          <w:sz w:val="24"/>
        </w:rPr>
        <w:t>3.4 Упутство како се доказује испуњеност услова из чл. 75. и 76. Закона</w:t>
      </w:r>
    </w:p>
    <w:p w:rsidR="00697544" w:rsidRDefault="00697544" w:rsidP="00697544">
      <w:pPr>
        <w:spacing w:line="276" w:lineRule="auto"/>
        <w:jc w:val="both"/>
        <w:rPr>
          <w:rFonts w:ascii="Times New Roman" w:hAnsi="Times New Roman"/>
          <w:sz w:val="24"/>
          <w:lang w:val="sr-Cyrl-CS"/>
        </w:rPr>
      </w:pPr>
      <w:r>
        <w:rPr>
          <w:rFonts w:ascii="Times New Roman" w:hAnsi="Times New Roman"/>
          <w:sz w:val="24"/>
        </w:rPr>
        <w:t>Испуњеност свих обавезних услова</w:t>
      </w:r>
      <w:r w:rsidR="0080011F">
        <w:rPr>
          <w:rFonts w:ascii="Times New Roman" w:hAnsi="Times New Roman"/>
          <w:sz w:val="24"/>
          <w:lang w:val="sr-Cyrl-CS"/>
        </w:rPr>
        <w:t xml:space="preserve"> наведених у ставу 1. поглавља 3.1 конкурсне документације,</w:t>
      </w:r>
      <w:r>
        <w:rPr>
          <w:rFonts w:ascii="Times New Roman" w:hAnsi="Times New Roman"/>
          <w:sz w:val="24"/>
        </w:rPr>
        <w:t xml:space="preserve"> понуђач доказује у складу са чланом 77. став 4. Закона, </w:t>
      </w:r>
      <w:r w:rsidRPr="007E5CC0">
        <w:rPr>
          <w:rFonts w:ascii="Times New Roman" w:hAnsi="Times New Roman"/>
          <w:sz w:val="24"/>
        </w:rPr>
        <w:t xml:space="preserve">достављањем изјаве </w:t>
      </w:r>
      <w:r w:rsidRPr="00AC7FB3">
        <w:rPr>
          <w:rFonts w:ascii="Times New Roman" w:hAnsi="Times New Roman"/>
          <w:i/>
          <w:sz w:val="24"/>
        </w:rPr>
        <w:t xml:space="preserve">(Образац изјава понуђача, дати су у поглављу </w:t>
      </w:r>
      <w:r w:rsidRPr="00AC7FB3">
        <w:rPr>
          <w:rFonts w:ascii="Times New Roman" w:hAnsi="Times New Roman"/>
          <w:i/>
          <w:sz w:val="24"/>
          <w:lang w:val="sr-Cyrl-CS"/>
        </w:rPr>
        <w:t xml:space="preserve">5.6 и </w:t>
      </w:r>
      <w:r w:rsidRPr="00AC7FB3">
        <w:rPr>
          <w:rFonts w:ascii="Times New Roman" w:hAnsi="Times New Roman"/>
          <w:i/>
          <w:sz w:val="24"/>
        </w:rPr>
        <w:t>5.</w:t>
      </w:r>
      <w:r w:rsidRPr="00AC7FB3">
        <w:rPr>
          <w:rFonts w:ascii="Times New Roman" w:hAnsi="Times New Roman"/>
          <w:i/>
          <w:sz w:val="24"/>
          <w:lang w:val="sr-Cyrl-CS"/>
        </w:rPr>
        <w:t>7</w:t>
      </w:r>
      <w:r w:rsidRPr="00AC7FB3">
        <w:rPr>
          <w:rFonts w:ascii="Times New Roman" w:hAnsi="Times New Roman"/>
          <w:i/>
          <w:sz w:val="24"/>
        </w:rPr>
        <w:t xml:space="preserve">) </w:t>
      </w:r>
      <w:r w:rsidRPr="007E5CC0">
        <w:rPr>
          <w:rFonts w:ascii="Times New Roman" w:hAnsi="Times New Roman"/>
          <w:sz w:val="24"/>
        </w:rPr>
        <w:t>којом</w:t>
      </w:r>
      <w:r>
        <w:rPr>
          <w:rFonts w:ascii="Times New Roman" w:hAnsi="Times New Roman"/>
          <w:sz w:val="24"/>
        </w:rPr>
        <w:t xml:space="preserve"> под пуном материјалном и кривичном одговорношћу потврђује да испуњава услове учешћа у поступку предметне јавне набавке. Изјава мора да буде потписана од стране овлашћеног лица понуђача и оверена печатом. 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
    <w:p w:rsidR="00AC7FB3" w:rsidRPr="001233A3" w:rsidRDefault="00AC7FB3" w:rsidP="00AC7FB3">
      <w:pPr>
        <w:spacing w:before="240"/>
        <w:jc w:val="both"/>
        <w:rPr>
          <w:rFonts w:ascii="Times New Roman" w:hAnsi="Times New Roman"/>
          <w:iCs/>
          <w:sz w:val="24"/>
          <w:szCs w:val="24"/>
        </w:rPr>
      </w:pPr>
      <w:r w:rsidRPr="001233A3">
        <w:rPr>
          <w:rFonts w:ascii="Times New Roman" w:hAnsi="Times New Roman"/>
          <w:iCs/>
          <w:sz w:val="24"/>
          <w:szCs w:val="24"/>
          <w:lang w:val="sr-Cyrl-CS"/>
        </w:rPr>
        <w:t>Испуњеност додатних услова наведених у ставу 2. поглавља</w:t>
      </w:r>
      <w:r w:rsidRPr="001233A3">
        <w:rPr>
          <w:rFonts w:ascii="Times New Roman" w:hAnsi="Times New Roman"/>
          <w:sz w:val="24"/>
          <w:szCs w:val="24"/>
          <w:lang w:val="sr-Cyrl-CS"/>
        </w:rPr>
        <w:t xml:space="preserve"> 3.1, од тачке 1) до </w:t>
      </w:r>
      <w:r w:rsidR="0080011F">
        <w:rPr>
          <w:rFonts w:ascii="Times New Roman" w:hAnsi="Times New Roman"/>
          <w:sz w:val="24"/>
          <w:szCs w:val="24"/>
          <w:lang w:val="sr-Cyrl-CS"/>
        </w:rPr>
        <w:t>2</w:t>
      </w:r>
      <w:r w:rsidRPr="001233A3">
        <w:rPr>
          <w:rFonts w:ascii="Times New Roman" w:hAnsi="Times New Roman"/>
          <w:sz w:val="24"/>
          <w:szCs w:val="24"/>
          <w:lang w:val="sr-Cyrl-CS"/>
        </w:rPr>
        <w:t xml:space="preserve">) конкурсне документације, понуђач доказује </w:t>
      </w:r>
      <w:r w:rsidRPr="001233A3">
        <w:rPr>
          <w:rFonts w:ascii="Times New Roman" w:hAnsi="Times New Roman"/>
          <w:iCs/>
          <w:sz w:val="24"/>
          <w:szCs w:val="24"/>
          <w:lang w:val="sr-Cyrl-CS"/>
        </w:rPr>
        <w:t xml:space="preserve">у складу са чланом 77. Закона, а </w:t>
      </w:r>
      <w:r w:rsidRPr="001233A3">
        <w:rPr>
          <w:rFonts w:ascii="Times New Roman" w:hAnsi="Times New Roman"/>
          <w:sz w:val="24"/>
          <w:szCs w:val="24"/>
          <w:lang w:val="sr-Cyrl-CS"/>
        </w:rPr>
        <w:t xml:space="preserve">на начин који је ближе дефинисан у поглављу 3.1 став 2. конкурсне документације где је поред наведених додатних услова предвиђен </w:t>
      </w:r>
      <w:r w:rsidR="0080011F">
        <w:rPr>
          <w:rFonts w:ascii="Times New Roman" w:hAnsi="Times New Roman"/>
          <w:sz w:val="24"/>
          <w:szCs w:val="24"/>
          <w:lang w:val="sr-Cyrl-CS"/>
        </w:rPr>
        <w:t xml:space="preserve">и </w:t>
      </w:r>
      <w:r w:rsidRPr="001233A3">
        <w:rPr>
          <w:rFonts w:ascii="Times New Roman" w:hAnsi="Times New Roman"/>
          <w:sz w:val="24"/>
          <w:szCs w:val="24"/>
          <w:lang w:val="sr-Cyrl-CS"/>
        </w:rPr>
        <w:t>начин доказивања истих</w:t>
      </w:r>
      <w:r w:rsidRPr="001233A3">
        <w:rPr>
          <w:rFonts w:ascii="Times New Roman" w:hAnsi="Times New Roman"/>
          <w:iCs/>
          <w:sz w:val="24"/>
          <w:szCs w:val="24"/>
          <w:lang w:val="sr-Cyrl-CS"/>
        </w:rPr>
        <w:t xml:space="preserve">. </w:t>
      </w:r>
    </w:p>
    <w:p w:rsidR="00697544" w:rsidRDefault="00697544" w:rsidP="00697544">
      <w:pPr>
        <w:spacing w:before="240" w:line="276" w:lineRule="auto"/>
        <w:jc w:val="both"/>
      </w:pPr>
      <w:r>
        <w:rPr>
          <w:rFonts w:ascii="Times New Roman" w:hAnsi="Times New Roman"/>
          <w:sz w:val="24"/>
        </w:rPr>
        <w:t>Уколико понуду подноси група понуђача, изјава мора бити потписана од стране овлашћеног лица сваког понуђача из групе понуђача и оверена печатом. Уколико понуђач подноси понуду са подизвођачем, понуђач је дужан да достави изјаву</w:t>
      </w:r>
      <w:r>
        <w:rPr>
          <w:rFonts w:ascii="Times New Roman" w:hAnsi="Times New Roman"/>
          <w:color w:val="FF0000"/>
          <w:sz w:val="24"/>
        </w:rPr>
        <w:t xml:space="preserve"> </w:t>
      </w:r>
      <w:r w:rsidRPr="007E5CC0">
        <w:rPr>
          <w:rFonts w:ascii="Times New Roman" w:hAnsi="Times New Roman"/>
          <w:sz w:val="24"/>
        </w:rPr>
        <w:t xml:space="preserve">подизвођача </w:t>
      </w:r>
      <w:r w:rsidRPr="0080011F">
        <w:rPr>
          <w:rFonts w:ascii="Times New Roman" w:hAnsi="Times New Roman"/>
          <w:i/>
          <w:sz w:val="24"/>
        </w:rPr>
        <w:t>(Образац изјаве подизвођача, дат је у поглављу 5.8)</w:t>
      </w:r>
      <w:r w:rsidRPr="007E5CC0">
        <w:rPr>
          <w:rFonts w:ascii="Times New Roman" w:hAnsi="Times New Roman"/>
          <w:sz w:val="24"/>
        </w:rPr>
        <w:t>, потписану</w:t>
      </w:r>
      <w:r>
        <w:rPr>
          <w:rFonts w:ascii="Times New Roman" w:hAnsi="Times New Roman"/>
          <w:sz w:val="24"/>
        </w:rPr>
        <w:t xml:space="preserve"> од стране овлашћеног лица подизвођача и оверену печатом.</w:t>
      </w:r>
    </w:p>
    <w:p w:rsidR="00697544" w:rsidRDefault="00697544" w:rsidP="00697544">
      <w:pPr>
        <w:spacing w:before="280" w:after="280" w:line="276" w:lineRule="auto"/>
        <w:jc w:val="both"/>
      </w:pPr>
      <w:r>
        <w:rPr>
          <w:rFonts w:ascii="Times New Roman" w:hAnsi="Times New Roman"/>
          <w:sz w:val="24"/>
        </w:rPr>
        <w:t xml:space="preserve">Понуђач који је уписан у Регистар понуђача који води Агенција за привредне регистре, није дужан да достави доказе о испуњености услова </w:t>
      </w:r>
      <w:r>
        <w:rPr>
          <w:rFonts w:ascii="Times New Roman" w:hAnsi="Times New Roman"/>
          <w:sz w:val="24"/>
          <w:szCs w:val="24"/>
          <w:lang w:val="sr-Cyrl-CS"/>
        </w:rPr>
        <w:t>наведених у поглављу 3.1, који се односе на обавезне услове од тачке 1) до 3).</w:t>
      </w:r>
    </w:p>
    <w:p w:rsidR="00697544" w:rsidRDefault="00697544" w:rsidP="00697544">
      <w:pPr>
        <w:spacing w:line="276" w:lineRule="auto"/>
        <w:jc w:val="both"/>
      </w:pPr>
      <w:r>
        <w:rPr>
          <w:rFonts w:ascii="Times New Roman" w:hAnsi="Times New Roman"/>
          <w:sz w:val="24"/>
        </w:rPr>
        <w:t>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
    <w:p w:rsidR="00697544" w:rsidRDefault="00697544" w:rsidP="00697544">
      <w:pPr>
        <w:spacing w:before="280" w:after="280" w:line="276" w:lineRule="auto"/>
        <w:jc w:val="both"/>
      </w:pPr>
      <w:r>
        <w:rPr>
          <w:rFonts w:ascii="Times New Roman" w:hAnsi="Times New Roman"/>
          <w:sz w:val="24"/>
        </w:rPr>
        <w:t>Наручилац може, пре доношења одлуке о додели уговора, захтевати од понуђача чија је понуда оцењена као најповољнија, да достави на увид оригинал или оверену копију свих или појединих доказа.</w:t>
      </w:r>
    </w:p>
    <w:p w:rsidR="00697544" w:rsidRDefault="00697544" w:rsidP="00697544">
      <w:pPr>
        <w:spacing w:before="280" w:after="280" w:line="276" w:lineRule="auto"/>
        <w:jc w:val="both"/>
      </w:pPr>
      <w:r>
        <w:rPr>
          <w:rFonts w:ascii="Times New Roman" w:hAnsi="Times New Roman"/>
          <w:sz w:val="24"/>
        </w:rPr>
        <w:t>Ако понуђач у остављеном року не достави на увид оригинал или оверену копију тражених доказа, наручилац ће његову понуду одбити као неприхватљиву.</w:t>
      </w:r>
    </w:p>
    <w:p w:rsidR="00697544" w:rsidRDefault="00697544" w:rsidP="00697544">
      <w:pPr>
        <w:spacing w:before="280" w:after="280" w:line="276" w:lineRule="auto"/>
        <w:jc w:val="both"/>
      </w:pPr>
      <w:r>
        <w:rPr>
          <w:rFonts w:ascii="Times New Roman" w:hAnsi="Times New Roman"/>
          <w:sz w:val="24"/>
        </w:rPr>
        <w:lastRenderedPageBreak/>
        <w:t>Понуђач је дужан да без одлагања пис</w:t>
      </w:r>
      <w:r>
        <w:rPr>
          <w:rFonts w:ascii="Times New Roman" w:hAnsi="Times New Roman"/>
          <w:sz w:val="24"/>
          <w:lang w:val="sr-Cyrl-CS"/>
        </w:rPr>
        <w:t>аним путем</w:t>
      </w:r>
      <w:r>
        <w:rPr>
          <w:rFonts w:ascii="Times New Roman" w:hAnsi="Times New Roman"/>
          <w:sz w:val="24"/>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697544" w:rsidRDefault="00697544" w:rsidP="00697544">
      <w:pPr>
        <w:spacing w:before="280" w:after="280" w:line="276" w:lineRule="auto"/>
        <w:jc w:val="both"/>
      </w:pPr>
      <w:r>
        <w:rPr>
          <w:rFonts w:ascii="Times New Roman" w:hAnsi="Times New Roman"/>
          <w:sz w:val="24"/>
        </w:rPr>
        <w:t>Ако се у држави у којој понуђач има седиште не издају докази из члана 77. Закона,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697544" w:rsidRDefault="00697544" w:rsidP="00697544">
      <w:pPr>
        <w:jc w:val="center"/>
      </w:pPr>
      <w:r>
        <w:rPr>
          <w:rFonts w:ascii="Times New Roman" w:hAnsi="Times New Roman"/>
          <w:sz w:val="24"/>
        </w:rPr>
        <w:t>4. КРИТЕРИЈУМ ЗА ДОДЕЛУ УГОВОРА</w:t>
      </w:r>
    </w:p>
    <w:p w:rsidR="00697544" w:rsidRDefault="00697544" w:rsidP="00697544">
      <w:pPr>
        <w:spacing w:before="280" w:after="280"/>
        <w:jc w:val="center"/>
      </w:pPr>
      <w:r>
        <w:rPr>
          <w:rFonts w:ascii="Times New Roman" w:hAnsi="Times New Roman"/>
          <w:b/>
          <w:sz w:val="24"/>
        </w:rPr>
        <w:t>4.1 Критеријум за доделу уговора</w:t>
      </w:r>
    </w:p>
    <w:p w:rsidR="00697544" w:rsidRDefault="00697544" w:rsidP="00697544">
      <w:pPr>
        <w:spacing w:before="280" w:after="280"/>
      </w:pPr>
      <w:r>
        <w:rPr>
          <w:rFonts w:ascii="Times New Roman" w:hAnsi="Times New Roman"/>
          <w:sz w:val="24"/>
        </w:rPr>
        <w:t>Критеријум за доделу уговора је најнижа понуђена цена.</w:t>
      </w:r>
    </w:p>
    <w:p w:rsidR="00697544" w:rsidRDefault="00697544" w:rsidP="00697544">
      <w:pPr>
        <w:spacing w:before="280" w:after="280"/>
      </w:pPr>
      <w:r>
        <w:rPr>
          <w:rFonts w:ascii="Times New Roman" w:hAnsi="Times New Roman"/>
          <w:b/>
          <w:sz w:val="24"/>
        </w:rPr>
        <w:t>4.2 Елементи критеријума, односно начин на који ће наручилац извршити доделу уговора у ситуацији када постоје две или више понуда са истом понуђеном ценом</w:t>
      </w:r>
    </w:p>
    <w:p w:rsidR="00697544" w:rsidRPr="0080011F" w:rsidRDefault="00697544" w:rsidP="00697544">
      <w:pPr>
        <w:spacing w:after="200" w:line="276" w:lineRule="auto"/>
        <w:jc w:val="both"/>
      </w:pPr>
      <w:r w:rsidRPr="0080011F">
        <w:rPr>
          <w:rFonts w:ascii="Times New Roman" w:hAnsi="Times New Roman"/>
          <w:sz w:val="24"/>
        </w:rPr>
        <w:t xml:space="preserve">Уколико две или више понуда имају исту најнижу понуђену цену, као најповољнија биће изабрана понуда оног понуђача који је понудио краћи рок за </w:t>
      </w:r>
      <w:r w:rsidRPr="0080011F">
        <w:rPr>
          <w:rFonts w:ascii="Times New Roman" w:hAnsi="Times New Roman"/>
          <w:sz w:val="24"/>
          <w:lang w:val="sr-Cyrl-CS"/>
        </w:rPr>
        <w:t>и</w:t>
      </w:r>
      <w:r w:rsidRPr="0080011F">
        <w:rPr>
          <w:rFonts w:ascii="Times New Roman" w:hAnsi="Times New Roman"/>
          <w:sz w:val="24"/>
        </w:rPr>
        <w:t>зврше</w:t>
      </w:r>
      <w:r w:rsidRPr="0080011F">
        <w:rPr>
          <w:rFonts w:ascii="Times New Roman" w:hAnsi="Times New Roman"/>
          <w:sz w:val="24"/>
          <w:lang w:val="sr-Cyrl-CS"/>
        </w:rPr>
        <w:t xml:space="preserve">ње уговора (набавке и </w:t>
      </w:r>
      <w:r w:rsidR="0080011F" w:rsidRPr="0080011F">
        <w:rPr>
          <w:rFonts w:ascii="Times New Roman" w:hAnsi="Times New Roman"/>
          <w:sz w:val="24"/>
          <w:lang w:val="sr-Cyrl-CS"/>
        </w:rPr>
        <w:t>монтаже</w:t>
      </w:r>
      <w:r w:rsidRPr="0080011F">
        <w:rPr>
          <w:rFonts w:ascii="Times New Roman" w:hAnsi="Times New Roman"/>
          <w:sz w:val="24"/>
          <w:lang w:val="sr-Cyrl-CS"/>
        </w:rPr>
        <w:t xml:space="preserve"> добара)</w:t>
      </w:r>
      <w:r w:rsidRPr="0080011F">
        <w:rPr>
          <w:rFonts w:ascii="Times New Roman" w:hAnsi="Times New Roman"/>
          <w:sz w:val="24"/>
        </w:rPr>
        <w:t>.</w:t>
      </w:r>
    </w:p>
    <w:p w:rsidR="00697544" w:rsidRDefault="00697544" w:rsidP="00697544">
      <w:pPr>
        <w:jc w:val="center"/>
      </w:pPr>
    </w:p>
    <w:p w:rsidR="00697544" w:rsidRDefault="00697544" w:rsidP="00697544">
      <w:pPr>
        <w:jc w:val="center"/>
      </w:pPr>
    </w:p>
    <w:p w:rsidR="00697544" w:rsidRDefault="00697544" w:rsidP="00697544">
      <w:pPr>
        <w:jc w:val="center"/>
      </w:pPr>
    </w:p>
    <w:p w:rsidR="00697544" w:rsidRDefault="00697544" w:rsidP="00697544">
      <w:pPr>
        <w:jc w:val="center"/>
      </w:pPr>
    </w:p>
    <w:p w:rsidR="00697544" w:rsidRDefault="00697544" w:rsidP="00697544">
      <w:pPr>
        <w:jc w:val="center"/>
      </w:pPr>
    </w:p>
    <w:p w:rsidR="00697544" w:rsidRDefault="00697544" w:rsidP="00697544">
      <w:pPr>
        <w:jc w:val="center"/>
      </w:pPr>
    </w:p>
    <w:p w:rsidR="00697544" w:rsidRDefault="00697544" w:rsidP="00697544">
      <w:pPr>
        <w:jc w:val="center"/>
        <w:rPr>
          <w:lang w:val="sr-Cyrl-CS"/>
        </w:rPr>
      </w:pPr>
    </w:p>
    <w:p w:rsidR="00697544" w:rsidRDefault="00697544" w:rsidP="00697544">
      <w:pPr>
        <w:jc w:val="center"/>
        <w:rPr>
          <w:lang w:val="sr-Cyrl-CS"/>
        </w:rPr>
      </w:pPr>
    </w:p>
    <w:p w:rsidR="00697544" w:rsidRDefault="00697544" w:rsidP="00697544">
      <w:pPr>
        <w:jc w:val="center"/>
        <w:rPr>
          <w:lang w:val="sr-Cyrl-CS"/>
        </w:rPr>
      </w:pPr>
    </w:p>
    <w:p w:rsidR="00697544" w:rsidRDefault="00697544" w:rsidP="00697544">
      <w:pPr>
        <w:jc w:val="center"/>
        <w:rPr>
          <w:lang w:val="sr-Cyrl-CS"/>
        </w:rPr>
      </w:pPr>
    </w:p>
    <w:p w:rsidR="00697544" w:rsidRDefault="00697544" w:rsidP="00697544">
      <w:pPr>
        <w:jc w:val="center"/>
        <w:rPr>
          <w:lang w:val="sr-Cyrl-CS"/>
        </w:rPr>
      </w:pPr>
    </w:p>
    <w:p w:rsidR="00697544" w:rsidRDefault="00697544" w:rsidP="00697544">
      <w:pPr>
        <w:jc w:val="center"/>
        <w:rPr>
          <w:lang w:val="sr-Cyrl-CS"/>
        </w:rPr>
      </w:pPr>
    </w:p>
    <w:p w:rsidR="00697544" w:rsidRDefault="00697544" w:rsidP="00697544">
      <w:pPr>
        <w:jc w:val="center"/>
        <w:rPr>
          <w:lang w:val="sr-Cyrl-CS"/>
        </w:rPr>
      </w:pPr>
    </w:p>
    <w:p w:rsidR="00697544" w:rsidRDefault="00697544" w:rsidP="00697544">
      <w:pPr>
        <w:jc w:val="center"/>
        <w:rPr>
          <w:lang w:val="sr-Cyrl-CS"/>
        </w:rPr>
      </w:pPr>
    </w:p>
    <w:p w:rsidR="00697544" w:rsidRDefault="00697544" w:rsidP="00697544">
      <w:pPr>
        <w:jc w:val="center"/>
        <w:rPr>
          <w:lang w:val="sr-Cyrl-CS"/>
        </w:rPr>
      </w:pPr>
    </w:p>
    <w:p w:rsidR="00697544" w:rsidRDefault="00697544" w:rsidP="00697544">
      <w:pPr>
        <w:jc w:val="center"/>
        <w:rPr>
          <w:lang w:val="sr-Cyrl-CS"/>
        </w:rPr>
      </w:pPr>
    </w:p>
    <w:p w:rsidR="00697544" w:rsidRDefault="00697544" w:rsidP="00697544">
      <w:pPr>
        <w:jc w:val="center"/>
        <w:rPr>
          <w:lang w:val="sr-Cyrl-CS"/>
        </w:rPr>
      </w:pPr>
    </w:p>
    <w:p w:rsidR="00697544" w:rsidRDefault="00697544" w:rsidP="00697544">
      <w:pPr>
        <w:jc w:val="center"/>
        <w:rPr>
          <w:lang w:val="sr-Cyrl-CS"/>
        </w:rPr>
      </w:pPr>
    </w:p>
    <w:p w:rsidR="00697544" w:rsidRDefault="00697544" w:rsidP="00697544">
      <w:pPr>
        <w:jc w:val="center"/>
        <w:rPr>
          <w:lang w:val="sr-Cyrl-CS"/>
        </w:rPr>
      </w:pPr>
    </w:p>
    <w:p w:rsidR="0016050A" w:rsidRDefault="0016050A" w:rsidP="00697544">
      <w:pPr>
        <w:jc w:val="center"/>
        <w:rPr>
          <w:lang w:val="sr-Cyrl-CS"/>
        </w:rPr>
      </w:pPr>
    </w:p>
    <w:p w:rsidR="0016050A" w:rsidRDefault="0016050A" w:rsidP="00697544">
      <w:pPr>
        <w:jc w:val="center"/>
        <w:rPr>
          <w:lang w:val="sr-Cyrl-CS"/>
        </w:rPr>
      </w:pPr>
    </w:p>
    <w:p w:rsidR="0016050A" w:rsidRDefault="0016050A" w:rsidP="00697544">
      <w:pPr>
        <w:jc w:val="center"/>
        <w:rPr>
          <w:lang w:val="sr-Cyrl-CS"/>
        </w:rPr>
      </w:pPr>
    </w:p>
    <w:p w:rsidR="0016050A" w:rsidRDefault="0016050A" w:rsidP="00697544">
      <w:pPr>
        <w:jc w:val="center"/>
        <w:rPr>
          <w:lang w:val="sr-Cyrl-CS"/>
        </w:rPr>
      </w:pPr>
    </w:p>
    <w:p w:rsidR="0016050A" w:rsidRDefault="0016050A" w:rsidP="00697544">
      <w:pPr>
        <w:jc w:val="center"/>
        <w:rPr>
          <w:lang w:val="sr-Cyrl-CS"/>
        </w:rPr>
      </w:pPr>
    </w:p>
    <w:p w:rsidR="0016050A" w:rsidRDefault="0016050A" w:rsidP="00697544">
      <w:pPr>
        <w:jc w:val="center"/>
        <w:rPr>
          <w:lang w:val="sr-Cyrl-CS"/>
        </w:rPr>
      </w:pPr>
    </w:p>
    <w:p w:rsidR="0016050A" w:rsidRDefault="0016050A" w:rsidP="00697544">
      <w:pPr>
        <w:jc w:val="center"/>
        <w:rPr>
          <w:lang w:val="sr-Cyrl-CS"/>
        </w:rPr>
      </w:pPr>
    </w:p>
    <w:p w:rsidR="0016050A" w:rsidRDefault="0016050A" w:rsidP="00697544">
      <w:pPr>
        <w:jc w:val="center"/>
        <w:rPr>
          <w:lang w:val="sr-Cyrl-CS"/>
        </w:rPr>
      </w:pPr>
    </w:p>
    <w:p w:rsidR="00697544" w:rsidRDefault="00697544" w:rsidP="00697544">
      <w:pPr>
        <w:jc w:val="center"/>
      </w:pPr>
      <w:r>
        <w:rPr>
          <w:rFonts w:ascii="Times New Roman" w:hAnsi="Times New Roman"/>
          <w:sz w:val="24"/>
        </w:rPr>
        <w:lastRenderedPageBreak/>
        <w:t>5. ОБРАСЦИ КОЈИ ЧИНЕ САСТАВНИ ДЕО ПОНУДЕ</w:t>
      </w:r>
    </w:p>
    <w:p w:rsidR="00697544" w:rsidRDefault="00697544" w:rsidP="00697544">
      <w:pPr>
        <w:spacing w:before="240" w:after="240"/>
        <w:jc w:val="center"/>
      </w:pPr>
      <w:r>
        <w:rPr>
          <w:rFonts w:ascii="Times New Roman" w:hAnsi="Times New Roman"/>
          <w:b/>
          <w:sz w:val="24"/>
        </w:rPr>
        <w:t>5.1 Пропратни образац</w:t>
      </w:r>
    </w:p>
    <w:p w:rsidR="00697544" w:rsidRDefault="00697544" w:rsidP="00697544">
      <w:pPr>
        <w:spacing w:before="280" w:after="280"/>
        <w:jc w:val="center"/>
      </w:pPr>
      <w:r>
        <w:rPr>
          <w:rFonts w:ascii="Times New Roman" w:hAnsi="Times New Roman"/>
          <w:b/>
          <w:sz w:val="24"/>
        </w:rPr>
        <w:t>(попунити и залепити на коверту/кутију)</w:t>
      </w:r>
    </w:p>
    <w:tbl>
      <w:tblPr>
        <w:tblW w:w="9612" w:type="dxa"/>
        <w:tblLayout w:type="fixed"/>
        <w:tblCellMar>
          <w:left w:w="10" w:type="dxa"/>
          <w:right w:w="10" w:type="dxa"/>
        </w:tblCellMar>
        <w:tblLook w:val="0000"/>
      </w:tblPr>
      <w:tblGrid>
        <w:gridCol w:w="9612"/>
      </w:tblGrid>
      <w:tr w:rsidR="00697544" w:rsidRPr="001668FA" w:rsidTr="00F41DE8">
        <w:trPr>
          <w:trHeight w:val="9835"/>
        </w:trPr>
        <w:tc>
          <w:tcPr>
            <w:tcW w:w="9612" w:type="dxa"/>
            <w:tcBorders>
              <w:top w:val="single" w:sz="8" w:space="0" w:color="C0C0C0"/>
              <w:left w:val="single" w:sz="8" w:space="0" w:color="C0C0C0"/>
              <w:bottom w:val="single" w:sz="8" w:space="0" w:color="C0C0C0"/>
              <w:right w:val="single" w:sz="8" w:space="0" w:color="C0C0C0"/>
            </w:tcBorders>
            <w:shd w:val="clear" w:color="auto" w:fill="FFFFFF"/>
            <w:tcMar>
              <w:left w:w="60" w:type="dxa"/>
              <w:right w:w="60" w:type="dxa"/>
            </w:tcMar>
          </w:tcPr>
          <w:p w:rsidR="00697544" w:rsidRPr="001668FA" w:rsidRDefault="00697544" w:rsidP="00F41DE8">
            <w:pPr>
              <w:spacing w:after="280"/>
              <w:jc w:val="center"/>
            </w:pPr>
          </w:p>
          <w:p w:rsidR="00697544" w:rsidRPr="001668FA" w:rsidRDefault="00697544" w:rsidP="00F41DE8">
            <w:pPr>
              <w:spacing w:before="280" w:after="280"/>
              <w:jc w:val="center"/>
            </w:pPr>
            <w:r>
              <w:rPr>
                <w:rFonts w:ascii="Times New Roman" w:hAnsi="Times New Roman"/>
                <w:b/>
                <w:sz w:val="24"/>
              </w:rPr>
              <w:t>датум и сат подношења: _________________________</w:t>
            </w:r>
          </w:p>
          <w:p w:rsidR="00697544" w:rsidRPr="001668FA" w:rsidRDefault="00697544" w:rsidP="00F41DE8">
            <w:pPr>
              <w:spacing w:before="280" w:after="280"/>
              <w:jc w:val="center"/>
            </w:pPr>
            <w:r>
              <w:rPr>
                <w:rFonts w:ascii="Times New Roman" w:hAnsi="Times New Roman"/>
                <w:b/>
                <w:sz w:val="24"/>
              </w:rPr>
              <w:t>(попуњава запослени задужен за пријем поште код наручиоца)</w:t>
            </w:r>
          </w:p>
          <w:p w:rsidR="00697544" w:rsidRPr="001668FA" w:rsidRDefault="00697544" w:rsidP="00F41DE8">
            <w:pPr>
              <w:spacing w:before="280" w:after="280"/>
              <w:jc w:val="center"/>
            </w:pPr>
            <w:r>
              <w:rPr>
                <w:rFonts w:ascii="Times New Roman" w:hAnsi="Times New Roman"/>
                <w:b/>
                <w:sz w:val="24"/>
              </w:rPr>
              <w:t>ПОНУДА - НЕ ОТВАРАТИ!</w:t>
            </w:r>
          </w:p>
          <w:p w:rsidR="00697544" w:rsidRDefault="00697544" w:rsidP="00F41DE8">
            <w:pPr>
              <w:spacing w:before="280" w:after="280"/>
              <w:jc w:val="center"/>
              <w:rPr>
                <w:rFonts w:ascii="Times New Roman" w:hAnsi="Times New Roman"/>
                <w:b/>
                <w:sz w:val="24"/>
                <w:szCs w:val="24"/>
                <w:lang w:val="sr-Cyrl-CS"/>
              </w:rPr>
            </w:pPr>
            <w:r>
              <w:rPr>
                <w:rFonts w:ascii="Times New Roman" w:hAnsi="Times New Roman"/>
                <w:b/>
                <w:sz w:val="24"/>
                <w:szCs w:val="24"/>
                <w:lang w:val="sr-Cyrl-CS"/>
              </w:rPr>
              <w:t xml:space="preserve">ЗА ЈАВНУ НАБАВКУ ДОБАРА – НАБАВКА И </w:t>
            </w:r>
            <w:r w:rsidR="00F41DE8">
              <w:rPr>
                <w:rFonts w:ascii="Times New Roman" w:hAnsi="Times New Roman"/>
                <w:b/>
                <w:sz w:val="24"/>
                <w:szCs w:val="24"/>
                <w:lang w:val="sr-Cyrl-CS"/>
              </w:rPr>
              <w:t>МОНТАЖА ПРОТИВПОЖАРНИХ ЈАВЉАЧА</w:t>
            </w:r>
            <w:r w:rsidRPr="00664F81">
              <w:rPr>
                <w:rFonts w:ascii="Times New Roman" w:hAnsi="Times New Roman"/>
                <w:b/>
                <w:sz w:val="24"/>
                <w:szCs w:val="24"/>
                <w:lang w:val="sr-Cyrl-CS"/>
              </w:rPr>
              <w:t xml:space="preserve"> У ПОСТУ</w:t>
            </w:r>
            <w:r>
              <w:rPr>
                <w:rFonts w:ascii="Times New Roman" w:hAnsi="Times New Roman"/>
                <w:b/>
                <w:sz w:val="24"/>
                <w:szCs w:val="24"/>
                <w:lang w:val="sr-Cyrl-CS"/>
              </w:rPr>
              <w:t xml:space="preserve">ПКУ МАЛЕ ВРЕДНОСТИ </w:t>
            </w:r>
          </w:p>
          <w:p w:rsidR="00697544" w:rsidRPr="00664F81" w:rsidRDefault="00F41DE8" w:rsidP="00F41DE8">
            <w:pPr>
              <w:spacing w:before="280" w:after="280"/>
              <w:jc w:val="center"/>
              <w:rPr>
                <w:sz w:val="24"/>
                <w:szCs w:val="24"/>
              </w:rPr>
            </w:pPr>
            <w:r>
              <w:rPr>
                <w:rFonts w:ascii="Times New Roman" w:hAnsi="Times New Roman"/>
                <w:b/>
                <w:sz w:val="24"/>
                <w:szCs w:val="24"/>
                <w:lang w:val="sr-Cyrl-CS"/>
              </w:rPr>
              <w:t>РЕДНИ БРОЈ 06</w:t>
            </w:r>
            <w:r w:rsidR="00697544" w:rsidRPr="00664F81">
              <w:rPr>
                <w:rFonts w:ascii="Times New Roman" w:hAnsi="Times New Roman"/>
                <w:b/>
                <w:sz w:val="24"/>
                <w:szCs w:val="24"/>
                <w:lang w:val="sr-Cyrl-CS"/>
              </w:rPr>
              <w:t>/1</w:t>
            </w:r>
            <w:r>
              <w:rPr>
                <w:rFonts w:ascii="Times New Roman" w:hAnsi="Times New Roman"/>
                <w:b/>
                <w:sz w:val="24"/>
                <w:szCs w:val="24"/>
                <w:lang w:val="sr-Cyrl-CS"/>
              </w:rPr>
              <w:t>8</w:t>
            </w:r>
          </w:p>
          <w:p w:rsidR="00697544" w:rsidRPr="001668FA" w:rsidRDefault="00697544" w:rsidP="00F41DE8">
            <w:pPr>
              <w:spacing w:before="280" w:after="280"/>
              <w:jc w:val="center"/>
            </w:pPr>
            <w:r>
              <w:rPr>
                <w:rFonts w:ascii="Times New Roman" w:hAnsi="Times New Roman"/>
                <w:sz w:val="24"/>
              </w:rPr>
              <w:t>НАРУЧИЛАЦ:</w:t>
            </w:r>
          </w:p>
          <w:p w:rsidR="00697544" w:rsidRPr="001668FA" w:rsidRDefault="00697544" w:rsidP="00F41DE8">
            <w:pPr>
              <w:jc w:val="center"/>
            </w:pPr>
            <w:r>
              <w:rPr>
                <w:rFonts w:ascii="Times New Roman" w:hAnsi="Times New Roman"/>
                <w:sz w:val="24"/>
              </w:rPr>
              <w:t>НАРОДНО ПОЗОРИШТЕ СОМБОР</w:t>
            </w:r>
          </w:p>
          <w:p w:rsidR="00697544" w:rsidRPr="001668FA" w:rsidRDefault="00697544" w:rsidP="00F41DE8">
            <w:pPr>
              <w:jc w:val="center"/>
            </w:pPr>
            <w:r>
              <w:rPr>
                <w:rFonts w:ascii="Times New Roman" w:hAnsi="Times New Roman"/>
                <w:sz w:val="24"/>
              </w:rPr>
              <w:t>ТРГ КОСТЕ ТРИФКОВИЋА БР.2</w:t>
            </w:r>
          </w:p>
          <w:p w:rsidR="00697544" w:rsidRPr="001668FA" w:rsidRDefault="00697544" w:rsidP="00F41DE8">
            <w:pPr>
              <w:jc w:val="center"/>
            </w:pPr>
            <w:r>
              <w:rPr>
                <w:rFonts w:ascii="Times New Roman" w:hAnsi="Times New Roman"/>
                <w:sz w:val="24"/>
              </w:rPr>
              <w:t>25000 СОМБОР</w:t>
            </w:r>
          </w:p>
          <w:p w:rsidR="00697544" w:rsidRPr="001668FA" w:rsidRDefault="00697544" w:rsidP="00F41DE8">
            <w:pPr>
              <w:spacing w:before="280" w:after="280"/>
            </w:pPr>
            <w:r>
              <w:rPr>
                <w:rFonts w:ascii="Times New Roman" w:hAnsi="Times New Roman"/>
                <w:sz w:val="24"/>
              </w:rPr>
              <w:t>ПОНУЂАЧ</w:t>
            </w:r>
          </w:p>
          <w:p w:rsidR="00697544" w:rsidRPr="001668FA" w:rsidRDefault="00697544" w:rsidP="00F41DE8">
            <w:pPr>
              <w:spacing w:before="280" w:after="280"/>
            </w:pPr>
            <w:r>
              <w:rPr>
                <w:rFonts w:ascii="Times New Roman" w:hAnsi="Times New Roman"/>
                <w:sz w:val="24"/>
              </w:rPr>
              <w:t>назив: ___________________________________________</w:t>
            </w:r>
          </w:p>
          <w:p w:rsidR="00697544" w:rsidRPr="001668FA" w:rsidRDefault="00697544" w:rsidP="00F41DE8">
            <w:pPr>
              <w:spacing w:before="280" w:after="280"/>
            </w:pPr>
            <w:r>
              <w:rPr>
                <w:rFonts w:ascii="Times New Roman" w:hAnsi="Times New Roman"/>
                <w:sz w:val="24"/>
              </w:rPr>
              <w:t>адреса: __________________________________________</w:t>
            </w:r>
          </w:p>
          <w:p w:rsidR="00697544" w:rsidRPr="001668FA" w:rsidRDefault="00697544" w:rsidP="00F41DE8">
            <w:pPr>
              <w:spacing w:before="280" w:after="280"/>
            </w:pPr>
            <w:r>
              <w:rPr>
                <w:rFonts w:ascii="Times New Roman" w:hAnsi="Times New Roman"/>
                <w:sz w:val="24"/>
              </w:rPr>
              <w:t>број телефона: ____________________________________</w:t>
            </w:r>
          </w:p>
          <w:p w:rsidR="00697544" w:rsidRPr="001668FA" w:rsidRDefault="00697544" w:rsidP="00F41DE8">
            <w:pPr>
              <w:spacing w:before="280" w:after="280"/>
            </w:pPr>
            <w:r>
              <w:rPr>
                <w:rFonts w:ascii="Times New Roman" w:hAnsi="Times New Roman"/>
                <w:sz w:val="24"/>
              </w:rPr>
              <w:t>број телефакса: ___________________________________</w:t>
            </w:r>
          </w:p>
          <w:p w:rsidR="00697544" w:rsidRPr="001668FA" w:rsidRDefault="00697544" w:rsidP="00F41DE8">
            <w:pPr>
              <w:spacing w:before="280" w:after="280"/>
            </w:pPr>
            <w:r>
              <w:rPr>
                <w:rFonts w:ascii="Times New Roman" w:hAnsi="Times New Roman"/>
                <w:sz w:val="24"/>
              </w:rPr>
              <w:t>електронска адреса: _______________________________</w:t>
            </w:r>
          </w:p>
          <w:p w:rsidR="00697544" w:rsidRPr="001668FA" w:rsidRDefault="00697544" w:rsidP="00F41DE8">
            <w:pPr>
              <w:spacing w:before="280"/>
            </w:pPr>
            <w:r>
              <w:rPr>
                <w:rFonts w:ascii="Times New Roman" w:hAnsi="Times New Roman"/>
                <w:sz w:val="24"/>
              </w:rPr>
              <w:t xml:space="preserve">име и презиме лица за контакт: ______________________ </w:t>
            </w:r>
          </w:p>
        </w:tc>
      </w:tr>
    </w:tbl>
    <w:p w:rsidR="00697544" w:rsidRDefault="00697544" w:rsidP="00697544">
      <w:pPr>
        <w:jc w:val="center"/>
      </w:pPr>
    </w:p>
    <w:p w:rsidR="00697544" w:rsidRDefault="00697544" w:rsidP="00697544">
      <w:pPr>
        <w:jc w:val="center"/>
      </w:pPr>
    </w:p>
    <w:p w:rsidR="00697544" w:rsidRDefault="00697544" w:rsidP="00697544">
      <w:pPr>
        <w:jc w:val="center"/>
      </w:pPr>
    </w:p>
    <w:p w:rsidR="00697544" w:rsidRDefault="00697544" w:rsidP="00697544">
      <w:pPr>
        <w:jc w:val="center"/>
      </w:pPr>
    </w:p>
    <w:p w:rsidR="00697544" w:rsidRDefault="00697544" w:rsidP="00697544">
      <w:pPr>
        <w:jc w:val="center"/>
      </w:pPr>
    </w:p>
    <w:p w:rsidR="00697544" w:rsidRDefault="00697544" w:rsidP="00697544">
      <w:pPr>
        <w:jc w:val="center"/>
      </w:pPr>
    </w:p>
    <w:p w:rsidR="00697544" w:rsidRDefault="00697544" w:rsidP="00697544">
      <w:pPr>
        <w:jc w:val="center"/>
        <w:rPr>
          <w:lang w:val="sr-Cyrl-CS"/>
        </w:rPr>
      </w:pPr>
    </w:p>
    <w:p w:rsidR="00697544" w:rsidRDefault="00697544" w:rsidP="00697544">
      <w:pPr>
        <w:jc w:val="center"/>
        <w:rPr>
          <w:lang w:val="sr-Cyrl-CS"/>
        </w:rPr>
      </w:pPr>
    </w:p>
    <w:p w:rsidR="00697544" w:rsidRPr="00C02555" w:rsidRDefault="00697544" w:rsidP="00697544">
      <w:pPr>
        <w:rPr>
          <w:lang w:val="sr-Cyrl-CS"/>
        </w:rPr>
      </w:pPr>
    </w:p>
    <w:p w:rsidR="00697544" w:rsidRDefault="00697544" w:rsidP="00697544">
      <w:pPr>
        <w:jc w:val="center"/>
      </w:pPr>
      <w:r>
        <w:rPr>
          <w:rFonts w:ascii="Times New Roman" w:hAnsi="Times New Roman"/>
          <w:b/>
          <w:sz w:val="24"/>
        </w:rPr>
        <w:lastRenderedPageBreak/>
        <w:t>5.2 Образац понуде</w:t>
      </w:r>
    </w:p>
    <w:p w:rsidR="00697544" w:rsidRPr="00C02555" w:rsidRDefault="00697544" w:rsidP="00697544">
      <w:pPr>
        <w:spacing w:before="280" w:after="280"/>
        <w:jc w:val="both"/>
        <w:rPr>
          <w:b/>
        </w:rPr>
      </w:pPr>
      <w:r>
        <w:rPr>
          <w:rFonts w:ascii="Times New Roman" w:hAnsi="Times New Roman"/>
          <w:b/>
          <w:sz w:val="24"/>
        </w:rPr>
        <w:t xml:space="preserve">1) Понуда број __________ од __________ године за јавну набавку </w:t>
      </w:r>
      <w:r w:rsidRPr="00E65C4C">
        <w:rPr>
          <w:rFonts w:ascii="Times New Roman" w:hAnsi="Times New Roman"/>
          <w:b/>
          <w:sz w:val="24"/>
          <w:lang w:val="sr-Cyrl-CS"/>
        </w:rPr>
        <w:t>добара - набавка и</w:t>
      </w:r>
      <w:r w:rsidRPr="00C02555">
        <w:rPr>
          <w:rFonts w:ascii="Times New Roman" w:hAnsi="Times New Roman"/>
          <w:b/>
          <w:sz w:val="24"/>
          <w:lang w:val="sr-Cyrl-CS"/>
        </w:rPr>
        <w:t xml:space="preserve"> </w:t>
      </w:r>
      <w:r w:rsidR="00F41DE8">
        <w:rPr>
          <w:rFonts w:ascii="Times New Roman" w:hAnsi="Times New Roman"/>
          <w:b/>
          <w:sz w:val="24"/>
          <w:lang w:val="sr-Cyrl-CS"/>
        </w:rPr>
        <w:t>монтажа противпожарних јављача</w:t>
      </w:r>
      <w:r w:rsidRPr="00C02555">
        <w:rPr>
          <w:rFonts w:eastAsia="Calibri" w:cs="Calibri"/>
          <w:b/>
          <w:color w:val="000000"/>
        </w:rPr>
        <w:t xml:space="preserve"> </w:t>
      </w:r>
      <w:r w:rsidRPr="00C02555">
        <w:rPr>
          <w:rFonts w:ascii="Times New Roman" w:hAnsi="Times New Roman"/>
          <w:b/>
          <w:sz w:val="24"/>
        </w:rPr>
        <w:t>у поступку мале вредности, редни број</w:t>
      </w:r>
      <w:r>
        <w:rPr>
          <w:rFonts w:ascii="Times New Roman" w:hAnsi="Times New Roman"/>
          <w:b/>
          <w:sz w:val="24"/>
          <w:lang w:val="sr-Cyrl-CS"/>
        </w:rPr>
        <w:t xml:space="preserve"> 0</w:t>
      </w:r>
      <w:r w:rsidR="00F41DE8">
        <w:rPr>
          <w:rFonts w:ascii="Times New Roman" w:hAnsi="Times New Roman"/>
          <w:b/>
          <w:sz w:val="24"/>
          <w:lang w:val="sr-Cyrl-CS"/>
        </w:rPr>
        <w:t>6</w:t>
      </w:r>
      <w:r>
        <w:rPr>
          <w:rFonts w:ascii="Times New Roman" w:hAnsi="Times New Roman"/>
          <w:b/>
          <w:sz w:val="24"/>
          <w:lang w:val="sr-Cyrl-CS"/>
        </w:rPr>
        <w:t>/1</w:t>
      </w:r>
      <w:r w:rsidR="00F41DE8">
        <w:rPr>
          <w:rFonts w:ascii="Times New Roman" w:hAnsi="Times New Roman"/>
          <w:b/>
          <w:sz w:val="24"/>
          <w:lang w:val="sr-Cyrl-CS"/>
        </w:rPr>
        <w:t>8</w:t>
      </w:r>
      <w:r>
        <w:rPr>
          <w:rFonts w:ascii="Times New Roman" w:hAnsi="Times New Roman"/>
          <w:b/>
          <w:sz w:val="24"/>
          <w:lang w:val="sr-Cyrl-CS"/>
        </w:rPr>
        <w:t>.</w:t>
      </w:r>
    </w:p>
    <w:tbl>
      <w:tblPr>
        <w:tblW w:w="0" w:type="auto"/>
        <w:tblInd w:w="-48" w:type="dxa"/>
        <w:tblLayout w:type="fixed"/>
        <w:tblCellMar>
          <w:top w:w="30" w:type="dxa"/>
          <w:left w:w="30" w:type="dxa"/>
          <w:bottom w:w="30" w:type="dxa"/>
          <w:right w:w="30" w:type="dxa"/>
        </w:tblCellMar>
        <w:tblLook w:val="0000"/>
      </w:tblPr>
      <w:tblGrid>
        <w:gridCol w:w="2929"/>
        <w:gridCol w:w="6221"/>
      </w:tblGrid>
      <w:tr w:rsidR="00697544" w:rsidTr="00F41DE8">
        <w:tc>
          <w:tcPr>
            <w:tcW w:w="9150" w:type="dxa"/>
            <w:gridSpan w:val="2"/>
            <w:tcBorders>
              <w:top w:val="double" w:sz="1" w:space="0" w:color="C0C0C0"/>
              <w:left w:val="double" w:sz="1" w:space="0" w:color="C0C0C0"/>
              <w:bottom w:val="double" w:sz="1" w:space="0" w:color="C0C0C0"/>
              <w:right w:val="double" w:sz="1" w:space="0" w:color="C0C0C0"/>
            </w:tcBorders>
            <w:shd w:val="clear" w:color="auto" w:fill="auto"/>
            <w:vAlign w:val="center"/>
          </w:tcPr>
          <w:p w:rsidR="00697544" w:rsidRDefault="00697544" w:rsidP="00F41DE8">
            <w:pPr>
              <w:snapToGrid w:val="0"/>
              <w:rPr>
                <w:rFonts w:ascii="Times New Roman" w:hAnsi="Times New Roman"/>
                <w:b/>
                <w:bCs/>
                <w:sz w:val="24"/>
                <w:szCs w:val="24"/>
                <w:lang w:val="sr-Cyrl-CS"/>
              </w:rPr>
            </w:pPr>
            <w:r>
              <w:rPr>
                <w:rFonts w:ascii="Times New Roman" w:hAnsi="Times New Roman"/>
                <w:b/>
                <w:bCs/>
                <w:sz w:val="24"/>
                <w:szCs w:val="24"/>
                <w:lang w:val="sr-Cyrl-CS"/>
              </w:rPr>
              <w:t xml:space="preserve">ОПШТИ ПОДАЦИ О ПОНУЂАЧУ </w:t>
            </w:r>
          </w:p>
        </w:tc>
      </w:tr>
      <w:tr w:rsidR="00697544" w:rsidTr="00F41DE8">
        <w:tc>
          <w:tcPr>
            <w:tcW w:w="2929" w:type="dxa"/>
            <w:tcBorders>
              <w:top w:val="double" w:sz="1" w:space="0" w:color="C0C0C0"/>
              <w:left w:val="double" w:sz="1" w:space="0" w:color="C0C0C0"/>
              <w:bottom w:val="double" w:sz="1" w:space="0" w:color="C0C0C0"/>
            </w:tcBorders>
            <w:shd w:val="clear" w:color="auto" w:fill="auto"/>
            <w:vAlign w:val="center"/>
          </w:tcPr>
          <w:p w:rsidR="00697544" w:rsidRDefault="00697544" w:rsidP="00F41DE8">
            <w:pPr>
              <w:snapToGrid w:val="0"/>
              <w:rPr>
                <w:rFonts w:ascii="Times New Roman" w:hAnsi="Times New Roman"/>
                <w:sz w:val="24"/>
                <w:szCs w:val="24"/>
                <w:lang w:val="sr-Cyrl-CS"/>
              </w:rPr>
            </w:pPr>
            <w:r>
              <w:rPr>
                <w:rFonts w:ascii="Times New Roman" w:hAnsi="Times New Roman"/>
                <w:sz w:val="24"/>
                <w:szCs w:val="24"/>
                <w:lang w:val="sr-Cyrl-CS"/>
              </w:rPr>
              <w:t xml:space="preserve">Пословно име или скраћени назив из регистра АПР </w:t>
            </w:r>
          </w:p>
        </w:tc>
        <w:tc>
          <w:tcPr>
            <w:tcW w:w="6221" w:type="dxa"/>
            <w:tcBorders>
              <w:top w:val="double" w:sz="1" w:space="0" w:color="C0C0C0"/>
              <w:left w:val="double" w:sz="1" w:space="0" w:color="C0C0C0"/>
              <w:bottom w:val="double" w:sz="1" w:space="0" w:color="C0C0C0"/>
              <w:right w:val="double" w:sz="1" w:space="0" w:color="C0C0C0"/>
            </w:tcBorders>
            <w:shd w:val="clear" w:color="auto" w:fill="auto"/>
          </w:tcPr>
          <w:p w:rsidR="00697544" w:rsidRDefault="00697544" w:rsidP="00F41DE8">
            <w:pPr>
              <w:snapToGrid w:val="0"/>
              <w:rPr>
                <w:rFonts w:ascii="Times New Roman" w:hAnsi="Times New Roman"/>
                <w:sz w:val="24"/>
                <w:szCs w:val="24"/>
                <w:lang w:val="sr-Cyrl-CS"/>
              </w:rPr>
            </w:pPr>
            <w:r>
              <w:rPr>
                <w:rFonts w:ascii="Times New Roman" w:hAnsi="Times New Roman"/>
                <w:sz w:val="24"/>
                <w:szCs w:val="24"/>
                <w:lang w:val="sr-Cyrl-CS"/>
              </w:rPr>
              <w:t xml:space="preserve">  </w:t>
            </w:r>
          </w:p>
        </w:tc>
      </w:tr>
      <w:tr w:rsidR="00697544" w:rsidTr="00F41DE8">
        <w:tc>
          <w:tcPr>
            <w:tcW w:w="2929" w:type="dxa"/>
            <w:tcBorders>
              <w:top w:val="double" w:sz="1" w:space="0" w:color="C0C0C0"/>
              <w:left w:val="double" w:sz="1" w:space="0" w:color="C0C0C0"/>
              <w:bottom w:val="double" w:sz="1" w:space="0" w:color="C0C0C0"/>
            </w:tcBorders>
            <w:shd w:val="clear" w:color="auto" w:fill="auto"/>
            <w:vAlign w:val="center"/>
          </w:tcPr>
          <w:p w:rsidR="00697544" w:rsidRDefault="00697544" w:rsidP="00F41DE8">
            <w:pPr>
              <w:snapToGrid w:val="0"/>
              <w:rPr>
                <w:rFonts w:ascii="Times New Roman" w:hAnsi="Times New Roman"/>
                <w:sz w:val="24"/>
                <w:szCs w:val="24"/>
                <w:lang w:val="sr-Cyrl-CS"/>
              </w:rPr>
            </w:pPr>
            <w:r>
              <w:rPr>
                <w:rFonts w:ascii="Times New Roman" w:hAnsi="Times New Roman"/>
                <w:sz w:val="24"/>
                <w:szCs w:val="24"/>
                <w:lang w:val="sr-Cyrl-CS"/>
              </w:rPr>
              <w:t xml:space="preserve">Адреса седишта </w:t>
            </w:r>
          </w:p>
        </w:tc>
        <w:tc>
          <w:tcPr>
            <w:tcW w:w="6221" w:type="dxa"/>
            <w:tcBorders>
              <w:top w:val="double" w:sz="1" w:space="0" w:color="C0C0C0"/>
              <w:left w:val="double" w:sz="1" w:space="0" w:color="C0C0C0"/>
              <w:bottom w:val="double" w:sz="1" w:space="0" w:color="C0C0C0"/>
              <w:right w:val="double" w:sz="1" w:space="0" w:color="C0C0C0"/>
            </w:tcBorders>
            <w:shd w:val="clear" w:color="auto" w:fill="auto"/>
          </w:tcPr>
          <w:p w:rsidR="00697544" w:rsidRDefault="00697544" w:rsidP="00F41DE8">
            <w:pPr>
              <w:snapToGrid w:val="0"/>
              <w:rPr>
                <w:rFonts w:ascii="Times New Roman" w:hAnsi="Times New Roman"/>
                <w:sz w:val="24"/>
                <w:szCs w:val="24"/>
                <w:lang w:val="sr-Cyrl-CS"/>
              </w:rPr>
            </w:pPr>
            <w:r>
              <w:rPr>
                <w:rFonts w:ascii="Times New Roman" w:hAnsi="Times New Roman"/>
                <w:sz w:val="24"/>
                <w:szCs w:val="24"/>
                <w:lang w:val="sr-Cyrl-CS"/>
              </w:rPr>
              <w:t xml:space="preserve">  </w:t>
            </w:r>
          </w:p>
        </w:tc>
      </w:tr>
      <w:tr w:rsidR="00697544" w:rsidTr="00F41DE8">
        <w:tc>
          <w:tcPr>
            <w:tcW w:w="2929" w:type="dxa"/>
            <w:tcBorders>
              <w:top w:val="double" w:sz="1" w:space="0" w:color="C0C0C0"/>
              <w:left w:val="double" w:sz="1" w:space="0" w:color="C0C0C0"/>
              <w:bottom w:val="double" w:sz="1" w:space="0" w:color="C0C0C0"/>
            </w:tcBorders>
            <w:shd w:val="clear" w:color="auto" w:fill="auto"/>
            <w:vAlign w:val="center"/>
          </w:tcPr>
          <w:p w:rsidR="00697544" w:rsidRDefault="00697544" w:rsidP="00F41DE8">
            <w:pPr>
              <w:snapToGrid w:val="0"/>
              <w:rPr>
                <w:rFonts w:ascii="Times New Roman" w:hAnsi="Times New Roman"/>
                <w:sz w:val="24"/>
                <w:szCs w:val="24"/>
                <w:lang w:val="sr-Cyrl-CS"/>
              </w:rPr>
            </w:pPr>
            <w:r>
              <w:rPr>
                <w:rFonts w:ascii="Times New Roman" w:hAnsi="Times New Roman"/>
                <w:sz w:val="24"/>
                <w:szCs w:val="24"/>
                <w:lang w:val="sr-Cyrl-CS"/>
              </w:rPr>
              <w:t xml:space="preserve">Матични број </w:t>
            </w:r>
          </w:p>
        </w:tc>
        <w:tc>
          <w:tcPr>
            <w:tcW w:w="6221" w:type="dxa"/>
            <w:tcBorders>
              <w:top w:val="double" w:sz="1" w:space="0" w:color="C0C0C0"/>
              <w:left w:val="double" w:sz="1" w:space="0" w:color="C0C0C0"/>
              <w:bottom w:val="double" w:sz="1" w:space="0" w:color="C0C0C0"/>
              <w:right w:val="double" w:sz="1" w:space="0" w:color="C0C0C0"/>
            </w:tcBorders>
            <w:shd w:val="clear" w:color="auto" w:fill="auto"/>
          </w:tcPr>
          <w:p w:rsidR="00697544" w:rsidRDefault="00697544" w:rsidP="00F41DE8">
            <w:pPr>
              <w:snapToGrid w:val="0"/>
              <w:rPr>
                <w:rFonts w:ascii="Times New Roman" w:hAnsi="Times New Roman"/>
                <w:sz w:val="24"/>
                <w:szCs w:val="24"/>
                <w:lang w:val="sr-Cyrl-CS"/>
              </w:rPr>
            </w:pPr>
            <w:r>
              <w:rPr>
                <w:rFonts w:ascii="Times New Roman" w:hAnsi="Times New Roman"/>
                <w:sz w:val="24"/>
                <w:szCs w:val="24"/>
                <w:lang w:val="sr-Cyrl-CS"/>
              </w:rPr>
              <w:t xml:space="preserve">  </w:t>
            </w:r>
          </w:p>
        </w:tc>
      </w:tr>
      <w:tr w:rsidR="00697544" w:rsidTr="00F41DE8">
        <w:tc>
          <w:tcPr>
            <w:tcW w:w="2929" w:type="dxa"/>
            <w:tcBorders>
              <w:top w:val="double" w:sz="1" w:space="0" w:color="C0C0C0"/>
              <w:left w:val="double" w:sz="1" w:space="0" w:color="C0C0C0"/>
              <w:bottom w:val="double" w:sz="1" w:space="0" w:color="C0C0C0"/>
            </w:tcBorders>
            <w:shd w:val="clear" w:color="auto" w:fill="auto"/>
            <w:vAlign w:val="center"/>
          </w:tcPr>
          <w:p w:rsidR="00697544" w:rsidRDefault="00697544" w:rsidP="00F41DE8">
            <w:pPr>
              <w:snapToGrid w:val="0"/>
              <w:rPr>
                <w:rFonts w:ascii="Times New Roman" w:hAnsi="Times New Roman"/>
                <w:sz w:val="24"/>
                <w:szCs w:val="24"/>
                <w:lang w:val="sr-Cyrl-CS"/>
              </w:rPr>
            </w:pPr>
            <w:r>
              <w:rPr>
                <w:rFonts w:ascii="Times New Roman" w:hAnsi="Times New Roman"/>
                <w:sz w:val="24"/>
                <w:szCs w:val="24"/>
                <w:lang w:val="sr-Cyrl-CS"/>
              </w:rPr>
              <w:t xml:space="preserve">ПИБ </w:t>
            </w:r>
          </w:p>
        </w:tc>
        <w:tc>
          <w:tcPr>
            <w:tcW w:w="6221" w:type="dxa"/>
            <w:tcBorders>
              <w:top w:val="double" w:sz="1" w:space="0" w:color="C0C0C0"/>
              <w:left w:val="double" w:sz="1" w:space="0" w:color="C0C0C0"/>
              <w:bottom w:val="double" w:sz="1" w:space="0" w:color="C0C0C0"/>
              <w:right w:val="double" w:sz="1" w:space="0" w:color="C0C0C0"/>
            </w:tcBorders>
            <w:shd w:val="clear" w:color="auto" w:fill="auto"/>
          </w:tcPr>
          <w:p w:rsidR="00697544" w:rsidRDefault="00697544" w:rsidP="00F41DE8">
            <w:pPr>
              <w:snapToGrid w:val="0"/>
              <w:rPr>
                <w:rFonts w:ascii="Times New Roman" w:hAnsi="Times New Roman"/>
                <w:sz w:val="24"/>
                <w:szCs w:val="24"/>
                <w:lang w:val="sr-Cyrl-CS"/>
              </w:rPr>
            </w:pPr>
            <w:r>
              <w:rPr>
                <w:rFonts w:ascii="Times New Roman" w:hAnsi="Times New Roman"/>
                <w:sz w:val="24"/>
                <w:szCs w:val="24"/>
                <w:lang w:val="sr-Cyrl-CS"/>
              </w:rPr>
              <w:t xml:space="preserve">  </w:t>
            </w:r>
          </w:p>
        </w:tc>
      </w:tr>
      <w:tr w:rsidR="00697544" w:rsidTr="00F41DE8">
        <w:tc>
          <w:tcPr>
            <w:tcW w:w="2929" w:type="dxa"/>
            <w:tcBorders>
              <w:top w:val="double" w:sz="1" w:space="0" w:color="C0C0C0"/>
              <w:left w:val="double" w:sz="1" w:space="0" w:color="C0C0C0"/>
              <w:bottom w:val="double" w:sz="1" w:space="0" w:color="C0C0C0"/>
            </w:tcBorders>
            <w:shd w:val="clear" w:color="auto" w:fill="auto"/>
            <w:vAlign w:val="center"/>
          </w:tcPr>
          <w:p w:rsidR="00697544" w:rsidRDefault="00697544" w:rsidP="00F41DE8">
            <w:pPr>
              <w:snapToGrid w:val="0"/>
              <w:rPr>
                <w:rFonts w:ascii="Times New Roman" w:hAnsi="Times New Roman"/>
                <w:sz w:val="24"/>
                <w:szCs w:val="24"/>
                <w:lang w:val="sr-Cyrl-CS"/>
              </w:rPr>
            </w:pPr>
            <w:r>
              <w:rPr>
                <w:rFonts w:ascii="Times New Roman" w:hAnsi="Times New Roman"/>
                <w:sz w:val="24"/>
                <w:szCs w:val="24"/>
                <w:lang w:val="sr-Cyrl-CS"/>
              </w:rPr>
              <w:t xml:space="preserve">Име особе за контакт </w:t>
            </w:r>
          </w:p>
        </w:tc>
        <w:tc>
          <w:tcPr>
            <w:tcW w:w="6221" w:type="dxa"/>
            <w:tcBorders>
              <w:top w:val="double" w:sz="1" w:space="0" w:color="C0C0C0"/>
              <w:left w:val="double" w:sz="1" w:space="0" w:color="C0C0C0"/>
              <w:bottom w:val="double" w:sz="1" w:space="0" w:color="C0C0C0"/>
              <w:right w:val="double" w:sz="1" w:space="0" w:color="C0C0C0"/>
            </w:tcBorders>
            <w:shd w:val="clear" w:color="auto" w:fill="auto"/>
          </w:tcPr>
          <w:p w:rsidR="00697544" w:rsidRDefault="00697544" w:rsidP="00F41DE8">
            <w:pPr>
              <w:snapToGrid w:val="0"/>
              <w:ind w:right="336"/>
              <w:rPr>
                <w:rFonts w:ascii="Times New Roman" w:hAnsi="Times New Roman"/>
                <w:sz w:val="24"/>
                <w:szCs w:val="24"/>
                <w:lang w:val="sr-Cyrl-CS"/>
              </w:rPr>
            </w:pPr>
            <w:r>
              <w:rPr>
                <w:rFonts w:ascii="Times New Roman" w:hAnsi="Times New Roman"/>
                <w:sz w:val="24"/>
                <w:szCs w:val="24"/>
                <w:lang w:val="sr-Cyrl-CS"/>
              </w:rPr>
              <w:t xml:space="preserve">  </w:t>
            </w:r>
          </w:p>
        </w:tc>
      </w:tr>
      <w:tr w:rsidR="00697544" w:rsidTr="00F41DE8">
        <w:tc>
          <w:tcPr>
            <w:tcW w:w="2929" w:type="dxa"/>
            <w:tcBorders>
              <w:top w:val="double" w:sz="1" w:space="0" w:color="C0C0C0"/>
              <w:left w:val="double" w:sz="1" w:space="0" w:color="C0C0C0"/>
              <w:bottom w:val="double" w:sz="1" w:space="0" w:color="C0C0C0"/>
            </w:tcBorders>
            <w:shd w:val="clear" w:color="auto" w:fill="auto"/>
            <w:vAlign w:val="center"/>
          </w:tcPr>
          <w:p w:rsidR="00697544" w:rsidRDefault="00697544" w:rsidP="00F41DE8">
            <w:pPr>
              <w:snapToGrid w:val="0"/>
              <w:rPr>
                <w:rFonts w:ascii="Times New Roman" w:hAnsi="Times New Roman"/>
                <w:sz w:val="24"/>
                <w:szCs w:val="24"/>
                <w:lang w:val="sr-Cyrl-CS"/>
              </w:rPr>
            </w:pPr>
            <w:r>
              <w:rPr>
                <w:rFonts w:ascii="Times New Roman" w:hAnsi="Times New Roman"/>
                <w:sz w:val="24"/>
                <w:szCs w:val="24"/>
                <w:lang w:val="sr-Cyrl-CS"/>
              </w:rPr>
              <w:t xml:space="preserve">Електронска адреса </w:t>
            </w:r>
          </w:p>
        </w:tc>
        <w:tc>
          <w:tcPr>
            <w:tcW w:w="6221" w:type="dxa"/>
            <w:tcBorders>
              <w:top w:val="double" w:sz="1" w:space="0" w:color="C0C0C0"/>
              <w:left w:val="double" w:sz="1" w:space="0" w:color="C0C0C0"/>
              <w:bottom w:val="double" w:sz="1" w:space="0" w:color="C0C0C0"/>
              <w:right w:val="double" w:sz="1" w:space="0" w:color="C0C0C0"/>
            </w:tcBorders>
            <w:shd w:val="clear" w:color="auto" w:fill="auto"/>
          </w:tcPr>
          <w:p w:rsidR="00697544" w:rsidRDefault="00697544" w:rsidP="00F41DE8">
            <w:pPr>
              <w:snapToGrid w:val="0"/>
              <w:rPr>
                <w:rFonts w:ascii="Times New Roman" w:hAnsi="Times New Roman"/>
                <w:sz w:val="24"/>
                <w:szCs w:val="24"/>
                <w:lang w:val="sr-Cyrl-CS"/>
              </w:rPr>
            </w:pPr>
            <w:r>
              <w:rPr>
                <w:rFonts w:ascii="Times New Roman" w:hAnsi="Times New Roman"/>
                <w:sz w:val="24"/>
                <w:szCs w:val="24"/>
                <w:lang w:val="sr-Cyrl-CS"/>
              </w:rPr>
              <w:t xml:space="preserve">  </w:t>
            </w:r>
          </w:p>
        </w:tc>
      </w:tr>
      <w:tr w:rsidR="00697544" w:rsidTr="00F41DE8">
        <w:tc>
          <w:tcPr>
            <w:tcW w:w="2929" w:type="dxa"/>
            <w:tcBorders>
              <w:top w:val="double" w:sz="1" w:space="0" w:color="C0C0C0"/>
              <w:left w:val="double" w:sz="1" w:space="0" w:color="C0C0C0"/>
              <w:bottom w:val="double" w:sz="1" w:space="0" w:color="C0C0C0"/>
            </w:tcBorders>
            <w:shd w:val="clear" w:color="auto" w:fill="auto"/>
            <w:vAlign w:val="center"/>
          </w:tcPr>
          <w:p w:rsidR="00697544" w:rsidRDefault="00697544" w:rsidP="00F41DE8">
            <w:pPr>
              <w:snapToGrid w:val="0"/>
              <w:rPr>
                <w:rFonts w:ascii="Times New Roman" w:hAnsi="Times New Roman"/>
                <w:sz w:val="24"/>
                <w:szCs w:val="24"/>
                <w:lang w:val="sr-Cyrl-CS"/>
              </w:rPr>
            </w:pPr>
            <w:r>
              <w:rPr>
                <w:rFonts w:ascii="Times New Roman" w:hAnsi="Times New Roman"/>
                <w:sz w:val="24"/>
                <w:szCs w:val="24"/>
                <w:lang w:val="sr-Cyrl-CS"/>
              </w:rPr>
              <w:t xml:space="preserve">Број телефона </w:t>
            </w:r>
          </w:p>
        </w:tc>
        <w:tc>
          <w:tcPr>
            <w:tcW w:w="6221" w:type="dxa"/>
            <w:tcBorders>
              <w:top w:val="double" w:sz="1" w:space="0" w:color="C0C0C0"/>
              <w:left w:val="double" w:sz="1" w:space="0" w:color="C0C0C0"/>
              <w:bottom w:val="double" w:sz="1" w:space="0" w:color="C0C0C0"/>
              <w:right w:val="double" w:sz="1" w:space="0" w:color="C0C0C0"/>
            </w:tcBorders>
            <w:shd w:val="clear" w:color="auto" w:fill="auto"/>
          </w:tcPr>
          <w:p w:rsidR="00697544" w:rsidRDefault="00697544" w:rsidP="00F41DE8">
            <w:pPr>
              <w:snapToGrid w:val="0"/>
              <w:rPr>
                <w:rFonts w:ascii="Times New Roman" w:hAnsi="Times New Roman"/>
                <w:sz w:val="24"/>
                <w:szCs w:val="24"/>
                <w:lang w:val="sr-Cyrl-CS"/>
              </w:rPr>
            </w:pPr>
            <w:r>
              <w:rPr>
                <w:rFonts w:ascii="Times New Roman" w:hAnsi="Times New Roman"/>
                <w:sz w:val="24"/>
                <w:szCs w:val="24"/>
                <w:lang w:val="sr-Cyrl-CS"/>
              </w:rPr>
              <w:t xml:space="preserve">  </w:t>
            </w:r>
          </w:p>
        </w:tc>
      </w:tr>
      <w:tr w:rsidR="00697544" w:rsidTr="00F41DE8">
        <w:tc>
          <w:tcPr>
            <w:tcW w:w="2929" w:type="dxa"/>
            <w:tcBorders>
              <w:top w:val="double" w:sz="1" w:space="0" w:color="C0C0C0"/>
              <w:left w:val="double" w:sz="1" w:space="0" w:color="C0C0C0"/>
              <w:bottom w:val="double" w:sz="1" w:space="0" w:color="C0C0C0"/>
            </w:tcBorders>
            <w:shd w:val="clear" w:color="auto" w:fill="auto"/>
            <w:vAlign w:val="center"/>
          </w:tcPr>
          <w:p w:rsidR="00697544" w:rsidRDefault="00697544" w:rsidP="00F41DE8">
            <w:pPr>
              <w:snapToGrid w:val="0"/>
              <w:rPr>
                <w:rFonts w:ascii="Times New Roman" w:hAnsi="Times New Roman"/>
                <w:sz w:val="24"/>
                <w:szCs w:val="24"/>
                <w:lang w:val="sr-Cyrl-CS"/>
              </w:rPr>
            </w:pPr>
            <w:r>
              <w:rPr>
                <w:rFonts w:ascii="Times New Roman" w:hAnsi="Times New Roman"/>
                <w:sz w:val="24"/>
                <w:szCs w:val="24"/>
                <w:lang w:val="sr-Cyrl-CS"/>
              </w:rPr>
              <w:t xml:space="preserve">Број факса </w:t>
            </w:r>
          </w:p>
        </w:tc>
        <w:tc>
          <w:tcPr>
            <w:tcW w:w="6221" w:type="dxa"/>
            <w:tcBorders>
              <w:top w:val="double" w:sz="1" w:space="0" w:color="C0C0C0"/>
              <w:left w:val="double" w:sz="1" w:space="0" w:color="C0C0C0"/>
              <w:bottom w:val="double" w:sz="1" w:space="0" w:color="C0C0C0"/>
              <w:right w:val="double" w:sz="1" w:space="0" w:color="C0C0C0"/>
            </w:tcBorders>
            <w:shd w:val="clear" w:color="auto" w:fill="auto"/>
          </w:tcPr>
          <w:p w:rsidR="00697544" w:rsidRDefault="00697544" w:rsidP="00F41DE8">
            <w:pPr>
              <w:snapToGrid w:val="0"/>
              <w:rPr>
                <w:rFonts w:ascii="Times New Roman" w:hAnsi="Times New Roman"/>
                <w:sz w:val="24"/>
                <w:szCs w:val="24"/>
                <w:lang w:val="sr-Cyrl-CS"/>
              </w:rPr>
            </w:pPr>
            <w:r>
              <w:rPr>
                <w:rFonts w:ascii="Times New Roman" w:hAnsi="Times New Roman"/>
                <w:sz w:val="24"/>
                <w:szCs w:val="24"/>
                <w:lang w:val="sr-Cyrl-CS"/>
              </w:rPr>
              <w:t xml:space="preserve">  </w:t>
            </w:r>
          </w:p>
        </w:tc>
      </w:tr>
    </w:tbl>
    <w:p w:rsidR="00697544" w:rsidRDefault="00697544" w:rsidP="00697544">
      <w:pPr>
        <w:spacing w:before="280" w:after="280"/>
        <w:rPr>
          <w:rFonts w:ascii="Times New Roman" w:hAnsi="Times New Roman"/>
          <w:b/>
          <w:bCs/>
          <w:i/>
          <w:iCs/>
          <w:sz w:val="24"/>
          <w:szCs w:val="24"/>
          <w:lang w:val="sr-Cyrl-CS"/>
        </w:rPr>
      </w:pPr>
      <w:r>
        <w:rPr>
          <w:rFonts w:ascii="Times New Roman" w:hAnsi="Times New Roman"/>
          <w:b/>
          <w:bCs/>
          <w:sz w:val="24"/>
          <w:szCs w:val="24"/>
          <w:lang w:val="sr-Cyrl-CS"/>
        </w:rPr>
        <w:t>2) Понуду дајем</w:t>
      </w:r>
      <w:r>
        <w:rPr>
          <w:rFonts w:ascii="Times New Roman" w:hAnsi="Times New Roman"/>
          <w:b/>
          <w:bCs/>
          <w:i/>
          <w:iCs/>
          <w:sz w:val="24"/>
          <w:szCs w:val="24"/>
          <w:lang w:val="sr-Cyrl-CS"/>
        </w:rPr>
        <w:t xml:space="preserve"> (заокружити): </w:t>
      </w:r>
    </w:p>
    <w:p w:rsidR="00697544" w:rsidRDefault="00697544" w:rsidP="00697544">
      <w:pPr>
        <w:ind w:left="1134" w:hanging="142"/>
        <w:rPr>
          <w:rFonts w:ascii="Times New Roman" w:hAnsi="Times New Roman"/>
          <w:b/>
          <w:bCs/>
          <w:sz w:val="24"/>
          <w:szCs w:val="24"/>
          <w:lang w:val="sr-Cyrl-CS"/>
        </w:rPr>
      </w:pPr>
      <w:r>
        <w:rPr>
          <w:rFonts w:ascii="Times New Roman" w:hAnsi="Times New Roman"/>
          <w:b/>
          <w:bCs/>
          <w:sz w:val="24"/>
          <w:szCs w:val="24"/>
          <w:lang w:val="sr-Cyrl-CS"/>
        </w:rPr>
        <w:t xml:space="preserve">а) самостално </w:t>
      </w:r>
    </w:p>
    <w:p w:rsidR="00697544" w:rsidRDefault="00697544" w:rsidP="00697544">
      <w:pPr>
        <w:ind w:left="1134" w:hanging="142"/>
        <w:rPr>
          <w:rFonts w:ascii="Times New Roman" w:hAnsi="Times New Roman"/>
          <w:b/>
          <w:bCs/>
          <w:sz w:val="24"/>
          <w:szCs w:val="24"/>
          <w:lang w:val="sr-Cyrl-CS"/>
        </w:rPr>
      </w:pPr>
      <w:r>
        <w:rPr>
          <w:rFonts w:ascii="Times New Roman" w:hAnsi="Times New Roman"/>
          <w:b/>
          <w:bCs/>
          <w:sz w:val="24"/>
          <w:szCs w:val="24"/>
          <w:lang w:val="sr-Cyrl-CS"/>
        </w:rPr>
        <w:t xml:space="preserve">б) са подизвођачем </w:t>
      </w:r>
    </w:p>
    <w:p w:rsidR="00697544" w:rsidRDefault="00697544" w:rsidP="00697544">
      <w:pPr>
        <w:ind w:left="1134" w:hanging="142"/>
        <w:rPr>
          <w:rFonts w:ascii="Times New Roman" w:hAnsi="Times New Roman"/>
          <w:b/>
          <w:bCs/>
          <w:sz w:val="24"/>
          <w:szCs w:val="24"/>
          <w:lang w:val="sr-Cyrl-CS"/>
        </w:rPr>
      </w:pPr>
      <w:r>
        <w:rPr>
          <w:rFonts w:ascii="Times New Roman" w:hAnsi="Times New Roman"/>
          <w:b/>
          <w:bCs/>
          <w:sz w:val="24"/>
          <w:szCs w:val="24"/>
          <w:lang w:val="sr-Cyrl-CS"/>
        </w:rPr>
        <w:t xml:space="preserve">в) као заједничку понуду </w:t>
      </w:r>
    </w:p>
    <w:tbl>
      <w:tblPr>
        <w:tblW w:w="0" w:type="auto"/>
        <w:tblInd w:w="-48" w:type="dxa"/>
        <w:tblLayout w:type="fixed"/>
        <w:tblCellMar>
          <w:top w:w="30" w:type="dxa"/>
          <w:left w:w="30" w:type="dxa"/>
          <w:bottom w:w="30" w:type="dxa"/>
          <w:right w:w="30" w:type="dxa"/>
        </w:tblCellMar>
        <w:tblLook w:val="0000"/>
      </w:tblPr>
      <w:tblGrid>
        <w:gridCol w:w="2835"/>
        <w:gridCol w:w="6315"/>
      </w:tblGrid>
      <w:tr w:rsidR="00697544" w:rsidTr="00F41DE8">
        <w:tc>
          <w:tcPr>
            <w:tcW w:w="9150" w:type="dxa"/>
            <w:gridSpan w:val="2"/>
            <w:tcBorders>
              <w:top w:val="double" w:sz="1" w:space="0" w:color="C0C0C0"/>
              <w:left w:val="double" w:sz="1" w:space="0" w:color="C0C0C0"/>
              <w:bottom w:val="double" w:sz="1" w:space="0" w:color="C0C0C0"/>
              <w:right w:val="double" w:sz="1" w:space="0" w:color="C0C0C0"/>
            </w:tcBorders>
            <w:shd w:val="clear" w:color="auto" w:fill="auto"/>
            <w:vAlign w:val="center"/>
          </w:tcPr>
          <w:p w:rsidR="00697544" w:rsidRDefault="00697544" w:rsidP="00F41DE8">
            <w:pPr>
              <w:snapToGrid w:val="0"/>
              <w:rPr>
                <w:rFonts w:ascii="Times New Roman" w:hAnsi="Times New Roman"/>
                <w:b/>
                <w:bCs/>
                <w:sz w:val="24"/>
                <w:szCs w:val="24"/>
                <w:lang w:val="sr-Cyrl-CS"/>
              </w:rPr>
            </w:pPr>
            <w:r>
              <w:rPr>
                <w:rFonts w:ascii="Times New Roman" w:hAnsi="Times New Roman"/>
                <w:b/>
                <w:bCs/>
                <w:sz w:val="24"/>
                <w:szCs w:val="24"/>
                <w:lang w:val="sr-Cyrl-CS"/>
              </w:rPr>
              <w:t xml:space="preserve">ОПШТИ ПОДАЦИ О ПОДИЗВОЂАЧУ </w:t>
            </w:r>
          </w:p>
        </w:tc>
      </w:tr>
      <w:tr w:rsidR="00697544" w:rsidTr="00F41DE8">
        <w:tc>
          <w:tcPr>
            <w:tcW w:w="2835" w:type="dxa"/>
            <w:tcBorders>
              <w:top w:val="double" w:sz="1" w:space="0" w:color="C0C0C0"/>
              <w:left w:val="double" w:sz="1" w:space="0" w:color="C0C0C0"/>
              <w:bottom w:val="double" w:sz="1" w:space="0" w:color="C0C0C0"/>
            </w:tcBorders>
            <w:shd w:val="clear" w:color="auto" w:fill="auto"/>
            <w:vAlign w:val="center"/>
          </w:tcPr>
          <w:p w:rsidR="00697544" w:rsidRDefault="00697544" w:rsidP="00F41DE8">
            <w:pPr>
              <w:snapToGrid w:val="0"/>
              <w:rPr>
                <w:rFonts w:ascii="Times New Roman" w:hAnsi="Times New Roman"/>
                <w:sz w:val="24"/>
                <w:szCs w:val="24"/>
                <w:lang w:val="sr-Cyrl-CS"/>
              </w:rPr>
            </w:pPr>
            <w:r>
              <w:rPr>
                <w:rFonts w:ascii="Times New Roman" w:hAnsi="Times New Roman"/>
                <w:sz w:val="24"/>
                <w:szCs w:val="24"/>
                <w:lang w:val="sr-Cyrl-CS"/>
              </w:rPr>
              <w:t xml:space="preserve">Пословно име или скраћени назив из регистра АПР </w:t>
            </w:r>
          </w:p>
        </w:tc>
        <w:tc>
          <w:tcPr>
            <w:tcW w:w="6315" w:type="dxa"/>
            <w:tcBorders>
              <w:top w:val="double" w:sz="1" w:space="0" w:color="C0C0C0"/>
              <w:left w:val="double" w:sz="1" w:space="0" w:color="C0C0C0"/>
              <w:bottom w:val="double" w:sz="1" w:space="0" w:color="C0C0C0"/>
              <w:right w:val="double" w:sz="1" w:space="0" w:color="C0C0C0"/>
            </w:tcBorders>
            <w:shd w:val="clear" w:color="auto" w:fill="auto"/>
          </w:tcPr>
          <w:p w:rsidR="00697544" w:rsidRDefault="00697544" w:rsidP="00F41DE8">
            <w:pPr>
              <w:snapToGrid w:val="0"/>
              <w:rPr>
                <w:rFonts w:ascii="Times New Roman" w:hAnsi="Times New Roman"/>
                <w:sz w:val="24"/>
                <w:szCs w:val="24"/>
                <w:lang w:val="sr-Cyrl-CS"/>
              </w:rPr>
            </w:pPr>
            <w:r>
              <w:rPr>
                <w:rFonts w:ascii="Times New Roman" w:hAnsi="Times New Roman"/>
                <w:sz w:val="24"/>
                <w:szCs w:val="24"/>
                <w:lang w:val="sr-Cyrl-CS"/>
              </w:rPr>
              <w:t xml:space="preserve">  </w:t>
            </w:r>
          </w:p>
        </w:tc>
      </w:tr>
      <w:tr w:rsidR="00697544" w:rsidTr="00F41DE8">
        <w:tc>
          <w:tcPr>
            <w:tcW w:w="2835" w:type="dxa"/>
            <w:tcBorders>
              <w:top w:val="double" w:sz="1" w:space="0" w:color="C0C0C0"/>
              <w:left w:val="double" w:sz="1" w:space="0" w:color="C0C0C0"/>
              <w:bottom w:val="double" w:sz="1" w:space="0" w:color="C0C0C0"/>
            </w:tcBorders>
            <w:shd w:val="clear" w:color="auto" w:fill="auto"/>
            <w:vAlign w:val="center"/>
          </w:tcPr>
          <w:p w:rsidR="00697544" w:rsidRDefault="00697544" w:rsidP="00F41DE8">
            <w:pPr>
              <w:snapToGrid w:val="0"/>
              <w:rPr>
                <w:rFonts w:ascii="Times New Roman" w:hAnsi="Times New Roman"/>
                <w:sz w:val="24"/>
                <w:szCs w:val="24"/>
                <w:lang w:val="sr-Cyrl-CS"/>
              </w:rPr>
            </w:pPr>
            <w:r>
              <w:rPr>
                <w:rFonts w:ascii="Times New Roman" w:hAnsi="Times New Roman"/>
                <w:sz w:val="24"/>
                <w:szCs w:val="24"/>
                <w:lang w:val="sr-Cyrl-CS"/>
              </w:rPr>
              <w:t xml:space="preserve">Адреса седишта </w:t>
            </w:r>
          </w:p>
        </w:tc>
        <w:tc>
          <w:tcPr>
            <w:tcW w:w="6315" w:type="dxa"/>
            <w:tcBorders>
              <w:top w:val="double" w:sz="1" w:space="0" w:color="C0C0C0"/>
              <w:left w:val="double" w:sz="1" w:space="0" w:color="C0C0C0"/>
              <w:bottom w:val="double" w:sz="1" w:space="0" w:color="C0C0C0"/>
              <w:right w:val="double" w:sz="1" w:space="0" w:color="C0C0C0"/>
            </w:tcBorders>
            <w:shd w:val="clear" w:color="auto" w:fill="auto"/>
          </w:tcPr>
          <w:p w:rsidR="00697544" w:rsidRDefault="00697544" w:rsidP="00F41DE8">
            <w:pPr>
              <w:snapToGrid w:val="0"/>
              <w:rPr>
                <w:rFonts w:ascii="Times New Roman" w:hAnsi="Times New Roman"/>
                <w:sz w:val="24"/>
                <w:szCs w:val="24"/>
                <w:lang w:val="sr-Cyrl-CS"/>
              </w:rPr>
            </w:pPr>
            <w:r>
              <w:rPr>
                <w:rFonts w:ascii="Times New Roman" w:hAnsi="Times New Roman"/>
                <w:sz w:val="24"/>
                <w:szCs w:val="24"/>
                <w:lang w:val="sr-Cyrl-CS"/>
              </w:rPr>
              <w:t xml:space="preserve">  </w:t>
            </w:r>
          </w:p>
        </w:tc>
      </w:tr>
      <w:tr w:rsidR="00697544" w:rsidTr="00F41DE8">
        <w:tc>
          <w:tcPr>
            <w:tcW w:w="2835" w:type="dxa"/>
            <w:tcBorders>
              <w:top w:val="double" w:sz="1" w:space="0" w:color="C0C0C0"/>
              <w:left w:val="double" w:sz="1" w:space="0" w:color="C0C0C0"/>
              <w:bottom w:val="double" w:sz="1" w:space="0" w:color="C0C0C0"/>
            </w:tcBorders>
            <w:shd w:val="clear" w:color="auto" w:fill="auto"/>
            <w:vAlign w:val="center"/>
          </w:tcPr>
          <w:p w:rsidR="00697544" w:rsidRDefault="00697544" w:rsidP="00F41DE8">
            <w:pPr>
              <w:snapToGrid w:val="0"/>
              <w:rPr>
                <w:rFonts w:ascii="Times New Roman" w:hAnsi="Times New Roman"/>
                <w:sz w:val="24"/>
                <w:szCs w:val="24"/>
                <w:lang w:val="sr-Cyrl-CS"/>
              </w:rPr>
            </w:pPr>
            <w:r>
              <w:rPr>
                <w:rFonts w:ascii="Times New Roman" w:hAnsi="Times New Roman"/>
                <w:sz w:val="24"/>
                <w:szCs w:val="24"/>
                <w:lang w:val="sr-Cyrl-CS"/>
              </w:rPr>
              <w:t xml:space="preserve">Матични број </w:t>
            </w:r>
          </w:p>
        </w:tc>
        <w:tc>
          <w:tcPr>
            <w:tcW w:w="6315" w:type="dxa"/>
            <w:tcBorders>
              <w:top w:val="double" w:sz="1" w:space="0" w:color="C0C0C0"/>
              <w:left w:val="double" w:sz="1" w:space="0" w:color="C0C0C0"/>
              <w:bottom w:val="double" w:sz="1" w:space="0" w:color="C0C0C0"/>
              <w:right w:val="double" w:sz="1" w:space="0" w:color="C0C0C0"/>
            </w:tcBorders>
            <w:shd w:val="clear" w:color="auto" w:fill="auto"/>
          </w:tcPr>
          <w:p w:rsidR="00697544" w:rsidRDefault="00697544" w:rsidP="00F41DE8">
            <w:pPr>
              <w:snapToGrid w:val="0"/>
              <w:rPr>
                <w:rFonts w:ascii="Times New Roman" w:hAnsi="Times New Roman"/>
                <w:sz w:val="24"/>
                <w:szCs w:val="24"/>
                <w:lang w:val="sr-Cyrl-CS"/>
              </w:rPr>
            </w:pPr>
            <w:r>
              <w:rPr>
                <w:rFonts w:ascii="Times New Roman" w:hAnsi="Times New Roman"/>
                <w:sz w:val="24"/>
                <w:szCs w:val="24"/>
                <w:lang w:val="sr-Cyrl-CS"/>
              </w:rPr>
              <w:t xml:space="preserve">  </w:t>
            </w:r>
          </w:p>
        </w:tc>
      </w:tr>
      <w:tr w:rsidR="00697544" w:rsidTr="00F41DE8">
        <w:tc>
          <w:tcPr>
            <w:tcW w:w="2835" w:type="dxa"/>
            <w:tcBorders>
              <w:top w:val="double" w:sz="1" w:space="0" w:color="C0C0C0"/>
              <w:left w:val="double" w:sz="1" w:space="0" w:color="C0C0C0"/>
              <w:bottom w:val="double" w:sz="1" w:space="0" w:color="C0C0C0"/>
            </w:tcBorders>
            <w:shd w:val="clear" w:color="auto" w:fill="auto"/>
            <w:vAlign w:val="center"/>
          </w:tcPr>
          <w:p w:rsidR="00697544" w:rsidRDefault="00697544" w:rsidP="00F41DE8">
            <w:pPr>
              <w:snapToGrid w:val="0"/>
              <w:rPr>
                <w:rFonts w:ascii="Times New Roman" w:hAnsi="Times New Roman"/>
                <w:sz w:val="24"/>
                <w:szCs w:val="24"/>
                <w:lang w:val="sr-Cyrl-CS"/>
              </w:rPr>
            </w:pPr>
            <w:r>
              <w:rPr>
                <w:rFonts w:ascii="Times New Roman" w:hAnsi="Times New Roman"/>
                <w:sz w:val="24"/>
                <w:szCs w:val="24"/>
                <w:lang w:val="sr-Cyrl-CS"/>
              </w:rPr>
              <w:t xml:space="preserve">ПИБ </w:t>
            </w:r>
          </w:p>
        </w:tc>
        <w:tc>
          <w:tcPr>
            <w:tcW w:w="6315" w:type="dxa"/>
            <w:tcBorders>
              <w:top w:val="double" w:sz="1" w:space="0" w:color="C0C0C0"/>
              <w:left w:val="double" w:sz="1" w:space="0" w:color="C0C0C0"/>
              <w:bottom w:val="double" w:sz="1" w:space="0" w:color="C0C0C0"/>
              <w:right w:val="double" w:sz="1" w:space="0" w:color="C0C0C0"/>
            </w:tcBorders>
            <w:shd w:val="clear" w:color="auto" w:fill="auto"/>
          </w:tcPr>
          <w:p w:rsidR="00697544" w:rsidRDefault="00697544" w:rsidP="00F41DE8">
            <w:pPr>
              <w:snapToGrid w:val="0"/>
              <w:rPr>
                <w:rFonts w:ascii="Times New Roman" w:hAnsi="Times New Roman"/>
                <w:sz w:val="24"/>
                <w:szCs w:val="24"/>
                <w:lang w:val="sr-Cyrl-CS"/>
              </w:rPr>
            </w:pPr>
            <w:r>
              <w:rPr>
                <w:rFonts w:ascii="Times New Roman" w:hAnsi="Times New Roman"/>
                <w:sz w:val="24"/>
                <w:szCs w:val="24"/>
                <w:lang w:val="sr-Cyrl-CS"/>
              </w:rPr>
              <w:t xml:space="preserve">  </w:t>
            </w:r>
          </w:p>
        </w:tc>
      </w:tr>
      <w:tr w:rsidR="00697544" w:rsidTr="00F41DE8">
        <w:tc>
          <w:tcPr>
            <w:tcW w:w="2835" w:type="dxa"/>
            <w:tcBorders>
              <w:top w:val="double" w:sz="1" w:space="0" w:color="C0C0C0"/>
              <w:left w:val="double" w:sz="1" w:space="0" w:color="C0C0C0"/>
              <w:bottom w:val="double" w:sz="1" w:space="0" w:color="C0C0C0"/>
            </w:tcBorders>
            <w:shd w:val="clear" w:color="auto" w:fill="auto"/>
            <w:vAlign w:val="center"/>
          </w:tcPr>
          <w:p w:rsidR="00697544" w:rsidRDefault="00697544" w:rsidP="00F41DE8">
            <w:pPr>
              <w:snapToGrid w:val="0"/>
              <w:rPr>
                <w:rFonts w:ascii="Times New Roman" w:hAnsi="Times New Roman"/>
                <w:sz w:val="24"/>
                <w:szCs w:val="24"/>
                <w:lang w:val="sr-Cyrl-CS"/>
              </w:rPr>
            </w:pPr>
            <w:r>
              <w:rPr>
                <w:rFonts w:ascii="Times New Roman" w:hAnsi="Times New Roman"/>
                <w:sz w:val="24"/>
                <w:szCs w:val="24"/>
                <w:lang w:val="sr-Cyrl-CS"/>
              </w:rPr>
              <w:t xml:space="preserve">Име особе за контакт </w:t>
            </w:r>
          </w:p>
        </w:tc>
        <w:tc>
          <w:tcPr>
            <w:tcW w:w="6315" w:type="dxa"/>
            <w:tcBorders>
              <w:top w:val="double" w:sz="1" w:space="0" w:color="C0C0C0"/>
              <w:left w:val="double" w:sz="1" w:space="0" w:color="C0C0C0"/>
              <w:bottom w:val="double" w:sz="1" w:space="0" w:color="C0C0C0"/>
              <w:right w:val="double" w:sz="1" w:space="0" w:color="C0C0C0"/>
            </w:tcBorders>
            <w:shd w:val="clear" w:color="auto" w:fill="auto"/>
          </w:tcPr>
          <w:p w:rsidR="00697544" w:rsidRDefault="00697544" w:rsidP="00F41DE8">
            <w:pPr>
              <w:snapToGrid w:val="0"/>
              <w:rPr>
                <w:rFonts w:ascii="Times New Roman" w:hAnsi="Times New Roman"/>
                <w:sz w:val="24"/>
                <w:szCs w:val="24"/>
                <w:lang w:val="sr-Cyrl-CS"/>
              </w:rPr>
            </w:pPr>
            <w:r>
              <w:rPr>
                <w:rFonts w:ascii="Times New Roman" w:hAnsi="Times New Roman"/>
                <w:sz w:val="24"/>
                <w:szCs w:val="24"/>
                <w:lang w:val="sr-Cyrl-CS"/>
              </w:rPr>
              <w:t xml:space="preserve">  </w:t>
            </w:r>
          </w:p>
        </w:tc>
      </w:tr>
      <w:tr w:rsidR="00697544" w:rsidTr="00F41DE8">
        <w:tc>
          <w:tcPr>
            <w:tcW w:w="2835" w:type="dxa"/>
            <w:tcBorders>
              <w:top w:val="double" w:sz="1" w:space="0" w:color="C0C0C0"/>
              <w:left w:val="double" w:sz="1" w:space="0" w:color="C0C0C0"/>
              <w:bottom w:val="double" w:sz="1" w:space="0" w:color="C0C0C0"/>
            </w:tcBorders>
            <w:shd w:val="clear" w:color="auto" w:fill="auto"/>
            <w:vAlign w:val="center"/>
          </w:tcPr>
          <w:p w:rsidR="00697544" w:rsidRDefault="00697544" w:rsidP="00F41DE8">
            <w:pPr>
              <w:snapToGrid w:val="0"/>
              <w:rPr>
                <w:rFonts w:ascii="Times New Roman" w:hAnsi="Times New Roman"/>
                <w:sz w:val="24"/>
                <w:szCs w:val="24"/>
                <w:lang w:val="sr-Cyrl-CS"/>
              </w:rPr>
            </w:pPr>
            <w:r>
              <w:rPr>
                <w:rFonts w:ascii="Times New Roman" w:hAnsi="Times New Roman"/>
                <w:sz w:val="24"/>
                <w:szCs w:val="24"/>
                <w:lang w:val="sr-Cyrl-CS"/>
              </w:rPr>
              <w:t xml:space="preserve">Електронска адреса </w:t>
            </w:r>
          </w:p>
        </w:tc>
        <w:tc>
          <w:tcPr>
            <w:tcW w:w="6315" w:type="dxa"/>
            <w:tcBorders>
              <w:top w:val="double" w:sz="1" w:space="0" w:color="C0C0C0"/>
              <w:left w:val="double" w:sz="1" w:space="0" w:color="C0C0C0"/>
              <w:bottom w:val="double" w:sz="1" w:space="0" w:color="C0C0C0"/>
              <w:right w:val="double" w:sz="1" w:space="0" w:color="C0C0C0"/>
            </w:tcBorders>
            <w:shd w:val="clear" w:color="auto" w:fill="auto"/>
          </w:tcPr>
          <w:p w:rsidR="00697544" w:rsidRDefault="00697544" w:rsidP="00F41DE8">
            <w:pPr>
              <w:snapToGrid w:val="0"/>
              <w:rPr>
                <w:rFonts w:ascii="Times New Roman" w:hAnsi="Times New Roman"/>
                <w:sz w:val="24"/>
                <w:szCs w:val="24"/>
                <w:lang w:val="sr-Cyrl-CS"/>
              </w:rPr>
            </w:pPr>
            <w:r>
              <w:rPr>
                <w:rFonts w:ascii="Times New Roman" w:hAnsi="Times New Roman"/>
                <w:sz w:val="24"/>
                <w:szCs w:val="24"/>
                <w:lang w:val="sr-Cyrl-CS"/>
              </w:rPr>
              <w:t xml:space="preserve">  </w:t>
            </w:r>
          </w:p>
        </w:tc>
      </w:tr>
      <w:tr w:rsidR="00697544" w:rsidTr="00F41DE8">
        <w:tc>
          <w:tcPr>
            <w:tcW w:w="2835" w:type="dxa"/>
            <w:tcBorders>
              <w:top w:val="double" w:sz="1" w:space="0" w:color="C0C0C0"/>
              <w:left w:val="double" w:sz="1" w:space="0" w:color="C0C0C0"/>
              <w:bottom w:val="double" w:sz="1" w:space="0" w:color="C0C0C0"/>
            </w:tcBorders>
            <w:shd w:val="clear" w:color="auto" w:fill="auto"/>
            <w:vAlign w:val="center"/>
          </w:tcPr>
          <w:p w:rsidR="00697544" w:rsidRDefault="00697544" w:rsidP="00F41DE8">
            <w:pPr>
              <w:snapToGrid w:val="0"/>
              <w:rPr>
                <w:rFonts w:ascii="Times New Roman" w:hAnsi="Times New Roman"/>
                <w:sz w:val="24"/>
                <w:szCs w:val="24"/>
                <w:lang w:val="sr-Cyrl-CS"/>
              </w:rPr>
            </w:pPr>
            <w:r>
              <w:rPr>
                <w:rFonts w:ascii="Times New Roman" w:hAnsi="Times New Roman"/>
                <w:sz w:val="24"/>
                <w:szCs w:val="24"/>
                <w:lang w:val="sr-Cyrl-CS"/>
              </w:rPr>
              <w:t xml:space="preserve">Број телефона </w:t>
            </w:r>
          </w:p>
        </w:tc>
        <w:tc>
          <w:tcPr>
            <w:tcW w:w="6315" w:type="dxa"/>
            <w:tcBorders>
              <w:top w:val="double" w:sz="1" w:space="0" w:color="C0C0C0"/>
              <w:left w:val="double" w:sz="1" w:space="0" w:color="C0C0C0"/>
              <w:bottom w:val="double" w:sz="1" w:space="0" w:color="C0C0C0"/>
              <w:right w:val="double" w:sz="1" w:space="0" w:color="C0C0C0"/>
            </w:tcBorders>
            <w:shd w:val="clear" w:color="auto" w:fill="auto"/>
          </w:tcPr>
          <w:p w:rsidR="00697544" w:rsidRDefault="00697544" w:rsidP="00F41DE8">
            <w:pPr>
              <w:snapToGrid w:val="0"/>
              <w:rPr>
                <w:rFonts w:ascii="Times New Roman" w:hAnsi="Times New Roman"/>
                <w:sz w:val="24"/>
                <w:szCs w:val="24"/>
                <w:lang w:val="sr-Cyrl-CS"/>
              </w:rPr>
            </w:pPr>
            <w:r>
              <w:rPr>
                <w:rFonts w:ascii="Times New Roman" w:hAnsi="Times New Roman"/>
                <w:sz w:val="24"/>
                <w:szCs w:val="24"/>
                <w:lang w:val="sr-Cyrl-CS"/>
              </w:rPr>
              <w:t xml:space="preserve">  </w:t>
            </w:r>
          </w:p>
        </w:tc>
      </w:tr>
      <w:tr w:rsidR="00697544" w:rsidTr="00F41DE8">
        <w:tc>
          <w:tcPr>
            <w:tcW w:w="2835" w:type="dxa"/>
            <w:tcBorders>
              <w:top w:val="double" w:sz="1" w:space="0" w:color="C0C0C0"/>
              <w:left w:val="double" w:sz="1" w:space="0" w:color="C0C0C0"/>
              <w:bottom w:val="double" w:sz="1" w:space="0" w:color="C0C0C0"/>
            </w:tcBorders>
            <w:shd w:val="clear" w:color="auto" w:fill="auto"/>
            <w:vAlign w:val="center"/>
          </w:tcPr>
          <w:p w:rsidR="00697544" w:rsidRDefault="00697544" w:rsidP="00F41DE8">
            <w:pPr>
              <w:snapToGrid w:val="0"/>
              <w:rPr>
                <w:rFonts w:ascii="Times New Roman" w:hAnsi="Times New Roman"/>
                <w:sz w:val="24"/>
                <w:szCs w:val="24"/>
                <w:lang w:val="sr-Cyrl-CS"/>
              </w:rPr>
            </w:pPr>
            <w:r>
              <w:rPr>
                <w:rFonts w:ascii="Times New Roman" w:hAnsi="Times New Roman"/>
                <w:sz w:val="24"/>
                <w:szCs w:val="24"/>
                <w:lang w:val="sr-Cyrl-CS"/>
              </w:rPr>
              <w:t xml:space="preserve">Број факса </w:t>
            </w:r>
          </w:p>
        </w:tc>
        <w:tc>
          <w:tcPr>
            <w:tcW w:w="6315" w:type="dxa"/>
            <w:tcBorders>
              <w:top w:val="double" w:sz="1" w:space="0" w:color="C0C0C0"/>
              <w:left w:val="double" w:sz="1" w:space="0" w:color="C0C0C0"/>
              <w:bottom w:val="double" w:sz="1" w:space="0" w:color="C0C0C0"/>
              <w:right w:val="double" w:sz="1" w:space="0" w:color="C0C0C0"/>
            </w:tcBorders>
            <w:shd w:val="clear" w:color="auto" w:fill="auto"/>
          </w:tcPr>
          <w:p w:rsidR="00697544" w:rsidRDefault="00697544" w:rsidP="00F41DE8">
            <w:pPr>
              <w:snapToGrid w:val="0"/>
              <w:rPr>
                <w:rFonts w:ascii="Times New Roman" w:hAnsi="Times New Roman"/>
                <w:sz w:val="24"/>
                <w:szCs w:val="24"/>
                <w:lang w:val="sr-Cyrl-CS"/>
              </w:rPr>
            </w:pPr>
            <w:r>
              <w:rPr>
                <w:rFonts w:ascii="Times New Roman" w:hAnsi="Times New Roman"/>
                <w:sz w:val="24"/>
                <w:szCs w:val="24"/>
                <w:lang w:val="sr-Cyrl-CS"/>
              </w:rPr>
              <w:t xml:space="preserve">  </w:t>
            </w:r>
          </w:p>
        </w:tc>
      </w:tr>
      <w:tr w:rsidR="00697544" w:rsidTr="00F41DE8">
        <w:tc>
          <w:tcPr>
            <w:tcW w:w="2835" w:type="dxa"/>
            <w:tcBorders>
              <w:top w:val="double" w:sz="1" w:space="0" w:color="C0C0C0"/>
              <w:left w:val="double" w:sz="1" w:space="0" w:color="C0C0C0"/>
              <w:bottom w:val="double" w:sz="1" w:space="0" w:color="C0C0C0"/>
            </w:tcBorders>
            <w:shd w:val="clear" w:color="auto" w:fill="auto"/>
            <w:vAlign w:val="center"/>
          </w:tcPr>
          <w:p w:rsidR="00697544" w:rsidRDefault="00697544" w:rsidP="00F41DE8">
            <w:pPr>
              <w:snapToGrid w:val="0"/>
              <w:rPr>
                <w:rFonts w:ascii="Times New Roman" w:hAnsi="Times New Roman"/>
                <w:sz w:val="24"/>
                <w:szCs w:val="24"/>
                <w:lang w:val="sr-Cyrl-CS"/>
              </w:rPr>
            </w:pPr>
            <w:r>
              <w:rPr>
                <w:rFonts w:ascii="Times New Roman" w:hAnsi="Times New Roman"/>
                <w:sz w:val="24"/>
                <w:szCs w:val="24"/>
                <w:lang w:val="sr-Cyrl-CS"/>
              </w:rPr>
              <w:t xml:space="preserve">Проценат укупне вредности набавке који ће извршити подизвођач </w:t>
            </w:r>
          </w:p>
        </w:tc>
        <w:tc>
          <w:tcPr>
            <w:tcW w:w="6315" w:type="dxa"/>
            <w:tcBorders>
              <w:top w:val="double" w:sz="1" w:space="0" w:color="C0C0C0"/>
              <w:left w:val="double" w:sz="1" w:space="0" w:color="C0C0C0"/>
              <w:bottom w:val="double" w:sz="1" w:space="0" w:color="C0C0C0"/>
              <w:right w:val="double" w:sz="1" w:space="0" w:color="C0C0C0"/>
            </w:tcBorders>
            <w:shd w:val="clear" w:color="auto" w:fill="auto"/>
          </w:tcPr>
          <w:p w:rsidR="00697544" w:rsidRDefault="00697544" w:rsidP="00F41DE8">
            <w:pPr>
              <w:snapToGrid w:val="0"/>
              <w:rPr>
                <w:rFonts w:ascii="Times New Roman" w:hAnsi="Times New Roman"/>
                <w:sz w:val="24"/>
                <w:szCs w:val="24"/>
                <w:lang w:val="sr-Cyrl-CS"/>
              </w:rPr>
            </w:pPr>
            <w:r>
              <w:rPr>
                <w:rFonts w:ascii="Times New Roman" w:hAnsi="Times New Roman"/>
                <w:sz w:val="24"/>
                <w:szCs w:val="24"/>
                <w:lang w:val="sr-Cyrl-CS"/>
              </w:rPr>
              <w:t xml:space="preserve">  </w:t>
            </w:r>
          </w:p>
        </w:tc>
      </w:tr>
      <w:tr w:rsidR="00697544" w:rsidTr="00F41DE8">
        <w:tc>
          <w:tcPr>
            <w:tcW w:w="2835" w:type="dxa"/>
            <w:tcBorders>
              <w:top w:val="double" w:sz="1" w:space="0" w:color="C0C0C0"/>
              <w:left w:val="double" w:sz="1" w:space="0" w:color="C0C0C0"/>
              <w:bottom w:val="double" w:sz="1" w:space="0" w:color="C0C0C0"/>
            </w:tcBorders>
            <w:shd w:val="clear" w:color="auto" w:fill="auto"/>
          </w:tcPr>
          <w:p w:rsidR="00697544" w:rsidRDefault="00697544" w:rsidP="00F41DE8">
            <w:pPr>
              <w:snapToGrid w:val="0"/>
              <w:rPr>
                <w:rFonts w:ascii="Times New Roman" w:hAnsi="Times New Roman"/>
                <w:sz w:val="24"/>
                <w:szCs w:val="24"/>
                <w:lang w:val="sr-Cyrl-CS"/>
              </w:rPr>
            </w:pPr>
            <w:r>
              <w:rPr>
                <w:rFonts w:ascii="Times New Roman" w:hAnsi="Times New Roman"/>
                <w:sz w:val="24"/>
                <w:szCs w:val="24"/>
                <w:lang w:val="sr-Cyrl-CS"/>
              </w:rPr>
              <w:t xml:space="preserve">Део предмета набавке који ће извршити подизвођач </w:t>
            </w:r>
          </w:p>
        </w:tc>
        <w:tc>
          <w:tcPr>
            <w:tcW w:w="6315" w:type="dxa"/>
            <w:tcBorders>
              <w:top w:val="double" w:sz="1" w:space="0" w:color="C0C0C0"/>
              <w:left w:val="double" w:sz="1" w:space="0" w:color="C0C0C0"/>
              <w:bottom w:val="double" w:sz="1" w:space="0" w:color="C0C0C0"/>
              <w:right w:val="double" w:sz="1" w:space="0" w:color="C0C0C0"/>
            </w:tcBorders>
            <w:shd w:val="clear" w:color="auto" w:fill="auto"/>
          </w:tcPr>
          <w:p w:rsidR="00697544" w:rsidRDefault="00697544" w:rsidP="00F41DE8">
            <w:pPr>
              <w:snapToGrid w:val="0"/>
              <w:rPr>
                <w:rFonts w:ascii="Times New Roman" w:hAnsi="Times New Roman"/>
                <w:sz w:val="24"/>
                <w:szCs w:val="24"/>
                <w:lang w:val="sr-Cyrl-CS"/>
              </w:rPr>
            </w:pPr>
            <w:r>
              <w:rPr>
                <w:rFonts w:ascii="Times New Roman" w:hAnsi="Times New Roman"/>
                <w:sz w:val="24"/>
                <w:szCs w:val="24"/>
                <w:lang w:val="sr-Cyrl-CS"/>
              </w:rPr>
              <w:t xml:space="preserve">  </w:t>
            </w:r>
          </w:p>
        </w:tc>
      </w:tr>
      <w:tr w:rsidR="00697544" w:rsidTr="00F41DE8">
        <w:tc>
          <w:tcPr>
            <w:tcW w:w="9150" w:type="dxa"/>
            <w:gridSpan w:val="2"/>
            <w:tcBorders>
              <w:top w:val="double" w:sz="1" w:space="0" w:color="C0C0C0"/>
              <w:left w:val="double" w:sz="1" w:space="0" w:color="C0C0C0"/>
              <w:bottom w:val="double" w:sz="1" w:space="0" w:color="C0C0C0"/>
              <w:right w:val="double" w:sz="1" w:space="0" w:color="C0C0C0"/>
            </w:tcBorders>
            <w:shd w:val="clear" w:color="auto" w:fill="auto"/>
            <w:vAlign w:val="center"/>
          </w:tcPr>
          <w:p w:rsidR="00697544" w:rsidRDefault="00697544" w:rsidP="00F41DE8">
            <w:pPr>
              <w:snapToGrid w:val="0"/>
              <w:rPr>
                <w:rFonts w:ascii="Times New Roman" w:hAnsi="Times New Roman"/>
                <w:b/>
                <w:bCs/>
                <w:sz w:val="24"/>
                <w:szCs w:val="24"/>
                <w:lang w:val="sr-Cyrl-CS"/>
              </w:rPr>
            </w:pPr>
            <w:r>
              <w:rPr>
                <w:rFonts w:ascii="Times New Roman" w:hAnsi="Times New Roman"/>
                <w:b/>
                <w:bCs/>
                <w:sz w:val="24"/>
                <w:szCs w:val="24"/>
                <w:lang w:val="sr-Cyrl-CS"/>
              </w:rPr>
              <w:t xml:space="preserve">ОПШТИ ПОДАЦИ О ПОНУЂАЧУ ИЗ ГРУПЕ ПОНУЂАЧА </w:t>
            </w:r>
          </w:p>
        </w:tc>
      </w:tr>
      <w:tr w:rsidR="00697544" w:rsidTr="00F41DE8">
        <w:tc>
          <w:tcPr>
            <w:tcW w:w="2835" w:type="dxa"/>
            <w:tcBorders>
              <w:top w:val="double" w:sz="1" w:space="0" w:color="C0C0C0"/>
              <w:left w:val="double" w:sz="1" w:space="0" w:color="C0C0C0"/>
              <w:bottom w:val="double" w:sz="1" w:space="0" w:color="C0C0C0"/>
            </w:tcBorders>
            <w:shd w:val="clear" w:color="auto" w:fill="auto"/>
          </w:tcPr>
          <w:p w:rsidR="00697544" w:rsidRDefault="00697544" w:rsidP="00F41DE8">
            <w:pPr>
              <w:snapToGrid w:val="0"/>
              <w:rPr>
                <w:rFonts w:ascii="Times New Roman" w:hAnsi="Times New Roman"/>
                <w:sz w:val="24"/>
                <w:szCs w:val="24"/>
                <w:lang w:val="sr-Cyrl-CS"/>
              </w:rPr>
            </w:pPr>
            <w:r>
              <w:rPr>
                <w:rFonts w:ascii="Times New Roman" w:hAnsi="Times New Roman"/>
                <w:sz w:val="24"/>
                <w:szCs w:val="24"/>
                <w:lang w:val="sr-Cyrl-CS"/>
              </w:rPr>
              <w:t xml:space="preserve">Пословно име или скраћени назив из регистра АПР </w:t>
            </w:r>
          </w:p>
        </w:tc>
        <w:tc>
          <w:tcPr>
            <w:tcW w:w="6315" w:type="dxa"/>
            <w:tcBorders>
              <w:top w:val="double" w:sz="1" w:space="0" w:color="C0C0C0"/>
              <w:left w:val="double" w:sz="1" w:space="0" w:color="C0C0C0"/>
              <w:bottom w:val="double" w:sz="1" w:space="0" w:color="C0C0C0"/>
              <w:right w:val="double" w:sz="1" w:space="0" w:color="C0C0C0"/>
            </w:tcBorders>
            <w:shd w:val="clear" w:color="auto" w:fill="auto"/>
          </w:tcPr>
          <w:p w:rsidR="00697544" w:rsidRDefault="00697544" w:rsidP="00F41DE8">
            <w:pPr>
              <w:snapToGrid w:val="0"/>
              <w:rPr>
                <w:rFonts w:ascii="Times New Roman" w:hAnsi="Times New Roman"/>
                <w:sz w:val="24"/>
                <w:szCs w:val="24"/>
                <w:lang w:val="sr-Cyrl-CS"/>
              </w:rPr>
            </w:pPr>
            <w:r>
              <w:rPr>
                <w:rFonts w:ascii="Times New Roman" w:hAnsi="Times New Roman"/>
                <w:sz w:val="24"/>
                <w:szCs w:val="24"/>
                <w:lang w:val="sr-Cyrl-CS"/>
              </w:rPr>
              <w:t xml:space="preserve">  </w:t>
            </w:r>
          </w:p>
        </w:tc>
      </w:tr>
      <w:tr w:rsidR="00697544" w:rsidTr="00F41DE8">
        <w:tc>
          <w:tcPr>
            <w:tcW w:w="2835" w:type="dxa"/>
            <w:tcBorders>
              <w:top w:val="double" w:sz="1" w:space="0" w:color="C0C0C0"/>
              <w:left w:val="double" w:sz="1" w:space="0" w:color="C0C0C0"/>
              <w:bottom w:val="double" w:sz="1" w:space="0" w:color="C0C0C0"/>
            </w:tcBorders>
            <w:shd w:val="clear" w:color="auto" w:fill="auto"/>
          </w:tcPr>
          <w:p w:rsidR="00697544" w:rsidRDefault="00697544" w:rsidP="00F41DE8">
            <w:pPr>
              <w:snapToGrid w:val="0"/>
              <w:rPr>
                <w:rFonts w:ascii="Times New Roman" w:hAnsi="Times New Roman"/>
                <w:sz w:val="24"/>
                <w:szCs w:val="24"/>
                <w:lang w:val="sr-Cyrl-CS"/>
              </w:rPr>
            </w:pPr>
            <w:r>
              <w:rPr>
                <w:rFonts w:ascii="Times New Roman" w:hAnsi="Times New Roman"/>
                <w:sz w:val="24"/>
                <w:szCs w:val="24"/>
                <w:lang w:val="sr-Cyrl-CS"/>
              </w:rPr>
              <w:t xml:space="preserve">Адреса седишта </w:t>
            </w:r>
          </w:p>
        </w:tc>
        <w:tc>
          <w:tcPr>
            <w:tcW w:w="6315" w:type="dxa"/>
            <w:tcBorders>
              <w:top w:val="double" w:sz="1" w:space="0" w:color="C0C0C0"/>
              <w:left w:val="double" w:sz="1" w:space="0" w:color="C0C0C0"/>
              <w:bottom w:val="double" w:sz="1" w:space="0" w:color="C0C0C0"/>
              <w:right w:val="double" w:sz="1" w:space="0" w:color="C0C0C0"/>
            </w:tcBorders>
            <w:shd w:val="clear" w:color="auto" w:fill="auto"/>
          </w:tcPr>
          <w:p w:rsidR="00697544" w:rsidRDefault="00697544" w:rsidP="00F41DE8">
            <w:pPr>
              <w:snapToGrid w:val="0"/>
              <w:rPr>
                <w:rFonts w:ascii="Times New Roman" w:hAnsi="Times New Roman"/>
                <w:sz w:val="24"/>
                <w:szCs w:val="24"/>
                <w:lang w:val="sr-Cyrl-CS"/>
              </w:rPr>
            </w:pPr>
            <w:r>
              <w:rPr>
                <w:rFonts w:ascii="Times New Roman" w:hAnsi="Times New Roman"/>
                <w:sz w:val="24"/>
                <w:szCs w:val="24"/>
                <w:lang w:val="sr-Cyrl-CS"/>
              </w:rPr>
              <w:t xml:space="preserve">  </w:t>
            </w:r>
          </w:p>
        </w:tc>
      </w:tr>
      <w:tr w:rsidR="00697544" w:rsidTr="00F41DE8">
        <w:tc>
          <w:tcPr>
            <w:tcW w:w="2835" w:type="dxa"/>
            <w:tcBorders>
              <w:top w:val="double" w:sz="1" w:space="0" w:color="C0C0C0"/>
              <w:left w:val="double" w:sz="1" w:space="0" w:color="C0C0C0"/>
              <w:bottom w:val="double" w:sz="1" w:space="0" w:color="C0C0C0"/>
            </w:tcBorders>
            <w:shd w:val="clear" w:color="auto" w:fill="auto"/>
          </w:tcPr>
          <w:p w:rsidR="00697544" w:rsidRDefault="00697544" w:rsidP="00F41DE8">
            <w:pPr>
              <w:snapToGrid w:val="0"/>
              <w:rPr>
                <w:rFonts w:ascii="Times New Roman" w:hAnsi="Times New Roman"/>
                <w:sz w:val="24"/>
                <w:szCs w:val="24"/>
                <w:lang w:val="sr-Cyrl-CS"/>
              </w:rPr>
            </w:pPr>
            <w:r>
              <w:rPr>
                <w:rFonts w:ascii="Times New Roman" w:hAnsi="Times New Roman"/>
                <w:sz w:val="24"/>
                <w:szCs w:val="24"/>
                <w:lang w:val="sr-Cyrl-CS"/>
              </w:rPr>
              <w:t xml:space="preserve">Матични број </w:t>
            </w:r>
          </w:p>
        </w:tc>
        <w:tc>
          <w:tcPr>
            <w:tcW w:w="6315" w:type="dxa"/>
            <w:tcBorders>
              <w:top w:val="double" w:sz="1" w:space="0" w:color="C0C0C0"/>
              <w:left w:val="double" w:sz="1" w:space="0" w:color="C0C0C0"/>
              <w:bottom w:val="double" w:sz="1" w:space="0" w:color="C0C0C0"/>
              <w:right w:val="double" w:sz="1" w:space="0" w:color="C0C0C0"/>
            </w:tcBorders>
            <w:shd w:val="clear" w:color="auto" w:fill="auto"/>
          </w:tcPr>
          <w:p w:rsidR="00697544" w:rsidRDefault="00697544" w:rsidP="00F41DE8">
            <w:pPr>
              <w:snapToGrid w:val="0"/>
              <w:rPr>
                <w:rFonts w:ascii="Times New Roman" w:hAnsi="Times New Roman"/>
                <w:sz w:val="24"/>
                <w:szCs w:val="24"/>
                <w:lang w:val="sr-Cyrl-CS"/>
              </w:rPr>
            </w:pPr>
            <w:r>
              <w:rPr>
                <w:rFonts w:ascii="Times New Roman" w:hAnsi="Times New Roman"/>
                <w:sz w:val="24"/>
                <w:szCs w:val="24"/>
                <w:lang w:val="sr-Cyrl-CS"/>
              </w:rPr>
              <w:t xml:space="preserve">  </w:t>
            </w:r>
          </w:p>
        </w:tc>
      </w:tr>
      <w:tr w:rsidR="00697544" w:rsidTr="00F41DE8">
        <w:tc>
          <w:tcPr>
            <w:tcW w:w="2835" w:type="dxa"/>
            <w:tcBorders>
              <w:top w:val="double" w:sz="1" w:space="0" w:color="C0C0C0"/>
              <w:left w:val="double" w:sz="1" w:space="0" w:color="C0C0C0"/>
              <w:bottom w:val="double" w:sz="1" w:space="0" w:color="C0C0C0"/>
            </w:tcBorders>
            <w:shd w:val="clear" w:color="auto" w:fill="auto"/>
          </w:tcPr>
          <w:p w:rsidR="00697544" w:rsidRDefault="00697544" w:rsidP="00F41DE8">
            <w:pPr>
              <w:snapToGrid w:val="0"/>
              <w:rPr>
                <w:rFonts w:ascii="Times New Roman" w:hAnsi="Times New Roman"/>
                <w:sz w:val="24"/>
                <w:szCs w:val="24"/>
                <w:lang w:val="sr-Cyrl-CS"/>
              </w:rPr>
            </w:pPr>
            <w:r>
              <w:rPr>
                <w:rFonts w:ascii="Times New Roman" w:hAnsi="Times New Roman"/>
                <w:sz w:val="24"/>
                <w:szCs w:val="24"/>
                <w:lang w:val="sr-Cyrl-CS"/>
              </w:rPr>
              <w:lastRenderedPageBreak/>
              <w:t xml:space="preserve">ПИБ </w:t>
            </w:r>
          </w:p>
        </w:tc>
        <w:tc>
          <w:tcPr>
            <w:tcW w:w="6315" w:type="dxa"/>
            <w:tcBorders>
              <w:top w:val="double" w:sz="1" w:space="0" w:color="C0C0C0"/>
              <w:left w:val="double" w:sz="1" w:space="0" w:color="C0C0C0"/>
              <w:bottom w:val="double" w:sz="1" w:space="0" w:color="C0C0C0"/>
              <w:right w:val="double" w:sz="1" w:space="0" w:color="C0C0C0"/>
            </w:tcBorders>
            <w:shd w:val="clear" w:color="auto" w:fill="auto"/>
          </w:tcPr>
          <w:p w:rsidR="00697544" w:rsidRDefault="00697544" w:rsidP="00F41DE8">
            <w:pPr>
              <w:snapToGrid w:val="0"/>
              <w:rPr>
                <w:rFonts w:ascii="Times New Roman" w:hAnsi="Times New Roman"/>
                <w:sz w:val="24"/>
                <w:szCs w:val="24"/>
                <w:lang w:val="sr-Cyrl-CS"/>
              </w:rPr>
            </w:pPr>
            <w:r>
              <w:rPr>
                <w:rFonts w:ascii="Times New Roman" w:hAnsi="Times New Roman"/>
                <w:sz w:val="24"/>
                <w:szCs w:val="24"/>
                <w:lang w:val="sr-Cyrl-CS"/>
              </w:rPr>
              <w:t xml:space="preserve">  </w:t>
            </w:r>
          </w:p>
        </w:tc>
      </w:tr>
      <w:tr w:rsidR="00697544" w:rsidTr="00F41DE8">
        <w:tc>
          <w:tcPr>
            <w:tcW w:w="2835" w:type="dxa"/>
            <w:tcBorders>
              <w:top w:val="double" w:sz="1" w:space="0" w:color="C0C0C0"/>
              <w:left w:val="double" w:sz="1" w:space="0" w:color="C0C0C0"/>
              <w:bottom w:val="double" w:sz="1" w:space="0" w:color="C0C0C0"/>
            </w:tcBorders>
            <w:shd w:val="clear" w:color="auto" w:fill="auto"/>
          </w:tcPr>
          <w:p w:rsidR="00697544" w:rsidRDefault="00697544" w:rsidP="00F41DE8">
            <w:pPr>
              <w:snapToGrid w:val="0"/>
              <w:rPr>
                <w:rFonts w:ascii="Times New Roman" w:hAnsi="Times New Roman"/>
                <w:sz w:val="24"/>
                <w:szCs w:val="24"/>
                <w:lang w:val="sr-Cyrl-CS"/>
              </w:rPr>
            </w:pPr>
            <w:r>
              <w:rPr>
                <w:rFonts w:ascii="Times New Roman" w:hAnsi="Times New Roman"/>
                <w:sz w:val="24"/>
                <w:szCs w:val="24"/>
                <w:lang w:val="sr-Cyrl-CS"/>
              </w:rPr>
              <w:t xml:space="preserve">Име особе за контакт </w:t>
            </w:r>
          </w:p>
        </w:tc>
        <w:tc>
          <w:tcPr>
            <w:tcW w:w="6315" w:type="dxa"/>
            <w:tcBorders>
              <w:top w:val="double" w:sz="1" w:space="0" w:color="C0C0C0"/>
              <w:left w:val="double" w:sz="1" w:space="0" w:color="C0C0C0"/>
              <w:bottom w:val="double" w:sz="1" w:space="0" w:color="C0C0C0"/>
              <w:right w:val="double" w:sz="1" w:space="0" w:color="C0C0C0"/>
            </w:tcBorders>
            <w:shd w:val="clear" w:color="auto" w:fill="auto"/>
          </w:tcPr>
          <w:p w:rsidR="00697544" w:rsidRDefault="00697544" w:rsidP="00F41DE8">
            <w:pPr>
              <w:snapToGrid w:val="0"/>
              <w:rPr>
                <w:rFonts w:ascii="Times New Roman" w:hAnsi="Times New Roman"/>
                <w:sz w:val="24"/>
                <w:szCs w:val="24"/>
                <w:lang w:val="sr-Cyrl-CS"/>
              </w:rPr>
            </w:pPr>
            <w:r>
              <w:rPr>
                <w:rFonts w:ascii="Times New Roman" w:hAnsi="Times New Roman"/>
                <w:sz w:val="24"/>
                <w:szCs w:val="24"/>
                <w:lang w:val="sr-Cyrl-CS"/>
              </w:rPr>
              <w:t xml:space="preserve">  </w:t>
            </w:r>
          </w:p>
        </w:tc>
      </w:tr>
      <w:tr w:rsidR="00697544" w:rsidTr="00F41DE8">
        <w:tc>
          <w:tcPr>
            <w:tcW w:w="2835" w:type="dxa"/>
            <w:tcBorders>
              <w:top w:val="double" w:sz="1" w:space="0" w:color="C0C0C0"/>
              <w:left w:val="double" w:sz="1" w:space="0" w:color="C0C0C0"/>
              <w:bottom w:val="double" w:sz="1" w:space="0" w:color="C0C0C0"/>
            </w:tcBorders>
            <w:shd w:val="clear" w:color="auto" w:fill="auto"/>
          </w:tcPr>
          <w:p w:rsidR="00697544" w:rsidRDefault="00697544" w:rsidP="00F41DE8">
            <w:pPr>
              <w:snapToGrid w:val="0"/>
              <w:rPr>
                <w:rFonts w:ascii="Times New Roman" w:hAnsi="Times New Roman"/>
                <w:sz w:val="24"/>
                <w:szCs w:val="24"/>
                <w:lang w:val="sr-Cyrl-CS"/>
              </w:rPr>
            </w:pPr>
            <w:r>
              <w:rPr>
                <w:rFonts w:ascii="Times New Roman" w:hAnsi="Times New Roman"/>
                <w:sz w:val="24"/>
                <w:szCs w:val="24"/>
                <w:lang w:val="sr-Cyrl-CS"/>
              </w:rPr>
              <w:t xml:space="preserve">Електронска адреса </w:t>
            </w:r>
          </w:p>
        </w:tc>
        <w:tc>
          <w:tcPr>
            <w:tcW w:w="6315" w:type="dxa"/>
            <w:tcBorders>
              <w:top w:val="double" w:sz="1" w:space="0" w:color="C0C0C0"/>
              <w:left w:val="double" w:sz="1" w:space="0" w:color="C0C0C0"/>
              <w:bottom w:val="double" w:sz="1" w:space="0" w:color="C0C0C0"/>
              <w:right w:val="double" w:sz="1" w:space="0" w:color="C0C0C0"/>
            </w:tcBorders>
            <w:shd w:val="clear" w:color="auto" w:fill="auto"/>
          </w:tcPr>
          <w:p w:rsidR="00697544" w:rsidRDefault="00697544" w:rsidP="00F41DE8">
            <w:pPr>
              <w:snapToGrid w:val="0"/>
              <w:rPr>
                <w:rFonts w:ascii="Times New Roman" w:hAnsi="Times New Roman"/>
                <w:sz w:val="24"/>
                <w:szCs w:val="24"/>
                <w:lang w:val="sr-Cyrl-CS"/>
              </w:rPr>
            </w:pPr>
            <w:r>
              <w:rPr>
                <w:rFonts w:ascii="Times New Roman" w:hAnsi="Times New Roman"/>
                <w:sz w:val="24"/>
                <w:szCs w:val="24"/>
                <w:lang w:val="sr-Cyrl-CS"/>
              </w:rPr>
              <w:t xml:space="preserve">  </w:t>
            </w:r>
          </w:p>
        </w:tc>
      </w:tr>
      <w:tr w:rsidR="00697544" w:rsidTr="00F41DE8">
        <w:tc>
          <w:tcPr>
            <w:tcW w:w="2835" w:type="dxa"/>
            <w:tcBorders>
              <w:top w:val="double" w:sz="1" w:space="0" w:color="C0C0C0"/>
              <w:left w:val="double" w:sz="1" w:space="0" w:color="C0C0C0"/>
              <w:bottom w:val="double" w:sz="1" w:space="0" w:color="C0C0C0"/>
            </w:tcBorders>
            <w:shd w:val="clear" w:color="auto" w:fill="auto"/>
          </w:tcPr>
          <w:p w:rsidR="00697544" w:rsidRDefault="00697544" w:rsidP="00F41DE8">
            <w:pPr>
              <w:snapToGrid w:val="0"/>
              <w:rPr>
                <w:rFonts w:ascii="Times New Roman" w:hAnsi="Times New Roman"/>
                <w:sz w:val="24"/>
                <w:szCs w:val="24"/>
                <w:lang w:val="sr-Cyrl-CS"/>
              </w:rPr>
            </w:pPr>
            <w:r>
              <w:rPr>
                <w:rFonts w:ascii="Times New Roman" w:hAnsi="Times New Roman"/>
                <w:sz w:val="24"/>
                <w:szCs w:val="24"/>
                <w:lang w:val="sr-Cyrl-CS"/>
              </w:rPr>
              <w:t xml:space="preserve">Број телефона </w:t>
            </w:r>
          </w:p>
        </w:tc>
        <w:tc>
          <w:tcPr>
            <w:tcW w:w="6315" w:type="dxa"/>
            <w:tcBorders>
              <w:top w:val="double" w:sz="1" w:space="0" w:color="C0C0C0"/>
              <w:left w:val="double" w:sz="1" w:space="0" w:color="C0C0C0"/>
              <w:bottom w:val="double" w:sz="1" w:space="0" w:color="C0C0C0"/>
              <w:right w:val="double" w:sz="1" w:space="0" w:color="C0C0C0"/>
            </w:tcBorders>
            <w:shd w:val="clear" w:color="auto" w:fill="auto"/>
          </w:tcPr>
          <w:p w:rsidR="00697544" w:rsidRDefault="00697544" w:rsidP="00F41DE8">
            <w:pPr>
              <w:snapToGrid w:val="0"/>
              <w:rPr>
                <w:rFonts w:ascii="Times New Roman" w:hAnsi="Times New Roman"/>
                <w:sz w:val="24"/>
                <w:szCs w:val="24"/>
                <w:lang w:val="sr-Cyrl-CS"/>
              </w:rPr>
            </w:pPr>
            <w:r>
              <w:rPr>
                <w:rFonts w:ascii="Times New Roman" w:hAnsi="Times New Roman"/>
                <w:sz w:val="24"/>
                <w:szCs w:val="24"/>
                <w:lang w:val="sr-Cyrl-CS"/>
              </w:rPr>
              <w:t xml:space="preserve">  </w:t>
            </w:r>
          </w:p>
        </w:tc>
      </w:tr>
      <w:tr w:rsidR="00697544" w:rsidTr="00F41DE8">
        <w:tc>
          <w:tcPr>
            <w:tcW w:w="2835" w:type="dxa"/>
            <w:tcBorders>
              <w:top w:val="double" w:sz="1" w:space="0" w:color="C0C0C0"/>
              <w:left w:val="double" w:sz="1" w:space="0" w:color="C0C0C0"/>
              <w:bottom w:val="double" w:sz="1" w:space="0" w:color="C0C0C0"/>
            </w:tcBorders>
            <w:shd w:val="clear" w:color="auto" w:fill="auto"/>
          </w:tcPr>
          <w:p w:rsidR="00697544" w:rsidRDefault="00697544" w:rsidP="00F41DE8">
            <w:pPr>
              <w:snapToGrid w:val="0"/>
              <w:rPr>
                <w:rFonts w:ascii="Times New Roman" w:hAnsi="Times New Roman"/>
                <w:sz w:val="24"/>
                <w:szCs w:val="24"/>
                <w:lang w:val="sr-Cyrl-CS"/>
              </w:rPr>
            </w:pPr>
            <w:r>
              <w:rPr>
                <w:rFonts w:ascii="Times New Roman" w:hAnsi="Times New Roman"/>
                <w:sz w:val="24"/>
                <w:szCs w:val="24"/>
                <w:lang w:val="sr-Cyrl-CS"/>
              </w:rPr>
              <w:t xml:space="preserve">Број факса </w:t>
            </w:r>
          </w:p>
        </w:tc>
        <w:tc>
          <w:tcPr>
            <w:tcW w:w="6315" w:type="dxa"/>
            <w:tcBorders>
              <w:top w:val="double" w:sz="1" w:space="0" w:color="C0C0C0"/>
              <w:left w:val="double" w:sz="1" w:space="0" w:color="C0C0C0"/>
              <w:bottom w:val="double" w:sz="1" w:space="0" w:color="C0C0C0"/>
              <w:right w:val="double" w:sz="1" w:space="0" w:color="C0C0C0"/>
            </w:tcBorders>
            <w:shd w:val="clear" w:color="auto" w:fill="auto"/>
          </w:tcPr>
          <w:p w:rsidR="00697544" w:rsidRDefault="00697544" w:rsidP="00F41DE8">
            <w:pPr>
              <w:snapToGrid w:val="0"/>
              <w:rPr>
                <w:rFonts w:ascii="Times New Roman" w:hAnsi="Times New Roman"/>
                <w:sz w:val="24"/>
                <w:szCs w:val="24"/>
                <w:lang w:val="sr-Cyrl-CS"/>
              </w:rPr>
            </w:pPr>
            <w:r>
              <w:rPr>
                <w:rFonts w:ascii="Times New Roman" w:hAnsi="Times New Roman"/>
                <w:sz w:val="24"/>
                <w:szCs w:val="24"/>
                <w:lang w:val="sr-Cyrl-CS"/>
              </w:rPr>
              <w:t xml:space="preserve">  </w:t>
            </w:r>
          </w:p>
        </w:tc>
      </w:tr>
    </w:tbl>
    <w:p w:rsidR="00697544" w:rsidRPr="0080011F" w:rsidRDefault="00697544" w:rsidP="00697544">
      <w:pPr>
        <w:spacing w:before="280" w:after="280"/>
      </w:pPr>
      <w:r w:rsidRPr="0080011F">
        <w:rPr>
          <w:rFonts w:ascii="Times New Roman" w:hAnsi="Times New Roman"/>
          <w:b/>
          <w:sz w:val="24"/>
        </w:rPr>
        <w:t>3) Рок важења понуде:</w:t>
      </w:r>
    </w:p>
    <w:p w:rsidR="00697544" w:rsidRPr="0080011F" w:rsidRDefault="00697544" w:rsidP="00697544">
      <w:pPr>
        <w:spacing w:before="280" w:after="280"/>
        <w:jc w:val="both"/>
      </w:pPr>
      <w:r w:rsidRPr="0080011F">
        <w:rPr>
          <w:rFonts w:ascii="Times New Roman" w:hAnsi="Times New Roman"/>
          <w:sz w:val="24"/>
        </w:rPr>
        <w:t>__________ (</w:t>
      </w:r>
      <w:r w:rsidRPr="0080011F">
        <w:rPr>
          <w:rFonts w:ascii="Times New Roman" w:hAnsi="Times New Roman"/>
          <w:i/>
          <w:sz w:val="24"/>
        </w:rPr>
        <w:t>словима</w:t>
      </w:r>
      <w:r w:rsidRPr="0080011F">
        <w:rPr>
          <w:rFonts w:ascii="Times New Roman" w:hAnsi="Times New Roman"/>
          <w:sz w:val="24"/>
        </w:rPr>
        <w:t xml:space="preserve">: _______________) дана од дана отварања понуда </w:t>
      </w:r>
      <w:r w:rsidRPr="0080011F">
        <w:rPr>
          <w:rFonts w:ascii="Times New Roman" w:hAnsi="Times New Roman"/>
          <w:i/>
          <w:sz w:val="24"/>
        </w:rPr>
        <w:t>(не краћи од 30 дана од дана отварања понуда).</w:t>
      </w:r>
    </w:p>
    <w:p w:rsidR="00697544" w:rsidRPr="0080011F" w:rsidRDefault="00697544" w:rsidP="00697544">
      <w:pPr>
        <w:spacing w:before="280" w:after="280"/>
      </w:pPr>
      <w:r w:rsidRPr="0080011F">
        <w:rPr>
          <w:rFonts w:ascii="Times New Roman" w:hAnsi="Times New Roman"/>
          <w:b/>
          <w:sz w:val="24"/>
        </w:rPr>
        <w:t>4) Понуђена цена:</w:t>
      </w:r>
    </w:p>
    <w:p w:rsidR="00697544" w:rsidRPr="0080011F" w:rsidRDefault="00697544" w:rsidP="00697544">
      <w:pPr>
        <w:spacing w:before="280" w:after="280"/>
      </w:pPr>
      <w:r w:rsidRPr="0080011F">
        <w:rPr>
          <w:rFonts w:ascii="Times New Roman" w:hAnsi="Times New Roman"/>
          <w:sz w:val="24"/>
        </w:rPr>
        <w:t>_______________ без ПДВ, односно</w:t>
      </w:r>
    </w:p>
    <w:p w:rsidR="00697544" w:rsidRPr="0080011F" w:rsidRDefault="00697544" w:rsidP="00697544">
      <w:pPr>
        <w:spacing w:before="280" w:after="280"/>
      </w:pPr>
      <w:r w:rsidRPr="0080011F">
        <w:rPr>
          <w:rFonts w:ascii="Times New Roman" w:hAnsi="Times New Roman"/>
          <w:sz w:val="24"/>
        </w:rPr>
        <w:t>_______________ са ПДВ.</w:t>
      </w:r>
    </w:p>
    <w:p w:rsidR="00697544" w:rsidRPr="0080011F" w:rsidRDefault="00697544" w:rsidP="00697544">
      <w:pPr>
        <w:spacing w:before="280" w:after="280"/>
      </w:pPr>
      <w:r w:rsidRPr="0080011F">
        <w:rPr>
          <w:rFonts w:ascii="Times New Roman" w:hAnsi="Times New Roman"/>
          <w:b/>
          <w:sz w:val="24"/>
        </w:rPr>
        <w:t>5) Гарантни период:</w:t>
      </w:r>
    </w:p>
    <w:p w:rsidR="00697544" w:rsidRPr="0080011F" w:rsidRDefault="00697544" w:rsidP="00697544">
      <w:pPr>
        <w:spacing w:before="280" w:after="280"/>
        <w:jc w:val="both"/>
        <w:rPr>
          <w:lang w:val="sr-Cyrl-CS"/>
        </w:rPr>
      </w:pPr>
      <w:r w:rsidRPr="0080011F">
        <w:rPr>
          <w:rFonts w:ascii="Times New Roman" w:hAnsi="Times New Roman"/>
          <w:sz w:val="24"/>
        </w:rPr>
        <w:t>Гарантни период: _____________</w:t>
      </w:r>
      <w:r w:rsidRPr="0080011F">
        <w:rPr>
          <w:rFonts w:ascii="Times New Roman" w:hAnsi="Times New Roman"/>
          <w:sz w:val="24"/>
          <w:lang w:val="sr-Cyrl-CS"/>
        </w:rPr>
        <w:t>_______</w:t>
      </w:r>
    </w:p>
    <w:p w:rsidR="00697544" w:rsidRPr="0080011F" w:rsidRDefault="00697544" w:rsidP="00697544">
      <w:pPr>
        <w:spacing w:before="280" w:after="280"/>
      </w:pPr>
      <w:r w:rsidRPr="0080011F">
        <w:rPr>
          <w:rFonts w:ascii="Times New Roman" w:hAnsi="Times New Roman"/>
          <w:b/>
          <w:sz w:val="24"/>
        </w:rPr>
        <w:t>6) Рок плаћања:</w:t>
      </w:r>
    </w:p>
    <w:p w:rsidR="00697544" w:rsidRPr="0080011F" w:rsidRDefault="00697544" w:rsidP="00697544">
      <w:pPr>
        <w:spacing w:before="280" w:after="280"/>
        <w:jc w:val="both"/>
      </w:pPr>
      <w:r w:rsidRPr="0080011F">
        <w:rPr>
          <w:rFonts w:ascii="Times New Roman" w:hAnsi="Times New Roman"/>
          <w:sz w:val="24"/>
        </w:rPr>
        <w:t>__________ (</w:t>
      </w:r>
      <w:r w:rsidRPr="0080011F">
        <w:rPr>
          <w:rFonts w:ascii="Times New Roman" w:hAnsi="Times New Roman"/>
          <w:i/>
          <w:sz w:val="24"/>
        </w:rPr>
        <w:t>словима</w:t>
      </w:r>
      <w:r w:rsidRPr="0080011F">
        <w:rPr>
          <w:rFonts w:ascii="Times New Roman" w:hAnsi="Times New Roman"/>
          <w:sz w:val="24"/>
        </w:rPr>
        <w:t>: _______________).</w:t>
      </w:r>
    </w:p>
    <w:p w:rsidR="00697544" w:rsidRPr="0080011F" w:rsidRDefault="00697544" w:rsidP="00697544">
      <w:pPr>
        <w:spacing w:before="280" w:after="280"/>
        <w:jc w:val="both"/>
        <w:rPr>
          <w:lang w:val="sr-Cyrl-CS"/>
        </w:rPr>
      </w:pPr>
      <w:r w:rsidRPr="0080011F">
        <w:rPr>
          <w:rFonts w:ascii="Times New Roman" w:hAnsi="Times New Roman"/>
          <w:b/>
          <w:sz w:val="24"/>
        </w:rPr>
        <w:t>7) Рок за</w:t>
      </w:r>
      <w:r w:rsidRPr="0080011F">
        <w:rPr>
          <w:rFonts w:ascii="Times New Roman" w:hAnsi="Times New Roman"/>
          <w:b/>
          <w:sz w:val="24"/>
          <w:lang w:val="sr-Cyrl-CS"/>
        </w:rPr>
        <w:t xml:space="preserve"> извршење уговора</w:t>
      </w:r>
      <w:r w:rsidR="0080011F">
        <w:rPr>
          <w:rFonts w:ascii="Times New Roman" w:hAnsi="Times New Roman"/>
          <w:b/>
          <w:sz w:val="24"/>
          <w:lang w:val="sr-Cyrl-CS"/>
        </w:rPr>
        <w:t>:</w:t>
      </w:r>
    </w:p>
    <w:p w:rsidR="00697544" w:rsidRPr="0080011F" w:rsidRDefault="00697544" w:rsidP="00697544">
      <w:pPr>
        <w:spacing w:before="280" w:after="280"/>
        <w:jc w:val="both"/>
        <w:rPr>
          <w:rFonts w:ascii="Times New Roman" w:hAnsi="Times New Roman"/>
          <w:sz w:val="24"/>
          <w:lang w:val="sr-Cyrl-CS"/>
        </w:rPr>
      </w:pPr>
      <w:r w:rsidRPr="0080011F">
        <w:rPr>
          <w:rFonts w:ascii="Times New Roman" w:hAnsi="Times New Roman"/>
          <w:sz w:val="24"/>
        </w:rPr>
        <w:t>__________ (</w:t>
      </w:r>
      <w:r w:rsidRPr="0080011F">
        <w:rPr>
          <w:rFonts w:ascii="Times New Roman" w:hAnsi="Times New Roman"/>
          <w:i/>
          <w:sz w:val="24"/>
        </w:rPr>
        <w:t>словима</w:t>
      </w:r>
      <w:r w:rsidRPr="0080011F">
        <w:rPr>
          <w:rFonts w:ascii="Times New Roman" w:hAnsi="Times New Roman"/>
          <w:sz w:val="24"/>
        </w:rPr>
        <w:t xml:space="preserve">: ________________) дана од дана </w:t>
      </w:r>
      <w:r w:rsidR="0080011F">
        <w:rPr>
          <w:rFonts w:ascii="Times New Roman" w:hAnsi="Times New Roman"/>
          <w:sz w:val="24"/>
          <w:lang w:val="sr-Cyrl-CS"/>
        </w:rPr>
        <w:t>закључења</w:t>
      </w:r>
      <w:r w:rsidRPr="0080011F">
        <w:rPr>
          <w:rFonts w:ascii="Times New Roman" w:hAnsi="Times New Roman"/>
          <w:sz w:val="24"/>
        </w:rPr>
        <w:t xml:space="preserve"> Уговора између Наручиоца и Понуђача.</w:t>
      </w:r>
    </w:p>
    <w:p w:rsidR="00697544" w:rsidRDefault="00697544" w:rsidP="00697544">
      <w:pPr>
        <w:spacing w:before="280" w:after="280"/>
        <w:jc w:val="both"/>
        <w:rPr>
          <w:rFonts w:ascii="Times New Roman" w:hAnsi="Times New Roman"/>
          <w:sz w:val="24"/>
          <w:lang w:val="sr-Cyrl-CS"/>
        </w:rPr>
      </w:pPr>
    </w:p>
    <w:p w:rsidR="00697544" w:rsidRPr="00797126" w:rsidRDefault="00697544" w:rsidP="00697544">
      <w:pPr>
        <w:spacing w:before="280" w:after="280"/>
        <w:jc w:val="both"/>
        <w:rPr>
          <w:lang w:val="sr-Cyrl-CS"/>
        </w:rPr>
      </w:pPr>
    </w:p>
    <w:tbl>
      <w:tblPr>
        <w:tblW w:w="9437" w:type="dxa"/>
        <w:tblInd w:w="-8" w:type="dxa"/>
        <w:tblLayout w:type="fixed"/>
        <w:tblCellMar>
          <w:top w:w="30" w:type="dxa"/>
          <w:left w:w="30" w:type="dxa"/>
          <w:bottom w:w="30" w:type="dxa"/>
          <w:right w:w="30" w:type="dxa"/>
        </w:tblCellMar>
        <w:tblLook w:val="0000"/>
      </w:tblPr>
      <w:tblGrid>
        <w:gridCol w:w="2465"/>
        <w:gridCol w:w="1706"/>
        <w:gridCol w:w="2556"/>
        <w:gridCol w:w="2710"/>
      </w:tblGrid>
      <w:tr w:rsidR="00697544" w:rsidTr="00F41DE8">
        <w:tc>
          <w:tcPr>
            <w:tcW w:w="2465" w:type="dxa"/>
            <w:tcBorders>
              <w:top w:val="single" w:sz="1" w:space="0" w:color="000000"/>
              <w:left w:val="single" w:sz="1" w:space="0" w:color="000000"/>
            </w:tcBorders>
            <w:shd w:val="clear" w:color="auto" w:fill="auto"/>
          </w:tcPr>
          <w:p w:rsidR="00697544" w:rsidRDefault="00697544" w:rsidP="00F41DE8">
            <w:pPr>
              <w:snapToGrid w:val="0"/>
              <w:rPr>
                <w:rFonts w:ascii="Times New Roman" w:hAnsi="Times New Roman"/>
                <w:sz w:val="24"/>
                <w:szCs w:val="24"/>
                <w:lang w:val="sr-Cyrl-CS"/>
              </w:rPr>
            </w:pPr>
            <w:r>
              <w:rPr>
                <w:rFonts w:ascii="Times New Roman" w:hAnsi="Times New Roman"/>
                <w:sz w:val="24"/>
                <w:szCs w:val="24"/>
                <w:lang w:val="sr-Cyrl-CS"/>
              </w:rPr>
              <w:t xml:space="preserve">  датум: </w:t>
            </w:r>
          </w:p>
        </w:tc>
        <w:tc>
          <w:tcPr>
            <w:tcW w:w="1706" w:type="dxa"/>
            <w:vMerge w:val="restart"/>
            <w:tcBorders>
              <w:top w:val="single" w:sz="1" w:space="0" w:color="000000"/>
            </w:tcBorders>
            <w:shd w:val="clear" w:color="auto" w:fill="auto"/>
          </w:tcPr>
          <w:p w:rsidR="00697544" w:rsidRDefault="00697544" w:rsidP="00F41DE8">
            <w:pPr>
              <w:snapToGrid w:val="0"/>
              <w:rPr>
                <w:rFonts w:ascii="Times New Roman" w:hAnsi="Times New Roman"/>
                <w:sz w:val="24"/>
                <w:szCs w:val="24"/>
                <w:lang w:val="sr-Cyrl-CS"/>
              </w:rPr>
            </w:pPr>
            <w:r>
              <w:rPr>
                <w:rFonts w:ascii="Times New Roman" w:hAnsi="Times New Roman"/>
                <w:sz w:val="24"/>
                <w:szCs w:val="24"/>
                <w:lang w:val="sr-Cyrl-CS"/>
              </w:rPr>
              <w:t xml:space="preserve">  </w:t>
            </w:r>
          </w:p>
        </w:tc>
        <w:tc>
          <w:tcPr>
            <w:tcW w:w="2556" w:type="dxa"/>
            <w:vMerge w:val="restart"/>
            <w:tcBorders>
              <w:top w:val="single" w:sz="1" w:space="0" w:color="000000"/>
            </w:tcBorders>
            <w:shd w:val="clear" w:color="auto" w:fill="auto"/>
            <w:vAlign w:val="center"/>
          </w:tcPr>
          <w:p w:rsidR="00697544" w:rsidRDefault="00697544" w:rsidP="00F41DE8">
            <w:pPr>
              <w:snapToGrid w:val="0"/>
              <w:rPr>
                <w:rFonts w:ascii="Times New Roman" w:hAnsi="Times New Roman"/>
                <w:sz w:val="24"/>
                <w:szCs w:val="24"/>
                <w:lang w:val="sr-Cyrl-CS"/>
              </w:rPr>
            </w:pPr>
            <w:r>
              <w:rPr>
                <w:rFonts w:ascii="Times New Roman" w:hAnsi="Times New Roman"/>
                <w:sz w:val="24"/>
                <w:szCs w:val="24"/>
                <w:lang w:val="sr-Cyrl-CS"/>
              </w:rPr>
              <w:t xml:space="preserve">M.П. </w:t>
            </w:r>
          </w:p>
        </w:tc>
        <w:tc>
          <w:tcPr>
            <w:tcW w:w="2710" w:type="dxa"/>
            <w:vMerge w:val="restart"/>
            <w:tcBorders>
              <w:top w:val="single" w:sz="1" w:space="0" w:color="000000"/>
              <w:right w:val="single" w:sz="1" w:space="0" w:color="000000"/>
            </w:tcBorders>
            <w:shd w:val="clear" w:color="auto" w:fill="auto"/>
          </w:tcPr>
          <w:p w:rsidR="00697544" w:rsidRDefault="00697544" w:rsidP="00F41DE8">
            <w:pPr>
              <w:snapToGrid w:val="0"/>
              <w:spacing w:after="280"/>
              <w:rPr>
                <w:rFonts w:ascii="Times New Roman" w:hAnsi="Times New Roman"/>
                <w:sz w:val="24"/>
                <w:szCs w:val="24"/>
                <w:lang w:val="sr-Cyrl-CS"/>
              </w:rPr>
            </w:pPr>
            <w:r>
              <w:rPr>
                <w:rFonts w:ascii="Times New Roman" w:hAnsi="Times New Roman"/>
                <w:sz w:val="24"/>
                <w:szCs w:val="24"/>
                <w:lang w:val="sr-Cyrl-CS"/>
              </w:rPr>
              <w:t xml:space="preserve">потпис овлашћеног лица </w:t>
            </w:r>
          </w:p>
          <w:p w:rsidR="00697544" w:rsidRDefault="00697544" w:rsidP="00F41DE8">
            <w:pPr>
              <w:spacing w:before="280" w:after="280"/>
              <w:rPr>
                <w:rFonts w:ascii="Times New Roman" w:hAnsi="Times New Roman"/>
                <w:sz w:val="24"/>
                <w:szCs w:val="24"/>
                <w:lang w:val="sr-Cyrl-CS"/>
              </w:rPr>
            </w:pPr>
            <w:r>
              <w:rPr>
                <w:rFonts w:ascii="Times New Roman" w:hAnsi="Times New Roman"/>
                <w:sz w:val="24"/>
                <w:szCs w:val="24"/>
                <w:lang w:val="sr-Cyrl-CS"/>
              </w:rPr>
              <w:t xml:space="preserve">понуђача/носиоца понуде </w:t>
            </w:r>
          </w:p>
          <w:p w:rsidR="00697544" w:rsidRDefault="00697544" w:rsidP="00F41DE8">
            <w:pPr>
              <w:spacing w:before="280"/>
              <w:rPr>
                <w:rFonts w:ascii="Times New Roman" w:hAnsi="Times New Roman"/>
                <w:sz w:val="24"/>
                <w:szCs w:val="24"/>
                <w:lang w:val="sr-Cyrl-CS"/>
              </w:rPr>
            </w:pPr>
            <w:r>
              <w:rPr>
                <w:rFonts w:ascii="Times New Roman" w:hAnsi="Times New Roman"/>
                <w:sz w:val="24"/>
                <w:szCs w:val="24"/>
                <w:lang w:val="sr-Cyrl-CS"/>
              </w:rPr>
              <w:t xml:space="preserve">  </w:t>
            </w:r>
          </w:p>
        </w:tc>
      </w:tr>
      <w:tr w:rsidR="00697544" w:rsidTr="00F41DE8">
        <w:tc>
          <w:tcPr>
            <w:tcW w:w="2465" w:type="dxa"/>
            <w:tcBorders>
              <w:left w:val="single" w:sz="1" w:space="0" w:color="000000"/>
            </w:tcBorders>
            <w:shd w:val="clear" w:color="auto" w:fill="auto"/>
          </w:tcPr>
          <w:p w:rsidR="00697544" w:rsidRDefault="00697544" w:rsidP="00F41DE8">
            <w:pPr>
              <w:snapToGrid w:val="0"/>
              <w:rPr>
                <w:rFonts w:ascii="Times New Roman" w:hAnsi="Times New Roman"/>
                <w:sz w:val="24"/>
                <w:szCs w:val="24"/>
                <w:lang w:val="sr-Cyrl-CS"/>
              </w:rPr>
            </w:pPr>
            <w:r>
              <w:rPr>
                <w:rFonts w:ascii="Times New Roman" w:hAnsi="Times New Roman"/>
                <w:sz w:val="24"/>
                <w:szCs w:val="24"/>
                <w:lang w:val="sr-Cyrl-CS"/>
              </w:rPr>
              <w:t xml:space="preserve">____________________ </w:t>
            </w:r>
          </w:p>
        </w:tc>
        <w:tc>
          <w:tcPr>
            <w:tcW w:w="1706" w:type="dxa"/>
            <w:vMerge/>
            <w:shd w:val="clear" w:color="auto" w:fill="auto"/>
            <w:vAlign w:val="center"/>
          </w:tcPr>
          <w:p w:rsidR="00697544" w:rsidRDefault="00697544" w:rsidP="00F41DE8">
            <w:pPr>
              <w:snapToGrid w:val="0"/>
              <w:rPr>
                <w:rFonts w:ascii="Times New Roman" w:hAnsi="Times New Roman"/>
                <w:sz w:val="24"/>
                <w:szCs w:val="24"/>
                <w:lang w:val="sr-Cyrl-CS"/>
              </w:rPr>
            </w:pPr>
          </w:p>
        </w:tc>
        <w:tc>
          <w:tcPr>
            <w:tcW w:w="2556" w:type="dxa"/>
            <w:vMerge/>
            <w:shd w:val="clear" w:color="auto" w:fill="auto"/>
            <w:vAlign w:val="center"/>
          </w:tcPr>
          <w:p w:rsidR="00697544" w:rsidRDefault="00697544" w:rsidP="00F41DE8">
            <w:pPr>
              <w:snapToGrid w:val="0"/>
              <w:rPr>
                <w:rFonts w:ascii="Times New Roman" w:hAnsi="Times New Roman"/>
                <w:sz w:val="24"/>
                <w:szCs w:val="24"/>
                <w:lang w:val="sr-Cyrl-CS"/>
              </w:rPr>
            </w:pPr>
          </w:p>
        </w:tc>
        <w:tc>
          <w:tcPr>
            <w:tcW w:w="2710" w:type="dxa"/>
            <w:vMerge/>
            <w:tcBorders>
              <w:right w:val="single" w:sz="1" w:space="0" w:color="000000"/>
            </w:tcBorders>
            <w:shd w:val="clear" w:color="auto" w:fill="auto"/>
            <w:vAlign w:val="center"/>
          </w:tcPr>
          <w:p w:rsidR="00697544" w:rsidRDefault="00697544" w:rsidP="00F41DE8">
            <w:pPr>
              <w:snapToGrid w:val="0"/>
              <w:rPr>
                <w:rFonts w:ascii="Times New Roman" w:hAnsi="Times New Roman"/>
                <w:sz w:val="24"/>
                <w:szCs w:val="24"/>
                <w:lang w:val="sr-Cyrl-CS"/>
              </w:rPr>
            </w:pPr>
          </w:p>
        </w:tc>
      </w:tr>
      <w:tr w:rsidR="00697544" w:rsidTr="00F41DE8">
        <w:tc>
          <w:tcPr>
            <w:tcW w:w="2465" w:type="dxa"/>
            <w:tcBorders>
              <w:left w:val="single" w:sz="1" w:space="0" w:color="000000"/>
            </w:tcBorders>
            <w:shd w:val="clear" w:color="auto" w:fill="auto"/>
          </w:tcPr>
          <w:p w:rsidR="00697544" w:rsidRDefault="00697544" w:rsidP="00F41DE8">
            <w:pPr>
              <w:snapToGrid w:val="0"/>
              <w:rPr>
                <w:rFonts w:ascii="Times New Roman" w:hAnsi="Times New Roman"/>
                <w:sz w:val="24"/>
                <w:szCs w:val="24"/>
                <w:lang w:val="sr-Cyrl-CS"/>
              </w:rPr>
            </w:pPr>
            <w:r>
              <w:rPr>
                <w:rFonts w:ascii="Times New Roman" w:hAnsi="Times New Roman"/>
                <w:sz w:val="24"/>
                <w:szCs w:val="24"/>
                <w:lang w:val="sr-Cyrl-CS"/>
              </w:rPr>
              <w:t xml:space="preserve">место: </w:t>
            </w:r>
          </w:p>
        </w:tc>
        <w:tc>
          <w:tcPr>
            <w:tcW w:w="1706" w:type="dxa"/>
            <w:vMerge/>
            <w:shd w:val="clear" w:color="auto" w:fill="auto"/>
            <w:vAlign w:val="center"/>
          </w:tcPr>
          <w:p w:rsidR="00697544" w:rsidRDefault="00697544" w:rsidP="00F41DE8">
            <w:pPr>
              <w:snapToGrid w:val="0"/>
              <w:rPr>
                <w:rFonts w:ascii="Times New Roman" w:hAnsi="Times New Roman"/>
                <w:sz w:val="24"/>
                <w:szCs w:val="24"/>
                <w:lang w:val="sr-Cyrl-CS"/>
              </w:rPr>
            </w:pPr>
          </w:p>
        </w:tc>
        <w:tc>
          <w:tcPr>
            <w:tcW w:w="2556" w:type="dxa"/>
            <w:vMerge/>
            <w:shd w:val="clear" w:color="auto" w:fill="auto"/>
            <w:vAlign w:val="center"/>
          </w:tcPr>
          <w:p w:rsidR="00697544" w:rsidRDefault="00697544" w:rsidP="00F41DE8">
            <w:pPr>
              <w:snapToGrid w:val="0"/>
              <w:rPr>
                <w:rFonts w:ascii="Times New Roman" w:hAnsi="Times New Roman"/>
                <w:sz w:val="24"/>
                <w:szCs w:val="24"/>
                <w:lang w:val="sr-Cyrl-CS"/>
              </w:rPr>
            </w:pPr>
          </w:p>
        </w:tc>
        <w:tc>
          <w:tcPr>
            <w:tcW w:w="2710" w:type="dxa"/>
            <w:vMerge/>
            <w:tcBorders>
              <w:right w:val="single" w:sz="1" w:space="0" w:color="000000"/>
            </w:tcBorders>
            <w:shd w:val="clear" w:color="auto" w:fill="auto"/>
            <w:vAlign w:val="center"/>
          </w:tcPr>
          <w:p w:rsidR="00697544" w:rsidRDefault="00697544" w:rsidP="00F41DE8">
            <w:pPr>
              <w:snapToGrid w:val="0"/>
              <w:rPr>
                <w:rFonts w:ascii="Times New Roman" w:hAnsi="Times New Roman"/>
                <w:sz w:val="24"/>
                <w:szCs w:val="24"/>
                <w:lang w:val="sr-Cyrl-CS"/>
              </w:rPr>
            </w:pPr>
          </w:p>
        </w:tc>
      </w:tr>
      <w:tr w:rsidR="00697544" w:rsidTr="00F41DE8">
        <w:tc>
          <w:tcPr>
            <w:tcW w:w="2465" w:type="dxa"/>
            <w:tcBorders>
              <w:left w:val="single" w:sz="1" w:space="0" w:color="000000"/>
              <w:bottom w:val="single" w:sz="1" w:space="0" w:color="000000"/>
            </w:tcBorders>
            <w:shd w:val="clear" w:color="auto" w:fill="auto"/>
          </w:tcPr>
          <w:p w:rsidR="00697544" w:rsidRDefault="00697544" w:rsidP="00F41DE8">
            <w:pPr>
              <w:snapToGrid w:val="0"/>
              <w:rPr>
                <w:rFonts w:ascii="Times New Roman" w:hAnsi="Times New Roman"/>
                <w:sz w:val="24"/>
                <w:szCs w:val="24"/>
                <w:lang w:val="sr-Cyrl-CS"/>
              </w:rPr>
            </w:pPr>
            <w:r>
              <w:rPr>
                <w:rFonts w:ascii="Times New Roman" w:hAnsi="Times New Roman"/>
                <w:sz w:val="24"/>
                <w:szCs w:val="24"/>
                <w:lang w:val="sr-Cyrl-CS"/>
              </w:rPr>
              <w:t xml:space="preserve">____________________ </w:t>
            </w:r>
          </w:p>
        </w:tc>
        <w:tc>
          <w:tcPr>
            <w:tcW w:w="1706" w:type="dxa"/>
            <w:vMerge/>
            <w:tcBorders>
              <w:bottom w:val="single" w:sz="1" w:space="0" w:color="000000"/>
            </w:tcBorders>
            <w:shd w:val="clear" w:color="auto" w:fill="auto"/>
            <w:vAlign w:val="center"/>
          </w:tcPr>
          <w:p w:rsidR="00697544" w:rsidRDefault="00697544" w:rsidP="00F41DE8">
            <w:pPr>
              <w:snapToGrid w:val="0"/>
              <w:rPr>
                <w:rFonts w:ascii="Times New Roman" w:hAnsi="Times New Roman"/>
                <w:sz w:val="24"/>
                <w:szCs w:val="24"/>
                <w:lang w:val="sr-Cyrl-CS"/>
              </w:rPr>
            </w:pPr>
          </w:p>
        </w:tc>
        <w:tc>
          <w:tcPr>
            <w:tcW w:w="2556" w:type="dxa"/>
            <w:vMerge/>
            <w:tcBorders>
              <w:bottom w:val="single" w:sz="1" w:space="0" w:color="000000"/>
            </w:tcBorders>
            <w:shd w:val="clear" w:color="auto" w:fill="auto"/>
            <w:vAlign w:val="center"/>
          </w:tcPr>
          <w:p w:rsidR="00697544" w:rsidRDefault="00697544" w:rsidP="00F41DE8">
            <w:pPr>
              <w:snapToGrid w:val="0"/>
              <w:rPr>
                <w:rFonts w:ascii="Times New Roman" w:hAnsi="Times New Roman"/>
                <w:sz w:val="24"/>
                <w:szCs w:val="24"/>
                <w:lang w:val="sr-Cyrl-CS"/>
              </w:rPr>
            </w:pPr>
          </w:p>
        </w:tc>
        <w:tc>
          <w:tcPr>
            <w:tcW w:w="2710" w:type="dxa"/>
            <w:tcBorders>
              <w:bottom w:val="single" w:sz="1" w:space="0" w:color="000000"/>
              <w:right w:val="single" w:sz="1" w:space="0" w:color="000000"/>
            </w:tcBorders>
            <w:shd w:val="clear" w:color="auto" w:fill="auto"/>
          </w:tcPr>
          <w:p w:rsidR="00697544" w:rsidRDefault="00697544" w:rsidP="00F41DE8">
            <w:pPr>
              <w:snapToGrid w:val="0"/>
              <w:rPr>
                <w:rFonts w:ascii="Times New Roman" w:hAnsi="Times New Roman"/>
                <w:sz w:val="24"/>
                <w:szCs w:val="24"/>
                <w:lang w:val="sr-Cyrl-CS"/>
              </w:rPr>
            </w:pPr>
            <w:r>
              <w:rPr>
                <w:rFonts w:ascii="Times New Roman" w:hAnsi="Times New Roman"/>
                <w:i/>
                <w:iCs/>
                <w:sz w:val="24"/>
                <w:szCs w:val="24"/>
                <w:lang w:val="sr-Cyrl-CS"/>
              </w:rPr>
              <w:t>___________________</w:t>
            </w:r>
            <w:r>
              <w:rPr>
                <w:rFonts w:ascii="Times New Roman" w:hAnsi="Times New Roman"/>
                <w:sz w:val="24"/>
                <w:szCs w:val="24"/>
                <w:lang w:val="sr-Cyrl-CS"/>
              </w:rPr>
              <w:t xml:space="preserve"> </w:t>
            </w:r>
          </w:p>
        </w:tc>
      </w:tr>
    </w:tbl>
    <w:p w:rsidR="00697544" w:rsidRDefault="00697544" w:rsidP="00697544">
      <w:pPr>
        <w:spacing w:before="240" w:after="240"/>
        <w:jc w:val="center"/>
      </w:pPr>
    </w:p>
    <w:p w:rsidR="00697544" w:rsidRDefault="00697544" w:rsidP="00697544">
      <w:pPr>
        <w:spacing w:before="240" w:after="240"/>
        <w:jc w:val="center"/>
      </w:pPr>
    </w:p>
    <w:p w:rsidR="00697544" w:rsidRDefault="00697544" w:rsidP="00697544">
      <w:pPr>
        <w:spacing w:before="240" w:after="240"/>
        <w:jc w:val="center"/>
        <w:rPr>
          <w:lang w:val="sr-Cyrl-CS"/>
        </w:rPr>
      </w:pPr>
    </w:p>
    <w:p w:rsidR="00697544" w:rsidRDefault="00697544" w:rsidP="00697544">
      <w:pPr>
        <w:spacing w:before="240" w:after="240"/>
        <w:jc w:val="center"/>
        <w:rPr>
          <w:lang w:val="sr-Cyrl-CS"/>
        </w:rPr>
      </w:pPr>
    </w:p>
    <w:p w:rsidR="00697544" w:rsidRDefault="00697544" w:rsidP="00697544">
      <w:pPr>
        <w:spacing w:before="240" w:after="240"/>
        <w:jc w:val="center"/>
      </w:pPr>
      <w:r>
        <w:rPr>
          <w:rFonts w:ascii="Times New Roman" w:hAnsi="Times New Roman"/>
          <w:b/>
          <w:sz w:val="24"/>
        </w:rPr>
        <w:lastRenderedPageBreak/>
        <w:t xml:space="preserve">5.3 </w:t>
      </w:r>
      <w:r w:rsidRPr="00B50911">
        <w:rPr>
          <w:rFonts w:ascii="Times New Roman" w:hAnsi="Times New Roman"/>
          <w:b/>
          <w:bCs/>
          <w:sz w:val="24"/>
          <w:szCs w:val="24"/>
          <w:lang w:val="sr-Cyrl-CS"/>
        </w:rPr>
        <w:t>Образац структуре понуђене цене, са упутством како да се попуни</w:t>
      </w:r>
    </w:p>
    <w:p w:rsidR="00697544" w:rsidRDefault="00697544" w:rsidP="00697544">
      <w:pPr>
        <w:spacing w:before="280" w:after="280"/>
        <w:jc w:val="both"/>
      </w:pPr>
      <w:r>
        <w:rPr>
          <w:rFonts w:ascii="Times New Roman" w:hAnsi="Times New Roman"/>
          <w:b/>
          <w:sz w:val="24"/>
        </w:rPr>
        <w:t xml:space="preserve">за јавну набавку </w:t>
      </w:r>
      <w:r>
        <w:rPr>
          <w:rFonts w:ascii="Times New Roman" w:hAnsi="Times New Roman"/>
          <w:b/>
          <w:sz w:val="24"/>
          <w:lang w:val="sr-Cyrl-CS"/>
        </w:rPr>
        <w:t xml:space="preserve">добара </w:t>
      </w:r>
      <w:r w:rsidRPr="00E65C4C">
        <w:rPr>
          <w:rFonts w:ascii="Times New Roman" w:hAnsi="Times New Roman"/>
          <w:b/>
          <w:sz w:val="24"/>
          <w:lang w:val="sr-Cyrl-CS"/>
        </w:rPr>
        <w:t xml:space="preserve">- </w:t>
      </w:r>
      <w:r w:rsidR="00F41DE8" w:rsidRPr="00E65C4C">
        <w:rPr>
          <w:rFonts w:ascii="Times New Roman" w:hAnsi="Times New Roman"/>
          <w:b/>
          <w:sz w:val="24"/>
          <w:lang w:val="sr-Cyrl-CS"/>
        </w:rPr>
        <w:t>набавка и</w:t>
      </w:r>
      <w:r w:rsidR="00F41DE8" w:rsidRPr="00C02555">
        <w:rPr>
          <w:rFonts w:ascii="Times New Roman" w:hAnsi="Times New Roman"/>
          <w:b/>
          <w:sz w:val="24"/>
          <w:lang w:val="sr-Cyrl-CS"/>
        </w:rPr>
        <w:t xml:space="preserve"> </w:t>
      </w:r>
      <w:r w:rsidR="00F41DE8">
        <w:rPr>
          <w:rFonts w:ascii="Times New Roman" w:hAnsi="Times New Roman"/>
          <w:b/>
          <w:sz w:val="24"/>
          <w:lang w:val="sr-Cyrl-CS"/>
        </w:rPr>
        <w:t>монтажа противпожарних јављача</w:t>
      </w:r>
      <w:r w:rsidR="00F41DE8" w:rsidRPr="00C02555">
        <w:rPr>
          <w:rFonts w:eastAsia="Calibri" w:cs="Calibri"/>
          <w:b/>
          <w:color w:val="000000"/>
        </w:rPr>
        <w:t xml:space="preserve"> </w:t>
      </w:r>
      <w:r w:rsidR="00F41DE8" w:rsidRPr="00C02555">
        <w:rPr>
          <w:rFonts w:ascii="Times New Roman" w:hAnsi="Times New Roman"/>
          <w:b/>
          <w:sz w:val="24"/>
        </w:rPr>
        <w:t>у поступку мале вредности, редни број</w:t>
      </w:r>
      <w:r w:rsidR="00F41DE8">
        <w:rPr>
          <w:rFonts w:ascii="Times New Roman" w:hAnsi="Times New Roman"/>
          <w:b/>
          <w:sz w:val="24"/>
          <w:lang w:val="sr-Cyrl-CS"/>
        </w:rPr>
        <w:t xml:space="preserve"> 06/18</w:t>
      </w:r>
      <w:r>
        <w:rPr>
          <w:rFonts w:ascii="Times New Roman" w:hAnsi="Times New Roman"/>
          <w:b/>
          <w:sz w:val="24"/>
          <w:lang w:val="sr-Cyrl-CS"/>
        </w:rPr>
        <w:t>.</w:t>
      </w:r>
    </w:p>
    <w:p w:rsidR="00697544" w:rsidRDefault="00697544" w:rsidP="00697544">
      <w:r>
        <w:rPr>
          <w:rFonts w:ascii="Times New Roman" w:hAnsi="Times New Roman"/>
          <w:sz w:val="24"/>
        </w:rPr>
        <w:t>Образац структуре понуђене цене понуђач попуњава према следећем упутству:</w:t>
      </w:r>
    </w:p>
    <w:p w:rsidR="00697544" w:rsidRDefault="00697544" w:rsidP="00697544"/>
    <w:p w:rsidR="00697544" w:rsidRDefault="00697544" w:rsidP="00697544">
      <w:r>
        <w:rPr>
          <w:rFonts w:ascii="Times New Roman" w:hAnsi="Times New Roman"/>
          <w:sz w:val="24"/>
        </w:rPr>
        <w:t>У колону 5 понуђач уписује јединичну цену добра без пореза на додату вредност.</w:t>
      </w:r>
    </w:p>
    <w:p w:rsidR="00697544" w:rsidRDefault="00697544" w:rsidP="00697544">
      <w:r>
        <w:rPr>
          <w:rFonts w:ascii="Times New Roman" w:hAnsi="Times New Roman"/>
          <w:sz w:val="24"/>
        </w:rPr>
        <w:t>У колону 6 понуђач уписује јединичну цену добра са порезом на додату вредност.</w:t>
      </w:r>
    </w:p>
    <w:p w:rsidR="00697544" w:rsidRDefault="00697544" w:rsidP="00697544">
      <w:r>
        <w:rPr>
          <w:rFonts w:ascii="Times New Roman" w:hAnsi="Times New Roman"/>
          <w:sz w:val="24"/>
        </w:rPr>
        <w:t>У колону 7 понуђач уписује укупну цену добара без пореза на додату вредност.</w:t>
      </w:r>
    </w:p>
    <w:p w:rsidR="00697544" w:rsidRDefault="00697544" w:rsidP="00697544">
      <w:r>
        <w:rPr>
          <w:rFonts w:ascii="Times New Roman" w:hAnsi="Times New Roman"/>
          <w:sz w:val="24"/>
        </w:rPr>
        <w:t>У колону 8 понуђач уписује укупну цену добра са порезом на додату вредност.</w:t>
      </w:r>
    </w:p>
    <w:p w:rsidR="00697544" w:rsidRDefault="00697544" w:rsidP="00697544"/>
    <w:tbl>
      <w:tblPr>
        <w:tblpPr w:leftFromText="180" w:rightFromText="180" w:vertAnchor="text" w:horzAnchor="margin" w:tblpX="55" w:tblpY="127"/>
        <w:tblW w:w="9127" w:type="dxa"/>
        <w:tblLayout w:type="fixed"/>
        <w:tblCellMar>
          <w:left w:w="10" w:type="dxa"/>
          <w:right w:w="10" w:type="dxa"/>
        </w:tblCellMar>
        <w:tblLook w:val="0000"/>
      </w:tblPr>
      <w:tblGrid>
        <w:gridCol w:w="575"/>
        <w:gridCol w:w="2599"/>
        <w:gridCol w:w="992"/>
        <w:gridCol w:w="992"/>
        <w:gridCol w:w="993"/>
        <w:gridCol w:w="992"/>
        <w:gridCol w:w="992"/>
        <w:gridCol w:w="992"/>
      </w:tblGrid>
      <w:tr w:rsidR="00F41DE8" w:rsidRPr="00482598" w:rsidTr="008F0AEE">
        <w:tc>
          <w:tcPr>
            <w:tcW w:w="575"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F41DE8" w:rsidRPr="00482598" w:rsidRDefault="00F41DE8" w:rsidP="00F41DE8">
            <w:pPr>
              <w:spacing w:after="200" w:line="276" w:lineRule="auto"/>
              <w:jc w:val="center"/>
              <w:rPr>
                <w:rFonts w:ascii="Times New Roman" w:hAnsi="Times New Roman"/>
              </w:rPr>
            </w:pPr>
            <w:r w:rsidRPr="00482598">
              <w:rPr>
                <w:rFonts w:ascii="Times New Roman" w:eastAsia="Calibri" w:hAnsi="Times New Roman"/>
                <w:sz w:val="18"/>
              </w:rPr>
              <w:t>Редни број</w:t>
            </w:r>
          </w:p>
        </w:tc>
        <w:tc>
          <w:tcPr>
            <w:tcW w:w="2599"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F41DE8" w:rsidRPr="00482598" w:rsidRDefault="00F41DE8" w:rsidP="00F41DE8">
            <w:pPr>
              <w:spacing w:after="200" w:line="276" w:lineRule="auto"/>
              <w:jc w:val="center"/>
              <w:rPr>
                <w:rFonts w:ascii="Times New Roman" w:hAnsi="Times New Roman"/>
              </w:rPr>
            </w:pPr>
            <w:r w:rsidRPr="00482598">
              <w:rPr>
                <w:rFonts w:ascii="Times New Roman" w:eastAsia="Calibri" w:hAnsi="Times New Roman"/>
                <w:sz w:val="18"/>
              </w:rPr>
              <w:t>Опис позиције</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F41DE8" w:rsidRPr="00482598" w:rsidRDefault="00F41DE8" w:rsidP="00F41DE8">
            <w:pPr>
              <w:spacing w:after="200" w:line="276" w:lineRule="auto"/>
              <w:jc w:val="center"/>
              <w:rPr>
                <w:rFonts w:ascii="Times New Roman" w:hAnsi="Times New Roman"/>
              </w:rPr>
            </w:pPr>
            <w:r w:rsidRPr="00482598">
              <w:rPr>
                <w:rFonts w:ascii="Times New Roman" w:eastAsia="Calibri" w:hAnsi="Times New Roman"/>
                <w:sz w:val="18"/>
              </w:rPr>
              <w:t>Јединица мере</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F41DE8" w:rsidRPr="00482598" w:rsidRDefault="00F41DE8" w:rsidP="00F41DE8">
            <w:pPr>
              <w:spacing w:after="200" w:line="276" w:lineRule="auto"/>
              <w:jc w:val="center"/>
              <w:rPr>
                <w:rFonts w:ascii="Times New Roman" w:hAnsi="Times New Roman"/>
              </w:rPr>
            </w:pPr>
            <w:r w:rsidRPr="00482598">
              <w:rPr>
                <w:rFonts w:ascii="Times New Roman" w:eastAsia="Calibri" w:hAnsi="Times New Roman"/>
                <w:sz w:val="18"/>
              </w:rPr>
              <w:t>Количина</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F41DE8" w:rsidRPr="00482598" w:rsidRDefault="00F41DE8" w:rsidP="00F41DE8">
            <w:pPr>
              <w:spacing w:after="200" w:line="276" w:lineRule="auto"/>
              <w:jc w:val="center"/>
              <w:rPr>
                <w:rFonts w:ascii="Times New Roman" w:hAnsi="Times New Roman"/>
              </w:rPr>
            </w:pPr>
            <w:r w:rsidRPr="00482598">
              <w:rPr>
                <w:rFonts w:ascii="Times New Roman" w:eastAsia="Calibri" w:hAnsi="Times New Roman"/>
                <w:sz w:val="18"/>
              </w:rPr>
              <w:t>Јединична цена без ПДВ-а</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F41DE8" w:rsidRPr="00482598" w:rsidRDefault="00F41DE8" w:rsidP="00F41DE8">
            <w:pPr>
              <w:spacing w:after="200" w:line="276" w:lineRule="auto"/>
              <w:jc w:val="center"/>
              <w:rPr>
                <w:rFonts w:ascii="Times New Roman" w:hAnsi="Times New Roman"/>
              </w:rPr>
            </w:pPr>
            <w:r w:rsidRPr="00482598">
              <w:rPr>
                <w:rFonts w:ascii="Times New Roman" w:eastAsia="Calibri" w:hAnsi="Times New Roman"/>
                <w:sz w:val="18"/>
              </w:rPr>
              <w:t>Јединична цена са ПДВ-ом</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F41DE8" w:rsidRPr="00482598" w:rsidRDefault="00F41DE8" w:rsidP="00F41DE8">
            <w:pPr>
              <w:spacing w:after="200" w:line="276" w:lineRule="auto"/>
              <w:jc w:val="center"/>
              <w:rPr>
                <w:rFonts w:ascii="Times New Roman" w:hAnsi="Times New Roman"/>
              </w:rPr>
            </w:pPr>
            <w:r w:rsidRPr="00482598">
              <w:rPr>
                <w:rFonts w:ascii="Times New Roman" w:eastAsia="Calibri" w:hAnsi="Times New Roman"/>
                <w:sz w:val="18"/>
              </w:rPr>
              <w:t>Укупна цена без ПДВ-а</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F41DE8" w:rsidRPr="00482598" w:rsidRDefault="00F41DE8" w:rsidP="008F0AEE">
            <w:pPr>
              <w:spacing w:after="200" w:line="276" w:lineRule="auto"/>
              <w:jc w:val="center"/>
              <w:rPr>
                <w:rFonts w:ascii="Times New Roman" w:hAnsi="Times New Roman"/>
              </w:rPr>
            </w:pPr>
            <w:r w:rsidRPr="00482598">
              <w:rPr>
                <w:rFonts w:ascii="Times New Roman" w:eastAsia="Calibri" w:hAnsi="Times New Roman"/>
                <w:sz w:val="18"/>
              </w:rPr>
              <w:t>Укупна цена са ПДВ-ом</w:t>
            </w:r>
          </w:p>
        </w:tc>
      </w:tr>
      <w:tr w:rsidR="00F41DE8" w:rsidRPr="00482598" w:rsidTr="008F0AEE">
        <w:tc>
          <w:tcPr>
            <w:tcW w:w="9127" w:type="dxa"/>
            <w:gridSpan w:val="8"/>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F41DE8" w:rsidRPr="008F0AEE" w:rsidRDefault="00F41DE8" w:rsidP="00F41DE8">
            <w:pPr>
              <w:spacing w:before="240" w:line="276" w:lineRule="auto"/>
              <w:jc w:val="both"/>
              <w:rPr>
                <w:rFonts w:ascii="Times New Roman" w:hAnsi="Times New Roman"/>
                <w:sz w:val="20"/>
                <w:szCs w:val="20"/>
              </w:rPr>
            </w:pPr>
            <w:r w:rsidRPr="008F0AEE">
              <w:rPr>
                <w:rFonts w:ascii="Times New Roman" w:eastAsia="Calibri" w:hAnsi="Times New Roman"/>
                <w:sz w:val="20"/>
                <w:szCs w:val="20"/>
              </w:rPr>
              <w:t> </w:t>
            </w:r>
            <w:r w:rsidRPr="008F0AEE">
              <w:rPr>
                <w:rFonts w:ascii="Times New Roman" w:eastAsia="Calibri" w:hAnsi="Times New Roman"/>
                <w:b/>
                <w:sz w:val="20"/>
                <w:szCs w:val="20"/>
                <w:lang w:val="sr-Cyrl-CS"/>
              </w:rPr>
              <w:t>Опрема</w:t>
            </w:r>
          </w:p>
        </w:tc>
      </w:tr>
      <w:tr w:rsidR="008F0AEE" w:rsidRPr="00482598" w:rsidTr="008F0AEE">
        <w:tc>
          <w:tcPr>
            <w:tcW w:w="575"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8F0AEE" w:rsidRPr="00482598" w:rsidRDefault="008F0AEE" w:rsidP="00F41DE8">
            <w:pPr>
              <w:spacing w:after="200" w:line="276" w:lineRule="auto"/>
              <w:jc w:val="both"/>
              <w:rPr>
                <w:rFonts w:ascii="Times New Roman" w:hAnsi="Times New Roman"/>
              </w:rPr>
            </w:pPr>
            <w:r w:rsidRPr="00482598">
              <w:rPr>
                <w:rFonts w:ascii="Times New Roman" w:eastAsia="Calibri" w:hAnsi="Times New Roman"/>
                <w:sz w:val="18"/>
              </w:rPr>
              <w:t>1</w:t>
            </w:r>
          </w:p>
        </w:tc>
        <w:tc>
          <w:tcPr>
            <w:tcW w:w="2599"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8F0AEE" w:rsidRPr="008F0AEE" w:rsidRDefault="008F0AEE" w:rsidP="00F41DE8">
            <w:pPr>
              <w:spacing w:line="276" w:lineRule="auto"/>
              <w:jc w:val="both"/>
              <w:rPr>
                <w:rFonts w:ascii="Times New Roman" w:hAnsi="Times New Roman"/>
                <w:sz w:val="18"/>
                <w:szCs w:val="18"/>
              </w:rPr>
            </w:pPr>
            <w:r w:rsidRPr="008F0AEE">
              <w:rPr>
                <w:rFonts w:ascii="Times New Roman" w:hAnsi="Times New Roman"/>
                <w:sz w:val="18"/>
                <w:szCs w:val="18"/>
                <w:lang w:val="sr-Cyrl-CS"/>
              </w:rPr>
              <w:t>Интерактивни адресабилни оптички јављачи тип „</w:t>
            </w:r>
            <w:r w:rsidRPr="008F0AEE">
              <w:rPr>
                <w:rFonts w:ascii="Times New Roman" w:hAnsi="Times New Roman"/>
                <w:sz w:val="18"/>
                <w:szCs w:val="18"/>
              </w:rPr>
              <w:t>SSD633/USB633-1“ са подножјем и уграђеним из</w:t>
            </w:r>
            <w:r w:rsidRPr="008F0AEE">
              <w:rPr>
                <w:rFonts w:ascii="Times New Roman" w:hAnsi="Times New Roman"/>
                <w:sz w:val="18"/>
                <w:szCs w:val="18"/>
                <w:lang w:val="sr-Cyrl-CS"/>
              </w:rPr>
              <w:t>о</w:t>
            </w:r>
            <w:r w:rsidRPr="008F0AEE">
              <w:rPr>
                <w:rFonts w:ascii="Times New Roman" w:hAnsi="Times New Roman"/>
                <w:sz w:val="18"/>
                <w:szCs w:val="18"/>
              </w:rPr>
              <w:t>латором</w:t>
            </w:r>
            <w:r w:rsidRPr="008F0AEE">
              <w:rPr>
                <w:rFonts w:ascii="Times New Roman" w:hAnsi="Times New Roman"/>
                <w:sz w:val="18"/>
                <w:szCs w:val="18"/>
                <w:lang w:val="sr-Cyrl-CS"/>
              </w:rPr>
              <w:t xml:space="preserve"> петље који у случају кратког споја или прекида линије омогућава несметан рад осталих јављача. Јављач има „</w:t>
            </w:r>
            <w:r w:rsidRPr="008F0AEE">
              <w:rPr>
                <w:rFonts w:ascii="Times New Roman" w:hAnsi="Times New Roman"/>
                <w:sz w:val="18"/>
                <w:szCs w:val="18"/>
              </w:rPr>
              <w:t>VdS“ атест.</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8F0AEE" w:rsidRPr="008F0AEE" w:rsidRDefault="008F0AEE" w:rsidP="008C1FF3">
            <w:pPr>
              <w:spacing w:before="240" w:after="200" w:line="276" w:lineRule="auto"/>
              <w:jc w:val="center"/>
              <w:rPr>
                <w:rFonts w:ascii="Times New Roman" w:hAnsi="Times New Roman"/>
                <w:sz w:val="18"/>
                <w:szCs w:val="18"/>
                <w:lang w:val="sr-Cyrl-CS"/>
              </w:rPr>
            </w:pPr>
            <w:r w:rsidRPr="008F0AEE">
              <w:rPr>
                <w:rFonts w:ascii="Times New Roman" w:eastAsia="Calibri" w:hAnsi="Times New Roman"/>
                <w:sz w:val="18"/>
                <w:szCs w:val="18"/>
                <w:lang w:val="sr-Cyrl-CS"/>
              </w:rPr>
              <w:t>к</w:t>
            </w:r>
            <w:r w:rsidRPr="008F0AEE">
              <w:rPr>
                <w:rFonts w:ascii="Times New Roman" w:eastAsia="Calibri" w:hAnsi="Times New Roman"/>
                <w:sz w:val="18"/>
                <w:szCs w:val="18"/>
              </w:rPr>
              <w:t>ом</w:t>
            </w:r>
            <w:r w:rsidRPr="008F0AEE">
              <w:rPr>
                <w:rFonts w:ascii="Times New Roman" w:eastAsia="Calibri" w:hAnsi="Times New Roman"/>
                <w:sz w:val="18"/>
                <w:szCs w:val="18"/>
                <w:lang w:val="sr-Cyrl-CS"/>
              </w:rPr>
              <w:t>.</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8F0AEE" w:rsidRPr="008F0AEE" w:rsidRDefault="008F0AEE" w:rsidP="008C1FF3">
            <w:pPr>
              <w:spacing w:before="240" w:after="200" w:line="276" w:lineRule="auto"/>
              <w:jc w:val="center"/>
              <w:rPr>
                <w:rFonts w:ascii="Times New Roman" w:hAnsi="Times New Roman"/>
                <w:sz w:val="18"/>
                <w:szCs w:val="18"/>
              </w:rPr>
            </w:pPr>
            <w:r w:rsidRPr="008F0AEE">
              <w:rPr>
                <w:rFonts w:ascii="Times New Roman" w:eastAsia="Calibri" w:hAnsi="Times New Roman"/>
                <w:sz w:val="18"/>
                <w:szCs w:val="18"/>
                <w:lang w:val="sr-Cyrl-CS"/>
              </w:rPr>
              <w:t>7</w:t>
            </w:r>
            <w:r w:rsidRPr="008F0AEE">
              <w:rPr>
                <w:rFonts w:ascii="Times New Roman" w:eastAsia="Calibri" w:hAnsi="Times New Roman"/>
                <w:sz w:val="18"/>
                <w:szCs w:val="18"/>
              </w:rPr>
              <w:t>5</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8F0AEE" w:rsidRPr="00482598" w:rsidRDefault="008F0AEE" w:rsidP="00F41DE8">
            <w:pPr>
              <w:spacing w:after="200" w:line="276" w:lineRule="auto"/>
              <w:jc w:val="both"/>
              <w:rPr>
                <w:rFonts w:ascii="Times New Roman" w:hAnsi="Times New Roman"/>
              </w:rPr>
            </w:pP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8F0AEE" w:rsidRPr="00482598" w:rsidRDefault="008F0AEE" w:rsidP="00F41DE8">
            <w:pPr>
              <w:spacing w:after="200" w:line="276" w:lineRule="auto"/>
              <w:jc w:val="both"/>
              <w:rPr>
                <w:rFonts w:ascii="Times New Roman" w:hAnsi="Times New Roman"/>
              </w:rPr>
            </w:pP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8F0AEE" w:rsidRPr="00482598" w:rsidRDefault="008F0AEE" w:rsidP="00F41DE8">
            <w:pPr>
              <w:spacing w:after="200" w:line="276" w:lineRule="auto"/>
              <w:jc w:val="both"/>
              <w:rPr>
                <w:rFonts w:ascii="Times New Roman" w:hAnsi="Times New Roman"/>
              </w:rPr>
            </w:pP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8F0AEE" w:rsidRPr="00482598" w:rsidRDefault="008F0AEE" w:rsidP="00F41DE8">
            <w:pPr>
              <w:spacing w:after="200" w:line="276" w:lineRule="auto"/>
              <w:jc w:val="both"/>
              <w:rPr>
                <w:rFonts w:ascii="Times New Roman" w:hAnsi="Times New Roman"/>
              </w:rPr>
            </w:pPr>
          </w:p>
        </w:tc>
      </w:tr>
      <w:tr w:rsidR="008F0AEE" w:rsidRPr="00482598" w:rsidTr="008F0AEE">
        <w:tc>
          <w:tcPr>
            <w:tcW w:w="575"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8F0AEE" w:rsidRPr="00482598" w:rsidRDefault="008F0AEE" w:rsidP="00F41DE8">
            <w:pPr>
              <w:spacing w:after="200" w:line="276" w:lineRule="auto"/>
              <w:jc w:val="both"/>
              <w:rPr>
                <w:rFonts w:ascii="Times New Roman" w:hAnsi="Times New Roman"/>
              </w:rPr>
            </w:pPr>
            <w:r w:rsidRPr="00482598">
              <w:rPr>
                <w:rFonts w:ascii="Times New Roman" w:eastAsia="Calibri" w:hAnsi="Times New Roman"/>
                <w:sz w:val="18"/>
              </w:rPr>
              <w:t>2</w:t>
            </w:r>
          </w:p>
        </w:tc>
        <w:tc>
          <w:tcPr>
            <w:tcW w:w="2599"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8F0AEE" w:rsidRPr="008F0AEE" w:rsidRDefault="008F0AEE" w:rsidP="008C1FF3">
            <w:pPr>
              <w:spacing w:line="276" w:lineRule="auto"/>
              <w:jc w:val="both"/>
              <w:rPr>
                <w:rFonts w:ascii="Times New Roman" w:hAnsi="Times New Roman"/>
                <w:sz w:val="18"/>
                <w:szCs w:val="18"/>
                <w:lang w:val="sr-Cyrl-CS"/>
              </w:rPr>
            </w:pPr>
            <w:r w:rsidRPr="008F0AEE">
              <w:rPr>
                <w:rFonts w:ascii="Times New Roman" w:hAnsi="Times New Roman"/>
                <w:sz w:val="18"/>
                <w:szCs w:val="18"/>
                <w:lang w:val="sr-Cyrl-CS"/>
              </w:rPr>
              <w:t>Интерактивни адресабилни термодиференцијални – термомаксимални јављач пожара тип „</w:t>
            </w:r>
            <w:r w:rsidRPr="008F0AEE">
              <w:rPr>
                <w:rFonts w:ascii="Times New Roman" w:hAnsi="Times New Roman"/>
                <w:sz w:val="18"/>
                <w:szCs w:val="18"/>
              </w:rPr>
              <w:t xml:space="preserve">UTD632/USB633-1“ са подножјем. </w:t>
            </w:r>
            <w:r w:rsidRPr="008F0AEE">
              <w:rPr>
                <w:rFonts w:ascii="Times New Roman" w:hAnsi="Times New Roman"/>
                <w:sz w:val="18"/>
                <w:szCs w:val="18"/>
                <w:lang w:val="sr-Cyrl-CS"/>
              </w:rPr>
              <w:t>Јављач има „</w:t>
            </w:r>
            <w:r w:rsidRPr="008F0AEE">
              <w:rPr>
                <w:rFonts w:ascii="Times New Roman" w:hAnsi="Times New Roman"/>
                <w:sz w:val="18"/>
                <w:szCs w:val="18"/>
              </w:rPr>
              <w:t>VdS“ атест.</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8F0AEE" w:rsidRPr="008F0AEE" w:rsidRDefault="008F0AEE" w:rsidP="008C1FF3">
            <w:pPr>
              <w:spacing w:before="240" w:line="276" w:lineRule="auto"/>
              <w:jc w:val="center"/>
              <w:rPr>
                <w:rFonts w:ascii="Times New Roman" w:hAnsi="Times New Roman"/>
                <w:sz w:val="18"/>
                <w:szCs w:val="18"/>
                <w:lang w:val="sr-Cyrl-CS"/>
              </w:rPr>
            </w:pPr>
            <w:r w:rsidRPr="008F0AEE">
              <w:rPr>
                <w:rFonts w:ascii="Times New Roman" w:eastAsia="Calibri" w:hAnsi="Times New Roman"/>
                <w:sz w:val="18"/>
                <w:szCs w:val="18"/>
                <w:lang w:val="sr-Cyrl-CS"/>
              </w:rPr>
              <w:t>к</w:t>
            </w:r>
            <w:r w:rsidRPr="008F0AEE">
              <w:rPr>
                <w:rFonts w:ascii="Times New Roman" w:eastAsia="Calibri" w:hAnsi="Times New Roman"/>
                <w:sz w:val="18"/>
                <w:szCs w:val="18"/>
              </w:rPr>
              <w:t>ом</w:t>
            </w:r>
            <w:r w:rsidRPr="008F0AEE">
              <w:rPr>
                <w:rFonts w:ascii="Times New Roman" w:eastAsia="Calibri" w:hAnsi="Times New Roman"/>
                <w:sz w:val="18"/>
                <w:szCs w:val="18"/>
                <w:lang w:val="sr-Cyrl-CS"/>
              </w:rPr>
              <w:t>.</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8F0AEE" w:rsidRPr="008F0AEE" w:rsidRDefault="008F0AEE" w:rsidP="008C1FF3">
            <w:pPr>
              <w:spacing w:before="240" w:line="276" w:lineRule="auto"/>
              <w:jc w:val="center"/>
              <w:rPr>
                <w:rFonts w:ascii="Times New Roman" w:hAnsi="Times New Roman"/>
                <w:sz w:val="18"/>
                <w:szCs w:val="18"/>
                <w:lang w:val="sr-Cyrl-CS"/>
              </w:rPr>
            </w:pPr>
            <w:r w:rsidRPr="008F0AEE">
              <w:rPr>
                <w:rFonts w:ascii="Times New Roman" w:hAnsi="Times New Roman"/>
                <w:sz w:val="18"/>
                <w:szCs w:val="18"/>
                <w:lang w:val="sr-Cyrl-CS"/>
              </w:rPr>
              <w:t>4</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8F0AEE" w:rsidRPr="00482598" w:rsidRDefault="008F0AEE" w:rsidP="00F41DE8">
            <w:pPr>
              <w:spacing w:after="200" w:line="276" w:lineRule="auto"/>
              <w:jc w:val="both"/>
              <w:rPr>
                <w:rFonts w:ascii="Times New Roman" w:hAnsi="Times New Roman"/>
              </w:rPr>
            </w:pP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8F0AEE" w:rsidRPr="00482598" w:rsidRDefault="008F0AEE" w:rsidP="00F41DE8">
            <w:pPr>
              <w:spacing w:after="200" w:line="276" w:lineRule="auto"/>
              <w:jc w:val="both"/>
              <w:rPr>
                <w:rFonts w:ascii="Times New Roman" w:hAnsi="Times New Roman"/>
              </w:rPr>
            </w:pP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8F0AEE" w:rsidRPr="00482598" w:rsidRDefault="008F0AEE" w:rsidP="00F41DE8">
            <w:pPr>
              <w:spacing w:after="200" w:line="276" w:lineRule="auto"/>
              <w:jc w:val="both"/>
              <w:rPr>
                <w:rFonts w:ascii="Times New Roman" w:hAnsi="Times New Roman"/>
              </w:rPr>
            </w:pP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8F0AEE" w:rsidRPr="00482598" w:rsidRDefault="008F0AEE" w:rsidP="00F41DE8">
            <w:pPr>
              <w:spacing w:after="200" w:line="276" w:lineRule="auto"/>
              <w:jc w:val="both"/>
              <w:rPr>
                <w:rFonts w:ascii="Times New Roman" w:hAnsi="Times New Roman"/>
              </w:rPr>
            </w:pPr>
          </w:p>
        </w:tc>
      </w:tr>
      <w:tr w:rsidR="008F0AEE" w:rsidRPr="00482598" w:rsidTr="008F0AEE">
        <w:tc>
          <w:tcPr>
            <w:tcW w:w="575"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8F0AEE" w:rsidRPr="00482598" w:rsidRDefault="008F0AEE" w:rsidP="00F41DE8">
            <w:pPr>
              <w:spacing w:after="200" w:line="276" w:lineRule="auto"/>
              <w:jc w:val="both"/>
              <w:rPr>
                <w:rFonts w:ascii="Times New Roman" w:hAnsi="Times New Roman"/>
              </w:rPr>
            </w:pPr>
            <w:r w:rsidRPr="00482598">
              <w:rPr>
                <w:rFonts w:ascii="Times New Roman" w:eastAsia="Calibri" w:hAnsi="Times New Roman"/>
                <w:sz w:val="18"/>
              </w:rPr>
              <w:t>3</w:t>
            </w:r>
          </w:p>
        </w:tc>
        <w:tc>
          <w:tcPr>
            <w:tcW w:w="2599"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8F0AEE" w:rsidRPr="008F0AEE" w:rsidRDefault="008F0AEE" w:rsidP="008C1FF3">
            <w:pPr>
              <w:spacing w:line="276" w:lineRule="auto"/>
              <w:jc w:val="both"/>
              <w:rPr>
                <w:rFonts w:ascii="Times New Roman" w:hAnsi="Times New Roman"/>
                <w:sz w:val="18"/>
                <w:szCs w:val="18"/>
                <w:lang w:val="sr-Cyrl-CS"/>
              </w:rPr>
            </w:pPr>
            <w:r w:rsidRPr="008F0AEE">
              <w:rPr>
                <w:rFonts w:ascii="Times New Roman" w:hAnsi="Times New Roman"/>
                <w:sz w:val="18"/>
                <w:szCs w:val="18"/>
                <w:lang w:val="sr-Cyrl-CS"/>
              </w:rPr>
              <w:t>Адресабилни ручни јављач пожара тип „MCP633k“, са уграђеним изолатором петље који у случају кратког споја или прекида петље омогућава несметан рад осталих јављача, у „</w:t>
            </w:r>
            <w:r w:rsidRPr="008F0AEE">
              <w:rPr>
                <w:rFonts w:ascii="Times New Roman" w:hAnsi="Times New Roman"/>
                <w:sz w:val="18"/>
                <w:szCs w:val="18"/>
              </w:rPr>
              <w:t xml:space="preserve">ABS“  кућишту за назидну монтажу. </w:t>
            </w:r>
            <w:r w:rsidRPr="008F0AEE">
              <w:rPr>
                <w:rFonts w:ascii="Times New Roman" w:hAnsi="Times New Roman"/>
                <w:sz w:val="18"/>
                <w:szCs w:val="18"/>
                <w:lang w:val="sr-Cyrl-CS"/>
              </w:rPr>
              <w:t xml:space="preserve"> Јављач има „</w:t>
            </w:r>
            <w:r w:rsidRPr="008F0AEE">
              <w:rPr>
                <w:rFonts w:ascii="Times New Roman" w:hAnsi="Times New Roman"/>
                <w:sz w:val="18"/>
                <w:szCs w:val="18"/>
              </w:rPr>
              <w:t>VdS“ атест.</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8F0AEE" w:rsidRPr="008F0AEE" w:rsidRDefault="008F0AEE" w:rsidP="008C1FF3">
            <w:pPr>
              <w:spacing w:before="240" w:line="276" w:lineRule="auto"/>
              <w:jc w:val="center"/>
              <w:rPr>
                <w:rFonts w:ascii="Times New Roman" w:hAnsi="Times New Roman"/>
                <w:sz w:val="18"/>
                <w:szCs w:val="18"/>
                <w:lang w:val="sr-Cyrl-CS"/>
              </w:rPr>
            </w:pPr>
            <w:r w:rsidRPr="008F0AEE">
              <w:rPr>
                <w:rFonts w:ascii="Times New Roman" w:eastAsia="Calibri" w:hAnsi="Times New Roman"/>
                <w:sz w:val="18"/>
                <w:szCs w:val="18"/>
                <w:lang w:val="sr-Cyrl-CS"/>
              </w:rPr>
              <w:t>к</w:t>
            </w:r>
            <w:r w:rsidRPr="008F0AEE">
              <w:rPr>
                <w:rFonts w:ascii="Times New Roman" w:eastAsia="Calibri" w:hAnsi="Times New Roman"/>
                <w:sz w:val="18"/>
                <w:szCs w:val="18"/>
              </w:rPr>
              <w:t>ом</w:t>
            </w:r>
            <w:r w:rsidRPr="008F0AEE">
              <w:rPr>
                <w:rFonts w:ascii="Times New Roman" w:eastAsia="Calibri" w:hAnsi="Times New Roman"/>
                <w:sz w:val="18"/>
                <w:szCs w:val="18"/>
                <w:lang w:val="sr-Cyrl-CS"/>
              </w:rPr>
              <w:t>.</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8F0AEE" w:rsidRPr="008F0AEE" w:rsidRDefault="008F0AEE" w:rsidP="008C1FF3">
            <w:pPr>
              <w:spacing w:before="240" w:line="276" w:lineRule="auto"/>
              <w:jc w:val="center"/>
              <w:rPr>
                <w:rFonts w:ascii="Times New Roman" w:hAnsi="Times New Roman"/>
                <w:sz w:val="18"/>
                <w:szCs w:val="18"/>
                <w:lang w:val="sr-Cyrl-CS"/>
              </w:rPr>
            </w:pPr>
            <w:r w:rsidRPr="008F0AEE">
              <w:rPr>
                <w:rFonts w:ascii="Times New Roman" w:eastAsia="Calibri" w:hAnsi="Times New Roman"/>
                <w:sz w:val="18"/>
                <w:szCs w:val="18"/>
                <w:lang w:val="sr-Cyrl-CS"/>
              </w:rPr>
              <w:t>5</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8F0AEE" w:rsidRPr="00482598" w:rsidRDefault="008F0AEE" w:rsidP="00F41DE8">
            <w:pPr>
              <w:spacing w:after="200" w:line="276" w:lineRule="auto"/>
              <w:jc w:val="both"/>
              <w:rPr>
                <w:rFonts w:ascii="Times New Roman" w:hAnsi="Times New Roman"/>
              </w:rPr>
            </w:pP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8F0AEE" w:rsidRPr="00482598" w:rsidRDefault="008F0AEE" w:rsidP="00F41DE8">
            <w:pPr>
              <w:spacing w:after="200" w:line="276" w:lineRule="auto"/>
              <w:jc w:val="both"/>
              <w:rPr>
                <w:rFonts w:ascii="Times New Roman" w:hAnsi="Times New Roman"/>
              </w:rPr>
            </w:pP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8F0AEE" w:rsidRPr="00482598" w:rsidRDefault="008F0AEE" w:rsidP="00F41DE8">
            <w:pPr>
              <w:spacing w:after="200" w:line="276" w:lineRule="auto"/>
              <w:jc w:val="both"/>
              <w:rPr>
                <w:rFonts w:ascii="Times New Roman" w:hAnsi="Times New Roman"/>
              </w:rPr>
            </w:pP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8F0AEE" w:rsidRPr="00482598" w:rsidRDefault="008F0AEE" w:rsidP="00F41DE8">
            <w:pPr>
              <w:spacing w:after="200" w:line="276" w:lineRule="auto"/>
              <w:jc w:val="both"/>
              <w:rPr>
                <w:rFonts w:ascii="Times New Roman" w:hAnsi="Times New Roman"/>
              </w:rPr>
            </w:pPr>
          </w:p>
        </w:tc>
      </w:tr>
      <w:tr w:rsidR="008F0AEE" w:rsidRPr="00482598" w:rsidTr="008F0AEE">
        <w:tc>
          <w:tcPr>
            <w:tcW w:w="575"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8F0AEE" w:rsidRPr="00482598" w:rsidRDefault="008F0AEE" w:rsidP="00F41DE8">
            <w:pPr>
              <w:spacing w:after="200" w:line="276" w:lineRule="auto"/>
              <w:jc w:val="both"/>
              <w:rPr>
                <w:rFonts w:ascii="Times New Roman" w:hAnsi="Times New Roman"/>
              </w:rPr>
            </w:pPr>
            <w:r w:rsidRPr="00482598">
              <w:rPr>
                <w:rFonts w:ascii="Times New Roman" w:eastAsia="Calibri" w:hAnsi="Times New Roman"/>
                <w:sz w:val="18"/>
              </w:rPr>
              <w:t>4</w:t>
            </w:r>
          </w:p>
        </w:tc>
        <w:tc>
          <w:tcPr>
            <w:tcW w:w="2599"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8F0AEE" w:rsidRPr="008F0AEE" w:rsidRDefault="008F0AEE" w:rsidP="008C1FF3">
            <w:pPr>
              <w:spacing w:line="276" w:lineRule="auto"/>
              <w:jc w:val="both"/>
              <w:rPr>
                <w:rFonts w:ascii="Times New Roman" w:hAnsi="Times New Roman"/>
                <w:sz w:val="18"/>
                <w:szCs w:val="18"/>
                <w:lang w:val="sr-Cyrl-CS"/>
              </w:rPr>
            </w:pPr>
            <w:r w:rsidRPr="008F0AEE">
              <w:rPr>
                <w:rFonts w:ascii="Times New Roman" w:hAnsi="Times New Roman"/>
                <w:sz w:val="18"/>
                <w:szCs w:val="18"/>
                <w:lang w:val="sr-Cyrl-CS"/>
              </w:rPr>
              <w:t>Алар</w:t>
            </w:r>
            <w:r w:rsidR="0080011F">
              <w:rPr>
                <w:rFonts w:ascii="Times New Roman" w:hAnsi="Times New Roman"/>
                <w:sz w:val="18"/>
                <w:szCs w:val="18"/>
                <w:lang w:val="sr-Cyrl-CS"/>
              </w:rPr>
              <w:t>мна сирена за унутрашњу монтажу</w:t>
            </w:r>
            <w:r w:rsidRPr="008F0AEE">
              <w:rPr>
                <w:rFonts w:ascii="Times New Roman" w:hAnsi="Times New Roman"/>
                <w:sz w:val="18"/>
                <w:szCs w:val="18"/>
                <w:lang w:val="sr-Cyrl-CS"/>
              </w:rPr>
              <w:t xml:space="preserve"> </w:t>
            </w:r>
            <w:r w:rsidRPr="008F0AEE">
              <w:rPr>
                <w:rFonts w:ascii="Times New Roman" w:hAnsi="Times New Roman"/>
                <w:sz w:val="18"/>
                <w:szCs w:val="18"/>
              </w:rPr>
              <w:t>„</w:t>
            </w:r>
            <w:r w:rsidRPr="008F0AEE">
              <w:rPr>
                <w:rFonts w:ascii="Times New Roman" w:hAnsi="Times New Roman"/>
                <w:sz w:val="18"/>
                <w:szCs w:val="18"/>
                <w:lang w:val="sr-Cyrl-CS"/>
              </w:rPr>
              <w:t>24</w:t>
            </w:r>
            <w:r w:rsidRPr="008F0AEE">
              <w:rPr>
                <w:rFonts w:ascii="Times New Roman" w:hAnsi="Times New Roman"/>
                <w:sz w:val="18"/>
                <w:szCs w:val="18"/>
              </w:rPr>
              <w:t>VDC, min. 106</w:t>
            </w:r>
            <w:r w:rsidRPr="008F0AEE">
              <w:rPr>
                <w:rFonts w:ascii="Times New Roman" w:hAnsi="Times New Roman"/>
                <w:sz w:val="18"/>
                <w:szCs w:val="18"/>
                <w:lang w:val="sr-Cyrl-CS"/>
              </w:rPr>
              <w:t xml:space="preserve"> </w:t>
            </w:r>
            <w:r w:rsidRPr="008F0AEE">
              <w:rPr>
                <w:rFonts w:ascii="Times New Roman" w:hAnsi="Times New Roman"/>
                <w:sz w:val="18"/>
                <w:szCs w:val="18"/>
              </w:rPr>
              <w:t>dB/1 metar“, могућност подешавања различитих тонова, са кућиштем за увод каблова, тип „VT 32 SB R (F4459)</w:t>
            </w:r>
            <w:r w:rsidR="0080011F">
              <w:rPr>
                <w:rFonts w:ascii="Times New Roman" w:hAnsi="Times New Roman"/>
                <w:sz w:val="18"/>
                <w:szCs w:val="18"/>
                <w:lang w:val="sr-Cyrl-CS"/>
              </w:rPr>
              <w:t>“</w:t>
            </w:r>
            <w:r w:rsidRPr="008F0AEE">
              <w:rPr>
                <w:rFonts w:ascii="Times New Roman" w:hAnsi="Times New Roman"/>
                <w:sz w:val="18"/>
                <w:szCs w:val="18"/>
                <w:lang w:val="sr-Cyrl-CS"/>
              </w:rPr>
              <w:t>.</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8F0AEE" w:rsidRPr="008F0AEE" w:rsidRDefault="008F0AEE" w:rsidP="008C1FF3">
            <w:pPr>
              <w:spacing w:before="240" w:line="276" w:lineRule="auto"/>
              <w:jc w:val="center"/>
              <w:rPr>
                <w:rFonts w:ascii="Times New Roman" w:hAnsi="Times New Roman"/>
                <w:sz w:val="18"/>
                <w:szCs w:val="18"/>
                <w:lang w:val="sr-Cyrl-CS"/>
              </w:rPr>
            </w:pPr>
            <w:r w:rsidRPr="008F0AEE">
              <w:rPr>
                <w:rFonts w:ascii="Times New Roman" w:eastAsia="Calibri" w:hAnsi="Times New Roman"/>
                <w:sz w:val="18"/>
                <w:szCs w:val="18"/>
                <w:lang w:val="sr-Cyrl-CS"/>
              </w:rPr>
              <w:t>к</w:t>
            </w:r>
            <w:r w:rsidRPr="008F0AEE">
              <w:rPr>
                <w:rFonts w:ascii="Times New Roman" w:eastAsia="Calibri" w:hAnsi="Times New Roman"/>
                <w:sz w:val="18"/>
                <w:szCs w:val="18"/>
              </w:rPr>
              <w:t>ом</w:t>
            </w:r>
            <w:r w:rsidRPr="008F0AEE">
              <w:rPr>
                <w:rFonts w:ascii="Times New Roman" w:eastAsia="Calibri" w:hAnsi="Times New Roman"/>
                <w:sz w:val="18"/>
                <w:szCs w:val="18"/>
                <w:lang w:val="sr-Cyrl-CS"/>
              </w:rPr>
              <w:t>.</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8F0AEE" w:rsidRPr="008F0AEE" w:rsidRDefault="008F0AEE" w:rsidP="008C1FF3">
            <w:pPr>
              <w:spacing w:before="240" w:line="276" w:lineRule="auto"/>
              <w:jc w:val="center"/>
              <w:rPr>
                <w:rFonts w:ascii="Times New Roman" w:hAnsi="Times New Roman"/>
                <w:sz w:val="18"/>
                <w:szCs w:val="18"/>
              </w:rPr>
            </w:pPr>
            <w:r w:rsidRPr="008F0AEE">
              <w:rPr>
                <w:rFonts w:ascii="Times New Roman" w:eastAsia="Calibri" w:hAnsi="Times New Roman"/>
                <w:sz w:val="18"/>
                <w:szCs w:val="18"/>
              </w:rPr>
              <w:t>4</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8F0AEE" w:rsidRPr="00482598" w:rsidRDefault="008F0AEE" w:rsidP="00F41DE8">
            <w:pPr>
              <w:spacing w:after="200" w:line="276" w:lineRule="auto"/>
              <w:jc w:val="both"/>
              <w:rPr>
                <w:rFonts w:ascii="Times New Roman" w:hAnsi="Times New Roman"/>
              </w:rPr>
            </w:pP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8F0AEE" w:rsidRPr="00482598" w:rsidRDefault="008F0AEE" w:rsidP="00F41DE8">
            <w:pPr>
              <w:spacing w:after="200" w:line="276" w:lineRule="auto"/>
              <w:jc w:val="both"/>
              <w:rPr>
                <w:rFonts w:ascii="Times New Roman" w:hAnsi="Times New Roman"/>
              </w:rPr>
            </w:pP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8F0AEE" w:rsidRPr="00482598" w:rsidRDefault="008F0AEE" w:rsidP="00F41DE8">
            <w:pPr>
              <w:spacing w:after="200" w:line="276" w:lineRule="auto"/>
              <w:jc w:val="both"/>
              <w:rPr>
                <w:rFonts w:ascii="Times New Roman" w:hAnsi="Times New Roman"/>
              </w:rPr>
            </w:pP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8F0AEE" w:rsidRPr="00482598" w:rsidRDefault="008F0AEE" w:rsidP="00F41DE8">
            <w:pPr>
              <w:spacing w:after="200" w:line="276" w:lineRule="auto"/>
              <w:jc w:val="both"/>
              <w:rPr>
                <w:rFonts w:ascii="Times New Roman" w:hAnsi="Times New Roman"/>
              </w:rPr>
            </w:pPr>
          </w:p>
        </w:tc>
      </w:tr>
      <w:tr w:rsidR="00F41DE8" w:rsidRPr="00482598" w:rsidTr="008F0AEE">
        <w:tc>
          <w:tcPr>
            <w:tcW w:w="7143" w:type="dxa"/>
            <w:gridSpan w:val="6"/>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F41DE8" w:rsidRPr="008F0AEE" w:rsidRDefault="008F0AEE" w:rsidP="008F0AEE">
            <w:pPr>
              <w:spacing w:before="240" w:line="276" w:lineRule="auto"/>
              <w:jc w:val="both"/>
              <w:rPr>
                <w:rFonts w:ascii="Times New Roman" w:hAnsi="Times New Roman"/>
                <w:sz w:val="20"/>
                <w:szCs w:val="20"/>
              </w:rPr>
            </w:pPr>
            <w:r w:rsidRPr="008F0AEE">
              <w:rPr>
                <w:rFonts w:ascii="Times New Roman" w:eastAsia="Calibri" w:hAnsi="Times New Roman"/>
                <w:b/>
                <w:sz w:val="20"/>
                <w:szCs w:val="20"/>
              </w:rPr>
              <w:t>Инстала</w:t>
            </w:r>
            <w:r w:rsidRPr="008F0AEE">
              <w:rPr>
                <w:rFonts w:ascii="Times New Roman" w:eastAsia="Calibri" w:hAnsi="Times New Roman"/>
                <w:b/>
                <w:sz w:val="20"/>
                <w:szCs w:val="20"/>
                <w:lang w:val="sr-Cyrl-CS"/>
              </w:rPr>
              <w:t>циони материјал</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F41DE8" w:rsidRPr="00482598" w:rsidRDefault="00F41DE8" w:rsidP="00F41DE8">
            <w:pPr>
              <w:spacing w:after="200" w:line="276" w:lineRule="auto"/>
              <w:jc w:val="both"/>
              <w:rPr>
                <w:rFonts w:ascii="Times New Roman" w:hAnsi="Times New Roman"/>
              </w:rPr>
            </w:pP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F41DE8" w:rsidRPr="00482598" w:rsidRDefault="00F41DE8" w:rsidP="00F41DE8">
            <w:pPr>
              <w:spacing w:after="200" w:line="276" w:lineRule="auto"/>
              <w:jc w:val="both"/>
              <w:rPr>
                <w:rFonts w:ascii="Times New Roman" w:hAnsi="Times New Roman"/>
              </w:rPr>
            </w:pPr>
          </w:p>
        </w:tc>
      </w:tr>
      <w:tr w:rsidR="008F0AEE" w:rsidRPr="00482598" w:rsidTr="008F0AEE">
        <w:tc>
          <w:tcPr>
            <w:tcW w:w="575"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8F0AEE" w:rsidRPr="00482598" w:rsidRDefault="008F0AEE" w:rsidP="00F41DE8">
            <w:pPr>
              <w:spacing w:after="200" w:line="276" w:lineRule="auto"/>
              <w:jc w:val="both"/>
              <w:rPr>
                <w:rFonts w:ascii="Times New Roman" w:hAnsi="Times New Roman"/>
              </w:rPr>
            </w:pPr>
            <w:r w:rsidRPr="00482598">
              <w:rPr>
                <w:rFonts w:ascii="Times New Roman" w:eastAsia="Calibri" w:hAnsi="Times New Roman"/>
                <w:sz w:val="18"/>
              </w:rPr>
              <w:t>1</w:t>
            </w:r>
          </w:p>
        </w:tc>
        <w:tc>
          <w:tcPr>
            <w:tcW w:w="2599"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8F0AEE" w:rsidRPr="008F0AEE" w:rsidRDefault="008F0AEE" w:rsidP="008C1FF3">
            <w:pPr>
              <w:spacing w:line="276" w:lineRule="auto"/>
              <w:jc w:val="both"/>
              <w:rPr>
                <w:rFonts w:ascii="Times New Roman" w:hAnsi="Times New Roman"/>
                <w:sz w:val="18"/>
                <w:szCs w:val="18"/>
              </w:rPr>
            </w:pPr>
            <w:r w:rsidRPr="008F0AEE">
              <w:rPr>
                <w:rFonts w:ascii="Times New Roman" w:eastAsia="Calibri" w:hAnsi="Times New Roman"/>
                <w:sz w:val="18"/>
                <w:szCs w:val="18"/>
                <w:lang w:val="sr-Cyrl-CS"/>
              </w:rPr>
              <w:t>Кабл „</w:t>
            </w:r>
            <w:r w:rsidRPr="008F0AEE">
              <w:rPr>
                <w:rFonts w:ascii="Times New Roman" w:eastAsia="Calibri" w:hAnsi="Times New Roman"/>
                <w:sz w:val="18"/>
                <w:szCs w:val="18"/>
              </w:rPr>
              <w:t>J-H(St)H FE180 E90 2x2x0.8</w:t>
            </w:r>
            <w:r w:rsidRPr="008F0AEE">
              <w:rPr>
                <w:rFonts w:ascii="Times New Roman" w:eastAsia="Calibri" w:hAnsi="Times New Roman"/>
                <w:sz w:val="18"/>
                <w:szCs w:val="18"/>
                <w:lang w:val="sr-Cyrl-CS"/>
              </w:rPr>
              <w:t xml:space="preserve"> </w:t>
            </w:r>
            <w:r w:rsidRPr="008F0AEE">
              <w:rPr>
                <w:rFonts w:ascii="Times New Roman" w:eastAsia="Calibri" w:hAnsi="Times New Roman"/>
                <w:sz w:val="18"/>
                <w:szCs w:val="18"/>
              </w:rPr>
              <w:t>mm“</w:t>
            </w:r>
            <w:r w:rsidRPr="008F0AEE">
              <w:rPr>
                <w:rFonts w:ascii="Times New Roman" w:eastAsia="Calibri" w:hAnsi="Times New Roman"/>
                <w:sz w:val="18"/>
                <w:szCs w:val="18"/>
                <w:lang w:val="sr-Cyrl-CS"/>
              </w:rPr>
              <w:t xml:space="preserve"> за повезивање алармних сирена, испорука и полагање.</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8F0AEE" w:rsidRPr="008F0AEE" w:rsidRDefault="008F0AEE" w:rsidP="008C1FF3">
            <w:pPr>
              <w:spacing w:before="240" w:after="200" w:line="276" w:lineRule="auto"/>
              <w:jc w:val="center"/>
              <w:rPr>
                <w:rFonts w:ascii="Times New Roman" w:eastAsia="Calibri" w:hAnsi="Times New Roman"/>
                <w:sz w:val="18"/>
                <w:szCs w:val="18"/>
              </w:rPr>
            </w:pPr>
            <w:r w:rsidRPr="008F0AEE">
              <w:rPr>
                <w:rFonts w:ascii="Times New Roman" w:eastAsia="Calibri" w:hAnsi="Times New Roman"/>
                <w:sz w:val="18"/>
                <w:szCs w:val="18"/>
              </w:rPr>
              <w:t>m</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8F0AEE" w:rsidRPr="008F0AEE" w:rsidRDefault="008F0AEE" w:rsidP="008C1FF3">
            <w:pPr>
              <w:spacing w:before="240" w:after="200" w:line="276" w:lineRule="auto"/>
              <w:jc w:val="center"/>
              <w:rPr>
                <w:rFonts w:ascii="Times New Roman" w:hAnsi="Times New Roman"/>
                <w:sz w:val="18"/>
                <w:szCs w:val="18"/>
              </w:rPr>
            </w:pPr>
            <w:r w:rsidRPr="008F0AEE">
              <w:rPr>
                <w:rFonts w:ascii="Times New Roman" w:hAnsi="Times New Roman"/>
                <w:sz w:val="18"/>
                <w:szCs w:val="18"/>
              </w:rPr>
              <w:t>100</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8F0AEE" w:rsidRPr="00482598" w:rsidRDefault="008F0AEE" w:rsidP="00F41DE8">
            <w:pPr>
              <w:spacing w:after="200" w:line="276" w:lineRule="auto"/>
              <w:jc w:val="both"/>
              <w:rPr>
                <w:rFonts w:ascii="Times New Roman" w:hAnsi="Times New Roman"/>
              </w:rPr>
            </w:pP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8F0AEE" w:rsidRPr="00482598" w:rsidRDefault="008F0AEE" w:rsidP="00F41DE8">
            <w:pPr>
              <w:spacing w:after="200" w:line="276" w:lineRule="auto"/>
              <w:jc w:val="both"/>
              <w:rPr>
                <w:rFonts w:ascii="Times New Roman" w:hAnsi="Times New Roman"/>
              </w:rPr>
            </w:pP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8F0AEE" w:rsidRPr="00482598" w:rsidRDefault="008F0AEE" w:rsidP="00F41DE8">
            <w:pPr>
              <w:spacing w:after="200" w:line="276" w:lineRule="auto"/>
              <w:jc w:val="both"/>
              <w:rPr>
                <w:rFonts w:ascii="Times New Roman" w:hAnsi="Times New Roman"/>
              </w:rPr>
            </w:pP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8F0AEE" w:rsidRPr="00482598" w:rsidRDefault="008F0AEE" w:rsidP="00F41DE8">
            <w:pPr>
              <w:spacing w:after="200" w:line="276" w:lineRule="auto"/>
              <w:jc w:val="both"/>
              <w:rPr>
                <w:rFonts w:ascii="Times New Roman" w:hAnsi="Times New Roman"/>
              </w:rPr>
            </w:pPr>
          </w:p>
        </w:tc>
      </w:tr>
      <w:tr w:rsidR="008F0AEE" w:rsidRPr="00482598" w:rsidTr="008F0AEE">
        <w:tc>
          <w:tcPr>
            <w:tcW w:w="575"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8F0AEE" w:rsidRPr="00482598" w:rsidRDefault="008F0AEE" w:rsidP="00F41DE8">
            <w:pPr>
              <w:spacing w:after="200" w:line="276" w:lineRule="auto"/>
              <w:jc w:val="both"/>
              <w:rPr>
                <w:rFonts w:ascii="Times New Roman" w:hAnsi="Times New Roman"/>
              </w:rPr>
            </w:pPr>
            <w:r w:rsidRPr="00482598">
              <w:rPr>
                <w:rFonts w:ascii="Times New Roman" w:eastAsia="Calibri" w:hAnsi="Times New Roman"/>
                <w:sz w:val="18"/>
              </w:rPr>
              <w:lastRenderedPageBreak/>
              <w:t>2</w:t>
            </w:r>
          </w:p>
        </w:tc>
        <w:tc>
          <w:tcPr>
            <w:tcW w:w="2599"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8F0AEE" w:rsidRPr="008F0AEE" w:rsidRDefault="008F0AEE" w:rsidP="008C1FF3">
            <w:pPr>
              <w:spacing w:line="276" w:lineRule="auto"/>
              <w:jc w:val="both"/>
              <w:rPr>
                <w:rFonts w:ascii="Times New Roman" w:hAnsi="Times New Roman"/>
                <w:sz w:val="18"/>
                <w:szCs w:val="18"/>
              </w:rPr>
            </w:pPr>
            <w:r w:rsidRPr="008F0AEE">
              <w:rPr>
                <w:rFonts w:ascii="Times New Roman" w:eastAsia="Calibri" w:hAnsi="Times New Roman"/>
                <w:sz w:val="18"/>
                <w:szCs w:val="18"/>
                <w:lang w:val="sr-Cyrl-CS"/>
              </w:rPr>
              <w:t>Кабл „</w:t>
            </w:r>
            <w:r w:rsidRPr="008F0AEE">
              <w:rPr>
                <w:rFonts w:ascii="Times New Roman" w:eastAsia="Calibri" w:hAnsi="Times New Roman"/>
                <w:sz w:val="18"/>
                <w:szCs w:val="18"/>
              </w:rPr>
              <w:t>J-H(St)H2x2x0.8</w:t>
            </w:r>
            <w:r w:rsidRPr="008F0AEE">
              <w:rPr>
                <w:rFonts w:ascii="Times New Roman" w:eastAsia="Calibri" w:hAnsi="Times New Roman"/>
                <w:sz w:val="18"/>
                <w:szCs w:val="18"/>
                <w:lang w:val="sr-Cyrl-CS"/>
              </w:rPr>
              <w:t xml:space="preserve"> </w:t>
            </w:r>
            <w:r w:rsidRPr="008F0AEE">
              <w:rPr>
                <w:rFonts w:ascii="Times New Roman" w:eastAsia="Calibri" w:hAnsi="Times New Roman"/>
                <w:sz w:val="18"/>
                <w:szCs w:val="18"/>
              </w:rPr>
              <w:t>mm“</w:t>
            </w:r>
            <w:r w:rsidRPr="008F0AEE">
              <w:rPr>
                <w:rFonts w:ascii="Times New Roman" w:eastAsia="Calibri" w:hAnsi="Times New Roman"/>
                <w:sz w:val="18"/>
                <w:szCs w:val="18"/>
                <w:lang w:val="sr-Cyrl-CS"/>
              </w:rPr>
              <w:t xml:space="preserve"> за повезивање јављача, испорука и полагање.</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8F0AEE" w:rsidRPr="008F0AEE" w:rsidRDefault="008F0AEE" w:rsidP="008C1FF3">
            <w:pPr>
              <w:spacing w:before="240" w:after="200" w:line="276" w:lineRule="auto"/>
              <w:jc w:val="center"/>
              <w:rPr>
                <w:rFonts w:ascii="Times New Roman" w:hAnsi="Times New Roman"/>
                <w:sz w:val="18"/>
                <w:szCs w:val="18"/>
              </w:rPr>
            </w:pPr>
            <w:r w:rsidRPr="008F0AEE">
              <w:rPr>
                <w:rFonts w:ascii="Times New Roman" w:hAnsi="Times New Roman"/>
                <w:sz w:val="18"/>
                <w:szCs w:val="18"/>
              </w:rPr>
              <w:t>m</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8F0AEE" w:rsidRPr="008F0AEE" w:rsidRDefault="008F0AEE" w:rsidP="008C1FF3">
            <w:pPr>
              <w:spacing w:before="240" w:after="200" w:line="276" w:lineRule="auto"/>
              <w:jc w:val="center"/>
              <w:rPr>
                <w:rFonts w:ascii="Times New Roman" w:hAnsi="Times New Roman"/>
                <w:sz w:val="18"/>
                <w:szCs w:val="18"/>
              </w:rPr>
            </w:pPr>
            <w:r w:rsidRPr="008F0AEE">
              <w:rPr>
                <w:rFonts w:ascii="Times New Roman" w:hAnsi="Times New Roman"/>
                <w:sz w:val="18"/>
                <w:szCs w:val="18"/>
              </w:rPr>
              <w:t>1000</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8F0AEE" w:rsidRPr="00482598" w:rsidRDefault="008F0AEE" w:rsidP="00F41DE8">
            <w:pPr>
              <w:spacing w:after="200" w:line="276" w:lineRule="auto"/>
              <w:jc w:val="both"/>
              <w:rPr>
                <w:rFonts w:ascii="Times New Roman" w:hAnsi="Times New Roman"/>
              </w:rPr>
            </w:pP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8F0AEE" w:rsidRPr="00482598" w:rsidRDefault="008F0AEE" w:rsidP="00F41DE8">
            <w:pPr>
              <w:spacing w:after="200" w:line="276" w:lineRule="auto"/>
              <w:jc w:val="both"/>
              <w:rPr>
                <w:rFonts w:ascii="Times New Roman" w:hAnsi="Times New Roman"/>
              </w:rPr>
            </w:pP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8F0AEE" w:rsidRPr="00482598" w:rsidRDefault="008F0AEE" w:rsidP="00F41DE8">
            <w:pPr>
              <w:spacing w:after="200" w:line="276" w:lineRule="auto"/>
              <w:jc w:val="both"/>
              <w:rPr>
                <w:rFonts w:ascii="Times New Roman" w:hAnsi="Times New Roman"/>
              </w:rPr>
            </w:pP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8F0AEE" w:rsidRPr="00482598" w:rsidRDefault="008F0AEE" w:rsidP="00F41DE8">
            <w:pPr>
              <w:spacing w:after="200" w:line="276" w:lineRule="auto"/>
              <w:jc w:val="both"/>
              <w:rPr>
                <w:rFonts w:ascii="Times New Roman" w:hAnsi="Times New Roman"/>
              </w:rPr>
            </w:pPr>
          </w:p>
        </w:tc>
      </w:tr>
      <w:tr w:rsidR="008F0AEE" w:rsidRPr="00482598" w:rsidTr="008F0AEE">
        <w:tc>
          <w:tcPr>
            <w:tcW w:w="575"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8F0AEE" w:rsidRPr="00482598" w:rsidRDefault="008F0AEE" w:rsidP="00F41DE8">
            <w:pPr>
              <w:spacing w:after="200" w:line="276" w:lineRule="auto"/>
              <w:jc w:val="both"/>
              <w:rPr>
                <w:rFonts w:ascii="Times New Roman" w:hAnsi="Times New Roman"/>
              </w:rPr>
            </w:pPr>
            <w:r w:rsidRPr="00482598">
              <w:rPr>
                <w:rFonts w:ascii="Times New Roman" w:eastAsia="Calibri" w:hAnsi="Times New Roman"/>
                <w:sz w:val="18"/>
              </w:rPr>
              <w:t>3</w:t>
            </w:r>
          </w:p>
        </w:tc>
        <w:tc>
          <w:tcPr>
            <w:tcW w:w="2599"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8F0AEE" w:rsidRPr="008F0AEE" w:rsidRDefault="008F0AEE" w:rsidP="008C1FF3">
            <w:pPr>
              <w:spacing w:line="276" w:lineRule="auto"/>
              <w:jc w:val="both"/>
              <w:rPr>
                <w:rFonts w:ascii="Times New Roman" w:hAnsi="Times New Roman"/>
                <w:sz w:val="18"/>
                <w:szCs w:val="18"/>
                <w:lang w:val="sr-Cyrl-CS"/>
              </w:rPr>
            </w:pPr>
            <w:r w:rsidRPr="008F0AEE">
              <w:rPr>
                <w:rFonts w:ascii="Times New Roman" w:hAnsi="Times New Roman"/>
                <w:sz w:val="18"/>
                <w:szCs w:val="18"/>
                <w:lang w:val="sr-Cyrl-CS"/>
              </w:rPr>
              <w:t>Тврда „</w:t>
            </w:r>
            <w:r w:rsidRPr="008F0AEE">
              <w:rPr>
                <w:rFonts w:ascii="Times New Roman" w:hAnsi="Times New Roman"/>
                <w:sz w:val="18"/>
                <w:szCs w:val="18"/>
              </w:rPr>
              <w:t>SAPA</w:t>
            </w:r>
            <w:r w:rsidRPr="008F0AEE">
              <w:rPr>
                <w:rFonts w:ascii="Times New Roman" w:hAnsi="Times New Roman"/>
                <w:sz w:val="18"/>
                <w:szCs w:val="18"/>
                <w:lang w:val="sr-Cyrl-CS"/>
              </w:rPr>
              <w:t>“ цев пречника 18</w:t>
            </w:r>
            <w:r w:rsidRPr="008F0AEE">
              <w:rPr>
                <w:rFonts w:ascii="Times New Roman" w:hAnsi="Times New Roman"/>
                <w:sz w:val="18"/>
                <w:szCs w:val="18"/>
              </w:rPr>
              <w:t xml:space="preserve"> mm</w:t>
            </w:r>
            <w:r w:rsidRPr="008F0AEE">
              <w:rPr>
                <w:rFonts w:ascii="Times New Roman" w:hAnsi="Times New Roman"/>
                <w:sz w:val="18"/>
                <w:szCs w:val="18"/>
                <w:lang w:val="sr-Cyrl-CS"/>
              </w:rPr>
              <w:t xml:space="preserve">, </w:t>
            </w:r>
            <w:r w:rsidRPr="008F0AEE">
              <w:rPr>
                <w:rFonts w:ascii="Times New Roman" w:eastAsia="Calibri" w:hAnsi="Times New Roman"/>
                <w:sz w:val="18"/>
                <w:szCs w:val="18"/>
                <w:lang w:val="sr-Cyrl-CS"/>
              </w:rPr>
              <w:t>испорука и полагање.</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8F0AEE" w:rsidRPr="008F0AEE" w:rsidRDefault="008F0AEE" w:rsidP="008C1FF3">
            <w:pPr>
              <w:spacing w:before="240" w:after="200" w:line="276" w:lineRule="auto"/>
              <w:jc w:val="center"/>
              <w:rPr>
                <w:rFonts w:ascii="Times New Roman" w:hAnsi="Times New Roman"/>
                <w:sz w:val="18"/>
                <w:szCs w:val="18"/>
              </w:rPr>
            </w:pPr>
            <w:r w:rsidRPr="008F0AEE">
              <w:rPr>
                <w:rFonts w:ascii="Times New Roman" w:hAnsi="Times New Roman"/>
                <w:sz w:val="18"/>
                <w:szCs w:val="18"/>
              </w:rPr>
              <w:t>m</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8F0AEE" w:rsidRPr="008F0AEE" w:rsidRDefault="008F0AEE" w:rsidP="008C1FF3">
            <w:pPr>
              <w:spacing w:before="240" w:after="200" w:line="276" w:lineRule="auto"/>
              <w:jc w:val="center"/>
              <w:rPr>
                <w:rFonts w:ascii="Times New Roman" w:hAnsi="Times New Roman"/>
                <w:sz w:val="18"/>
                <w:szCs w:val="18"/>
                <w:lang w:val="sr-Cyrl-CS"/>
              </w:rPr>
            </w:pPr>
            <w:r w:rsidRPr="008F0AEE">
              <w:rPr>
                <w:rFonts w:ascii="Times New Roman" w:eastAsia="Calibri" w:hAnsi="Times New Roman"/>
                <w:sz w:val="18"/>
                <w:szCs w:val="18"/>
              </w:rPr>
              <w:t>1</w:t>
            </w:r>
            <w:r w:rsidRPr="008F0AEE">
              <w:rPr>
                <w:rFonts w:ascii="Times New Roman" w:eastAsia="Calibri" w:hAnsi="Times New Roman"/>
                <w:sz w:val="18"/>
                <w:szCs w:val="18"/>
                <w:lang w:val="sr-Cyrl-CS"/>
              </w:rPr>
              <w:t>050</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8F0AEE" w:rsidRPr="00482598" w:rsidRDefault="008F0AEE" w:rsidP="00F41DE8">
            <w:pPr>
              <w:spacing w:after="200" w:line="276" w:lineRule="auto"/>
              <w:jc w:val="both"/>
              <w:rPr>
                <w:rFonts w:ascii="Times New Roman" w:hAnsi="Times New Roman"/>
              </w:rPr>
            </w:pP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8F0AEE" w:rsidRPr="00482598" w:rsidRDefault="008F0AEE" w:rsidP="00F41DE8">
            <w:pPr>
              <w:spacing w:after="200" w:line="276" w:lineRule="auto"/>
              <w:jc w:val="both"/>
              <w:rPr>
                <w:rFonts w:ascii="Times New Roman" w:hAnsi="Times New Roman"/>
              </w:rPr>
            </w:pP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8F0AEE" w:rsidRPr="00482598" w:rsidRDefault="008F0AEE" w:rsidP="00F41DE8">
            <w:pPr>
              <w:spacing w:after="200" w:line="276" w:lineRule="auto"/>
              <w:jc w:val="both"/>
              <w:rPr>
                <w:rFonts w:ascii="Times New Roman" w:hAnsi="Times New Roman"/>
              </w:rPr>
            </w:pP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8F0AEE" w:rsidRPr="00482598" w:rsidRDefault="008F0AEE" w:rsidP="00F41DE8">
            <w:pPr>
              <w:spacing w:after="200" w:line="276" w:lineRule="auto"/>
              <w:jc w:val="both"/>
              <w:rPr>
                <w:rFonts w:ascii="Times New Roman" w:hAnsi="Times New Roman"/>
              </w:rPr>
            </w:pPr>
          </w:p>
        </w:tc>
      </w:tr>
      <w:tr w:rsidR="008F0AEE" w:rsidRPr="00482598" w:rsidTr="008F0AEE">
        <w:tc>
          <w:tcPr>
            <w:tcW w:w="575"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8F0AEE" w:rsidRPr="00482598" w:rsidRDefault="008F0AEE" w:rsidP="00F41DE8">
            <w:pPr>
              <w:spacing w:after="200" w:line="276" w:lineRule="auto"/>
              <w:jc w:val="both"/>
              <w:rPr>
                <w:rFonts w:ascii="Times New Roman" w:hAnsi="Times New Roman"/>
              </w:rPr>
            </w:pPr>
            <w:r w:rsidRPr="00482598">
              <w:rPr>
                <w:rFonts w:ascii="Times New Roman" w:eastAsia="Calibri" w:hAnsi="Times New Roman"/>
                <w:sz w:val="18"/>
              </w:rPr>
              <w:t>4</w:t>
            </w:r>
          </w:p>
        </w:tc>
        <w:tc>
          <w:tcPr>
            <w:tcW w:w="2599"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8F0AEE" w:rsidRPr="008F0AEE" w:rsidRDefault="008F0AEE" w:rsidP="008C1FF3">
            <w:pPr>
              <w:spacing w:line="276" w:lineRule="auto"/>
              <w:jc w:val="both"/>
              <w:rPr>
                <w:rFonts w:ascii="Times New Roman" w:hAnsi="Times New Roman"/>
                <w:sz w:val="18"/>
                <w:szCs w:val="18"/>
                <w:lang w:val="sr-Cyrl-CS"/>
              </w:rPr>
            </w:pPr>
            <w:r w:rsidRPr="008F0AEE">
              <w:rPr>
                <w:rFonts w:ascii="Times New Roman" w:hAnsi="Times New Roman"/>
                <w:sz w:val="18"/>
                <w:szCs w:val="18"/>
                <w:lang w:val="sr-Cyrl-CS"/>
              </w:rPr>
              <w:t>Остали ситан неспецифичан ел.инсталациони материјал.</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8F0AEE" w:rsidRPr="008F0AEE" w:rsidRDefault="008F0AEE" w:rsidP="008C1FF3">
            <w:pPr>
              <w:spacing w:before="240" w:after="200" w:line="276" w:lineRule="auto"/>
              <w:jc w:val="center"/>
              <w:rPr>
                <w:rFonts w:ascii="Times New Roman" w:hAnsi="Times New Roman"/>
                <w:sz w:val="18"/>
                <w:szCs w:val="18"/>
                <w:lang w:val="sr-Cyrl-CS"/>
              </w:rPr>
            </w:pPr>
            <w:r w:rsidRPr="008F0AEE">
              <w:rPr>
                <w:rFonts w:ascii="Times New Roman" w:eastAsia="Calibri" w:hAnsi="Times New Roman"/>
                <w:sz w:val="18"/>
                <w:szCs w:val="18"/>
                <w:lang w:val="sr-Cyrl-CS"/>
              </w:rPr>
              <w:t>кпл</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8F0AEE" w:rsidRPr="008F0AEE" w:rsidRDefault="008F0AEE" w:rsidP="008C1FF3">
            <w:pPr>
              <w:spacing w:before="240" w:after="200" w:line="276" w:lineRule="auto"/>
              <w:jc w:val="center"/>
              <w:rPr>
                <w:rFonts w:ascii="Times New Roman" w:hAnsi="Times New Roman"/>
                <w:sz w:val="18"/>
                <w:szCs w:val="18"/>
              </w:rPr>
            </w:pP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8F0AEE" w:rsidRPr="00482598" w:rsidRDefault="008F0AEE" w:rsidP="00F41DE8">
            <w:pPr>
              <w:spacing w:after="200" w:line="276" w:lineRule="auto"/>
              <w:jc w:val="both"/>
              <w:rPr>
                <w:rFonts w:ascii="Times New Roman" w:hAnsi="Times New Roman"/>
              </w:rPr>
            </w:pP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8F0AEE" w:rsidRPr="00482598" w:rsidRDefault="008F0AEE" w:rsidP="00F41DE8">
            <w:pPr>
              <w:spacing w:after="200" w:line="276" w:lineRule="auto"/>
              <w:jc w:val="both"/>
              <w:rPr>
                <w:rFonts w:ascii="Times New Roman" w:hAnsi="Times New Roman"/>
              </w:rPr>
            </w:pP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8F0AEE" w:rsidRPr="00482598" w:rsidRDefault="008F0AEE" w:rsidP="00F41DE8">
            <w:pPr>
              <w:spacing w:after="200" w:line="276" w:lineRule="auto"/>
              <w:jc w:val="both"/>
              <w:rPr>
                <w:rFonts w:ascii="Times New Roman" w:hAnsi="Times New Roman"/>
              </w:rPr>
            </w:pP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8F0AEE" w:rsidRPr="00482598" w:rsidRDefault="008F0AEE" w:rsidP="00F41DE8">
            <w:pPr>
              <w:spacing w:after="200" w:line="276" w:lineRule="auto"/>
              <w:jc w:val="both"/>
              <w:rPr>
                <w:rFonts w:ascii="Times New Roman" w:hAnsi="Times New Roman"/>
              </w:rPr>
            </w:pPr>
          </w:p>
        </w:tc>
      </w:tr>
      <w:tr w:rsidR="00F41DE8" w:rsidRPr="00482598" w:rsidTr="008F0AEE">
        <w:tc>
          <w:tcPr>
            <w:tcW w:w="7143" w:type="dxa"/>
            <w:gridSpan w:val="6"/>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F41DE8" w:rsidRPr="00237DA5" w:rsidRDefault="00237DA5" w:rsidP="00237DA5">
            <w:pPr>
              <w:spacing w:before="240" w:line="276" w:lineRule="auto"/>
              <w:jc w:val="both"/>
              <w:rPr>
                <w:rFonts w:ascii="Times New Roman" w:hAnsi="Times New Roman"/>
                <w:sz w:val="20"/>
                <w:szCs w:val="20"/>
              </w:rPr>
            </w:pPr>
            <w:r w:rsidRPr="00237DA5">
              <w:rPr>
                <w:rFonts w:ascii="Times New Roman" w:eastAsia="Calibri" w:hAnsi="Times New Roman"/>
                <w:b/>
                <w:sz w:val="20"/>
                <w:szCs w:val="20"/>
                <w:lang w:val="sr-Cyrl-CS"/>
              </w:rPr>
              <w:t>Монтажа и пуштање у рад</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F41DE8" w:rsidRPr="00482598" w:rsidRDefault="00F41DE8" w:rsidP="00F41DE8">
            <w:pPr>
              <w:spacing w:after="200" w:line="276" w:lineRule="auto"/>
              <w:jc w:val="both"/>
              <w:rPr>
                <w:rFonts w:ascii="Times New Roman" w:hAnsi="Times New Roman"/>
              </w:rPr>
            </w:pP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F41DE8" w:rsidRPr="00482598" w:rsidRDefault="00F41DE8" w:rsidP="00F41DE8">
            <w:pPr>
              <w:spacing w:after="200" w:line="276" w:lineRule="auto"/>
              <w:jc w:val="both"/>
              <w:rPr>
                <w:rFonts w:ascii="Times New Roman" w:hAnsi="Times New Roman"/>
              </w:rPr>
            </w:pPr>
          </w:p>
        </w:tc>
      </w:tr>
      <w:tr w:rsidR="00237DA5" w:rsidRPr="00482598" w:rsidTr="008F0AEE">
        <w:tc>
          <w:tcPr>
            <w:tcW w:w="575"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237DA5" w:rsidRPr="00482598" w:rsidRDefault="00237DA5" w:rsidP="00F41DE8">
            <w:pPr>
              <w:spacing w:after="200" w:line="276" w:lineRule="auto"/>
              <w:jc w:val="both"/>
              <w:rPr>
                <w:rFonts w:ascii="Times New Roman" w:hAnsi="Times New Roman"/>
              </w:rPr>
            </w:pPr>
            <w:r w:rsidRPr="00482598">
              <w:rPr>
                <w:rFonts w:ascii="Times New Roman" w:eastAsia="Calibri" w:hAnsi="Times New Roman"/>
                <w:sz w:val="18"/>
              </w:rPr>
              <w:t>1</w:t>
            </w:r>
          </w:p>
        </w:tc>
        <w:tc>
          <w:tcPr>
            <w:tcW w:w="2599"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237DA5" w:rsidRPr="00237DA5" w:rsidRDefault="00237DA5" w:rsidP="008C1FF3">
            <w:pPr>
              <w:spacing w:line="276" w:lineRule="auto"/>
              <w:jc w:val="both"/>
              <w:rPr>
                <w:rFonts w:ascii="Times New Roman" w:hAnsi="Times New Roman"/>
                <w:sz w:val="18"/>
                <w:szCs w:val="18"/>
                <w:lang w:val="sr-Cyrl-CS"/>
              </w:rPr>
            </w:pPr>
            <w:r w:rsidRPr="00237DA5">
              <w:rPr>
                <w:rFonts w:ascii="Times New Roman" w:hAnsi="Times New Roman"/>
                <w:sz w:val="18"/>
                <w:szCs w:val="18"/>
                <w:lang w:val="sr-Cyrl-CS"/>
              </w:rPr>
              <w:t>Монтажа и повезивање елемената система.</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237DA5" w:rsidRPr="00237DA5" w:rsidRDefault="00237DA5" w:rsidP="008C1FF3">
            <w:pPr>
              <w:spacing w:before="240" w:after="240" w:line="276" w:lineRule="auto"/>
              <w:jc w:val="center"/>
              <w:rPr>
                <w:rFonts w:ascii="Times New Roman" w:hAnsi="Times New Roman"/>
                <w:sz w:val="18"/>
                <w:szCs w:val="18"/>
              </w:rPr>
            </w:pPr>
            <w:r w:rsidRPr="00237DA5">
              <w:rPr>
                <w:rFonts w:ascii="Times New Roman" w:eastAsia="Calibri" w:hAnsi="Times New Roman"/>
                <w:sz w:val="18"/>
                <w:szCs w:val="18"/>
              </w:rPr>
              <w:t>ком</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237DA5" w:rsidRPr="00237DA5" w:rsidRDefault="00237DA5" w:rsidP="008C1FF3">
            <w:pPr>
              <w:spacing w:before="240" w:after="240" w:line="276" w:lineRule="auto"/>
              <w:jc w:val="center"/>
              <w:rPr>
                <w:rFonts w:ascii="Times New Roman" w:hAnsi="Times New Roman"/>
                <w:sz w:val="18"/>
                <w:szCs w:val="18"/>
                <w:lang w:val="sr-Cyrl-CS"/>
              </w:rPr>
            </w:pPr>
            <w:r w:rsidRPr="00237DA5">
              <w:rPr>
                <w:rFonts w:ascii="Times New Roman" w:eastAsia="Calibri" w:hAnsi="Times New Roman"/>
                <w:sz w:val="18"/>
                <w:szCs w:val="18"/>
                <w:lang w:val="sr-Cyrl-CS"/>
              </w:rPr>
              <w:t>88</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237DA5" w:rsidRPr="00482598" w:rsidRDefault="00237DA5" w:rsidP="00F41DE8">
            <w:pPr>
              <w:spacing w:after="200" w:line="276" w:lineRule="auto"/>
              <w:jc w:val="both"/>
              <w:rPr>
                <w:rFonts w:ascii="Times New Roman" w:hAnsi="Times New Roman"/>
              </w:rPr>
            </w:pP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237DA5" w:rsidRPr="00482598" w:rsidRDefault="00237DA5" w:rsidP="00F41DE8">
            <w:pPr>
              <w:spacing w:after="200" w:line="276" w:lineRule="auto"/>
              <w:jc w:val="both"/>
              <w:rPr>
                <w:rFonts w:ascii="Times New Roman" w:hAnsi="Times New Roman"/>
              </w:rPr>
            </w:pP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237DA5" w:rsidRPr="00482598" w:rsidRDefault="00237DA5" w:rsidP="00F41DE8">
            <w:pPr>
              <w:spacing w:after="200" w:line="276" w:lineRule="auto"/>
              <w:jc w:val="both"/>
              <w:rPr>
                <w:rFonts w:ascii="Times New Roman" w:hAnsi="Times New Roman"/>
              </w:rPr>
            </w:pP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237DA5" w:rsidRPr="00482598" w:rsidRDefault="00237DA5" w:rsidP="00F41DE8">
            <w:pPr>
              <w:spacing w:after="200" w:line="276" w:lineRule="auto"/>
              <w:jc w:val="both"/>
              <w:rPr>
                <w:rFonts w:ascii="Times New Roman" w:hAnsi="Times New Roman"/>
              </w:rPr>
            </w:pPr>
          </w:p>
        </w:tc>
      </w:tr>
      <w:tr w:rsidR="00237DA5" w:rsidRPr="00482598" w:rsidTr="008F0AEE">
        <w:tc>
          <w:tcPr>
            <w:tcW w:w="575"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237DA5" w:rsidRPr="00482598" w:rsidRDefault="00237DA5" w:rsidP="00F41DE8">
            <w:pPr>
              <w:spacing w:after="200" w:line="276" w:lineRule="auto"/>
              <w:jc w:val="both"/>
              <w:rPr>
                <w:rFonts w:ascii="Times New Roman" w:hAnsi="Times New Roman"/>
              </w:rPr>
            </w:pPr>
            <w:r w:rsidRPr="00482598">
              <w:rPr>
                <w:rFonts w:ascii="Times New Roman" w:eastAsia="Calibri" w:hAnsi="Times New Roman"/>
                <w:sz w:val="18"/>
              </w:rPr>
              <w:t>2</w:t>
            </w:r>
          </w:p>
        </w:tc>
        <w:tc>
          <w:tcPr>
            <w:tcW w:w="2599"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237DA5" w:rsidRPr="00237DA5" w:rsidRDefault="00237DA5" w:rsidP="008C1FF3">
            <w:pPr>
              <w:spacing w:line="276" w:lineRule="auto"/>
              <w:jc w:val="both"/>
              <w:rPr>
                <w:rFonts w:ascii="Times New Roman" w:hAnsi="Times New Roman"/>
                <w:sz w:val="18"/>
                <w:szCs w:val="18"/>
                <w:lang w:val="sr-Cyrl-CS"/>
              </w:rPr>
            </w:pPr>
            <w:r w:rsidRPr="00237DA5">
              <w:rPr>
                <w:rFonts w:ascii="Times New Roman" w:hAnsi="Times New Roman"/>
                <w:sz w:val="18"/>
                <w:szCs w:val="18"/>
                <w:lang w:val="sr-Cyrl-CS"/>
              </w:rPr>
              <w:t>Услуга обухвата :</w:t>
            </w:r>
          </w:p>
          <w:p w:rsidR="00237DA5" w:rsidRPr="00237DA5" w:rsidRDefault="00237DA5" w:rsidP="00237DA5">
            <w:pPr>
              <w:spacing w:line="276" w:lineRule="auto"/>
              <w:jc w:val="both"/>
              <w:rPr>
                <w:rFonts w:ascii="Times New Roman" w:hAnsi="Times New Roman"/>
                <w:sz w:val="18"/>
                <w:szCs w:val="18"/>
                <w:lang w:val="sr-Cyrl-CS"/>
              </w:rPr>
            </w:pPr>
            <w:r>
              <w:rPr>
                <w:sz w:val="18"/>
                <w:szCs w:val="18"/>
                <w:lang w:val="sr-Cyrl-CS"/>
              </w:rPr>
              <w:t>-</w:t>
            </w:r>
            <w:r w:rsidRPr="00237DA5">
              <w:rPr>
                <w:rFonts w:ascii="Times New Roman" w:hAnsi="Times New Roman"/>
                <w:sz w:val="18"/>
                <w:szCs w:val="18"/>
                <w:lang w:val="sr-Cyrl-CS"/>
              </w:rPr>
              <w:t>проверу исправности изведене инсталације</w:t>
            </w:r>
            <w:r>
              <w:rPr>
                <w:rFonts w:ascii="Times New Roman" w:hAnsi="Times New Roman"/>
                <w:sz w:val="18"/>
                <w:szCs w:val="18"/>
                <w:lang w:val="sr-Cyrl-CS"/>
              </w:rPr>
              <w:t>,</w:t>
            </w:r>
          </w:p>
          <w:p w:rsidR="00237DA5" w:rsidRPr="00237DA5" w:rsidRDefault="00237DA5" w:rsidP="00237DA5">
            <w:pPr>
              <w:spacing w:line="276" w:lineRule="auto"/>
              <w:jc w:val="both"/>
              <w:rPr>
                <w:rFonts w:ascii="Times New Roman" w:hAnsi="Times New Roman"/>
                <w:sz w:val="18"/>
                <w:szCs w:val="18"/>
                <w:lang w:val="sr-Cyrl-CS"/>
              </w:rPr>
            </w:pPr>
            <w:r>
              <w:rPr>
                <w:rFonts w:ascii="Times New Roman" w:hAnsi="Times New Roman"/>
                <w:sz w:val="18"/>
                <w:szCs w:val="18"/>
                <w:lang w:val="sr-Cyrl-CS"/>
              </w:rPr>
              <w:t>-</w:t>
            </w:r>
            <w:r w:rsidRPr="00237DA5">
              <w:rPr>
                <w:rFonts w:ascii="Times New Roman" w:hAnsi="Times New Roman"/>
                <w:sz w:val="18"/>
                <w:szCs w:val="18"/>
                <w:lang w:val="sr-Cyrl-CS"/>
              </w:rPr>
              <w:t>монтажу и повезивање централе на мрежу</w:t>
            </w:r>
            <w:r>
              <w:rPr>
                <w:rFonts w:ascii="Times New Roman" w:hAnsi="Times New Roman"/>
                <w:sz w:val="18"/>
                <w:szCs w:val="18"/>
                <w:lang w:val="sr-Cyrl-CS"/>
              </w:rPr>
              <w:t>,</w:t>
            </w:r>
          </w:p>
          <w:p w:rsidR="00237DA5" w:rsidRPr="00237DA5" w:rsidRDefault="00237DA5" w:rsidP="00237DA5">
            <w:pPr>
              <w:spacing w:line="276" w:lineRule="auto"/>
              <w:jc w:val="both"/>
              <w:rPr>
                <w:rFonts w:ascii="Times New Roman" w:hAnsi="Times New Roman"/>
                <w:sz w:val="18"/>
                <w:szCs w:val="18"/>
                <w:lang w:val="sr-Cyrl-CS"/>
              </w:rPr>
            </w:pPr>
            <w:r>
              <w:rPr>
                <w:rFonts w:ascii="Times New Roman" w:hAnsi="Times New Roman"/>
                <w:sz w:val="18"/>
                <w:szCs w:val="18"/>
                <w:lang w:val="sr-Cyrl-CS"/>
              </w:rPr>
              <w:t>-</w:t>
            </w:r>
            <w:r w:rsidRPr="00237DA5">
              <w:rPr>
                <w:rFonts w:ascii="Times New Roman" w:hAnsi="Times New Roman"/>
                <w:sz w:val="18"/>
                <w:szCs w:val="18"/>
                <w:lang w:val="sr-Cyrl-CS"/>
              </w:rPr>
              <w:t>убацивање јављача у подножје и обележавање</w:t>
            </w:r>
            <w:r>
              <w:rPr>
                <w:rFonts w:ascii="Times New Roman" w:hAnsi="Times New Roman"/>
                <w:sz w:val="18"/>
                <w:szCs w:val="18"/>
                <w:lang w:val="sr-Cyrl-CS"/>
              </w:rPr>
              <w:t>,</w:t>
            </w:r>
          </w:p>
          <w:p w:rsidR="00237DA5" w:rsidRPr="00237DA5" w:rsidRDefault="00237DA5" w:rsidP="00237DA5">
            <w:pPr>
              <w:spacing w:line="276" w:lineRule="auto"/>
              <w:jc w:val="both"/>
              <w:rPr>
                <w:rFonts w:ascii="Times New Roman" w:hAnsi="Times New Roman"/>
                <w:sz w:val="18"/>
                <w:szCs w:val="18"/>
                <w:lang w:val="sr-Cyrl-CS"/>
              </w:rPr>
            </w:pPr>
            <w:r>
              <w:rPr>
                <w:rFonts w:ascii="Times New Roman" w:hAnsi="Times New Roman"/>
                <w:sz w:val="18"/>
                <w:szCs w:val="18"/>
                <w:lang w:val="sr-Cyrl-CS"/>
              </w:rPr>
              <w:t>-</w:t>
            </w:r>
            <w:r w:rsidRPr="00237DA5">
              <w:rPr>
                <w:rFonts w:ascii="Times New Roman" w:hAnsi="Times New Roman"/>
                <w:sz w:val="18"/>
                <w:szCs w:val="18"/>
                <w:lang w:val="sr-Cyrl-CS"/>
              </w:rPr>
              <w:t>повезивање сигналних линија на централу</w:t>
            </w:r>
            <w:r>
              <w:rPr>
                <w:rFonts w:ascii="Times New Roman" w:hAnsi="Times New Roman"/>
                <w:sz w:val="18"/>
                <w:szCs w:val="18"/>
                <w:lang w:val="sr-Cyrl-CS"/>
              </w:rPr>
              <w:t>,</w:t>
            </w:r>
          </w:p>
          <w:p w:rsidR="00237DA5" w:rsidRPr="00237DA5" w:rsidRDefault="00237DA5" w:rsidP="00237DA5">
            <w:pPr>
              <w:spacing w:line="276" w:lineRule="auto"/>
              <w:jc w:val="both"/>
              <w:rPr>
                <w:rFonts w:ascii="Times New Roman" w:hAnsi="Times New Roman"/>
                <w:sz w:val="18"/>
                <w:szCs w:val="18"/>
                <w:lang w:val="sr-Cyrl-CS"/>
              </w:rPr>
            </w:pPr>
            <w:r>
              <w:rPr>
                <w:rFonts w:ascii="Times New Roman" w:hAnsi="Times New Roman"/>
                <w:sz w:val="18"/>
                <w:szCs w:val="18"/>
                <w:lang w:val="sr-Cyrl-CS"/>
              </w:rPr>
              <w:t>-</w:t>
            </w:r>
            <w:r w:rsidRPr="00237DA5">
              <w:rPr>
                <w:rFonts w:ascii="Times New Roman" w:hAnsi="Times New Roman"/>
                <w:sz w:val="18"/>
                <w:szCs w:val="18"/>
                <w:lang w:val="sr-Cyrl-CS"/>
              </w:rPr>
              <w:t>програмирање система</w:t>
            </w:r>
            <w:r>
              <w:rPr>
                <w:rFonts w:ascii="Times New Roman" w:hAnsi="Times New Roman"/>
                <w:sz w:val="18"/>
                <w:szCs w:val="18"/>
                <w:lang w:val="sr-Cyrl-CS"/>
              </w:rPr>
              <w:t>,</w:t>
            </w:r>
          </w:p>
          <w:p w:rsidR="00237DA5" w:rsidRPr="00237DA5" w:rsidRDefault="00237DA5" w:rsidP="00237DA5">
            <w:pPr>
              <w:spacing w:line="276" w:lineRule="auto"/>
              <w:jc w:val="both"/>
              <w:rPr>
                <w:rFonts w:ascii="Times New Roman" w:hAnsi="Times New Roman"/>
                <w:sz w:val="18"/>
                <w:szCs w:val="18"/>
                <w:lang w:val="sr-Cyrl-CS"/>
              </w:rPr>
            </w:pPr>
            <w:r>
              <w:rPr>
                <w:rFonts w:ascii="Times New Roman" w:hAnsi="Times New Roman"/>
                <w:sz w:val="18"/>
                <w:szCs w:val="18"/>
                <w:lang w:val="sr-Cyrl-CS"/>
              </w:rPr>
              <w:t>-</w:t>
            </w:r>
            <w:r w:rsidRPr="00237DA5">
              <w:rPr>
                <w:rFonts w:ascii="Times New Roman" w:hAnsi="Times New Roman"/>
                <w:sz w:val="18"/>
                <w:szCs w:val="18"/>
                <w:lang w:val="sr-Cyrl-CS"/>
              </w:rPr>
              <w:t>функционално испитивање и пуштање у рад</w:t>
            </w:r>
            <w:r>
              <w:rPr>
                <w:rFonts w:ascii="Times New Roman" w:hAnsi="Times New Roman"/>
                <w:sz w:val="18"/>
                <w:szCs w:val="18"/>
                <w:lang w:val="sr-Cyrl-CS"/>
              </w:rPr>
              <w:t>,</w:t>
            </w:r>
          </w:p>
          <w:p w:rsidR="00237DA5" w:rsidRDefault="00237DA5" w:rsidP="00237DA5">
            <w:pPr>
              <w:spacing w:line="276" w:lineRule="auto"/>
              <w:jc w:val="both"/>
              <w:rPr>
                <w:rFonts w:ascii="Times New Roman" w:hAnsi="Times New Roman"/>
                <w:sz w:val="18"/>
                <w:szCs w:val="18"/>
                <w:lang w:val="sr-Cyrl-CS"/>
              </w:rPr>
            </w:pPr>
            <w:r>
              <w:rPr>
                <w:rFonts w:ascii="Times New Roman" w:hAnsi="Times New Roman"/>
                <w:sz w:val="18"/>
                <w:szCs w:val="18"/>
                <w:lang w:val="sr-Cyrl-CS"/>
              </w:rPr>
              <w:t>-</w:t>
            </w:r>
            <w:r w:rsidRPr="00237DA5">
              <w:rPr>
                <w:rFonts w:ascii="Times New Roman" w:hAnsi="Times New Roman"/>
                <w:sz w:val="18"/>
                <w:szCs w:val="18"/>
                <w:lang w:val="sr-Cyrl-CS"/>
              </w:rPr>
              <w:t>испорука техничке документације</w:t>
            </w:r>
            <w:r>
              <w:rPr>
                <w:rFonts w:ascii="Times New Roman" w:hAnsi="Times New Roman"/>
                <w:sz w:val="18"/>
                <w:szCs w:val="18"/>
                <w:lang w:val="sr-Cyrl-CS"/>
              </w:rPr>
              <w:t>,</w:t>
            </w:r>
          </w:p>
          <w:p w:rsidR="0080011F" w:rsidRPr="00237DA5" w:rsidRDefault="0080011F" w:rsidP="00237DA5">
            <w:pPr>
              <w:spacing w:line="276" w:lineRule="auto"/>
              <w:jc w:val="both"/>
              <w:rPr>
                <w:rFonts w:ascii="Times New Roman" w:hAnsi="Times New Roman"/>
                <w:sz w:val="18"/>
                <w:szCs w:val="18"/>
                <w:lang w:val="sr-Cyrl-CS"/>
              </w:rPr>
            </w:pPr>
            <w:r>
              <w:rPr>
                <w:rFonts w:ascii="Times New Roman" w:hAnsi="Times New Roman"/>
                <w:sz w:val="18"/>
                <w:szCs w:val="18"/>
                <w:lang w:val="sr-Cyrl-CS"/>
              </w:rPr>
              <w:t>-израда пројекта комплетног стања ППС на објекту,</w:t>
            </w:r>
          </w:p>
          <w:p w:rsidR="00237DA5" w:rsidRPr="00237DA5" w:rsidRDefault="00237DA5" w:rsidP="00237DA5">
            <w:pPr>
              <w:spacing w:line="276" w:lineRule="auto"/>
              <w:jc w:val="both"/>
              <w:rPr>
                <w:sz w:val="18"/>
                <w:szCs w:val="18"/>
                <w:lang w:val="sr-Cyrl-CS"/>
              </w:rPr>
            </w:pPr>
            <w:r>
              <w:rPr>
                <w:rFonts w:ascii="Times New Roman" w:hAnsi="Times New Roman"/>
                <w:sz w:val="18"/>
                <w:szCs w:val="18"/>
                <w:lang w:val="sr-Cyrl-CS"/>
              </w:rPr>
              <w:t>-</w:t>
            </w:r>
            <w:r w:rsidRPr="00237DA5">
              <w:rPr>
                <w:rFonts w:ascii="Times New Roman" w:hAnsi="Times New Roman"/>
                <w:sz w:val="18"/>
                <w:szCs w:val="18"/>
                <w:lang w:val="sr-Cyrl-CS"/>
              </w:rPr>
              <w:t>примопредаја и састављање записника о исправности и функционалном испитивању.</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237DA5" w:rsidRPr="00237DA5" w:rsidRDefault="00237DA5" w:rsidP="008C1FF3">
            <w:pPr>
              <w:spacing w:before="240" w:after="240" w:line="276" w:lineRule="auto"/>
              <w:jc w:val="center"/>
              <w:rPr>
                <w:rFonts w:ascii="Times New Roman" w:hAnsi="Times New Roman"/>
                <w:sz w:val="18"/>
                <w:szCs w:val="18"/>
                <w:lang w:val="sr-Cyrl-CS"/>
              </w:rPr>
            </w:pPr>
            <w:r w:rsidRPr="00237DA5">
              <w:rPr>
                <w:rFonts w:ascii="Times New Roman" w:eastAsia="Calibri" w:hAnsi="Times New Roman"/>
                <w:sz w:val="18"/>
                <w:szCs w:val="18"/>
                <w:lang w:val="sr-Cyrl-CS"/>
              </w:rPr>
              <w:t>кпл.</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237DA5" w:rsidRPr="00237DA5" w:rsidRDefault="00237DA5" w:rsidP="008C1FF3">
            <w:pPr>
              <w:spacing w:before="240" w:after="240" w:line="276" w:lineRule="auto"/>
              <w:jc w:val="center"/>
              <w:rPr>
                <w:rFonts w:ascii="Times New Roman" w:hAnsi="Times New Roman"/>
                <w:sz w:val="18"/>
                <w:szCs w:val="18"/>
              </w:rPr>
            </w:pP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237DA5" w:rsidRPr="00482598" w:rsidRDefault="00237DA5" w:rsidP="00F41DE8">
            <w:pPr>
              <w:spacing w:after="200" w:line="276" w:lineRule="auto"/>
              <w:jc w:val="both"/>
              <w:rPr>
                <w:rFonts w:ascii="Times New Roman" w:hAnsi="Times New Roman"/>
              </w:rPr>
            </w:pP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237DA5" w:rsidRPr="00482598" w:rsidRDefault="00237DA5" w:rsidP="00F41DE8">
            <w:pPr>
              <w:spacing w:after="200" w:line="276" w:lineRule="auto"/>
              <w:jc w:val="both"/>
              <w:rPr>
                <w:rFonts w:ascii="Times New Roman" w:hAnsi="Times New Roman"/>
              </w:rPr>
            </w:pP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237DA5" w:rsidRPr="00482598" w:rsidRDefault="00237DA5" w:rsidP="00F41DE8">
            <w:pPr>
              <w:spacing w:after="200" w:line="276" w:lineRule="auto"/>
              <w:jc w:val="both"/>
              <w:rPr>
                <w:rFonts w:ascii="Times New Roman" w:hAnsi="Times New Roman"/>
              </w:rPr>
            </w:pP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237DA5" w:rsidRPr="00482598" w:rsidRDefault="00237DA5" w:rsidP="00F41DE8">
            <w:pPr>
              <w:spacing w:after="200" w:line="276" w:lineRule="auto"/>
              <w:jc w:val="both"/>
              <w:rPr>
                <w:rFonts w:ascii="Times New Roman" w:hAnsi="Times New Roman"/>
              </w:rPr>
            </w:pPr>
          </w:p>
        </w:tc>
      </w:tr>
      <w:tr w:rsidR="00F41DE8" w:rsidRPr="00482598" w:rsidTr="008F0AEE">
        <w:tc>
          <w:tcPr>
            <w:tcW w:w="9127" w:type="dxa"/>
            <w:gridSpan w:val="8"/>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F41DE8" w:rsidRPr="00482598" w:rsidRDefault="00F41DE8" w:rsidP="00237DA5">
            <w:pPr>
              <w:spacing w:before="240" w:line="276" w:lineRule="auto"/>
              <w:jc w:val="center"/>
              <w:rPr>
                <w:rFonts w:ascii="Times New Roman" w:hAnsi="Times New Roman"/>
              </w:rPr>
            </w:pPr>
            <w:r w:rsidRPr="00482598">
              <w:rPr>
                <w:rFonts w:ascii="Times New Roman" w:eastAsia="Calibri" w:hAnsi="Times New Roman"/>
                <w:b/>
              </w:rPr>
              <w:t>РЕКАПИТУЛАЦИЈА</w:t>
            </w:r>
          </w:p>
        </w:tc>
      </w:tr>
      <w:tr w:rsidR="00F41DE8" w:rsidRPr="00482598" w:rsidTr="008F0AEE">
        <w:tc>
          <w:tcPr>
            <w:tcW w:w="7143" w:type="dxa"/>
            <w:gridSpan w:val="6"/>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F41DE8" w:rsidRPr="00482598" w:rsidRDefault="00237DA5" w:rsidP="00F41DE8">
            <w:pPr>
              <w:spacing w:after="200" w:line="276" w:lineRule="auto"/>
              <w:jc w:val="both"/>
              <w:rPr>
                <w:rFonts w:ascii="Times New Roman" w:hAnsi="Times New Roman"/>
              </w:rPr>
            </w:pPr>
            <w:r w:rsidRPr="008F0AEE">
              <w:rPr>
                <w:rFonts w:ascii="Times New Roman" w:eastAsia="Calibri" w:hAnsi="Times New Roman"/>
                <w:b/>
                <w:sz w:val="20"/>
                <w:szCs w:val="20"/>
                <w:lang w:val="sr-Cyrl-CS"/>
              </w:rPr>
              <w:t>Опрема</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F41DE8" w:rsidRPr="00482598" w:rsidRDefault="00F41DE8" w:rsidP="00F41DE8">
            <w:pPr>
              <w:spacing w:after="200" w:line="276" w:lineRule="auto"/>
              <w:jc w:val="both"/>
              <w:rPr>
                <w:rFonts w:ascii="Times New Roman" w:hAnsi="Times New Roman"/>
              </w:rPr>
            </w:pP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F41DE8" w:rsidRPr="00482598" w:rsidRDefault="00F41DE8" w:rsidP="00F41DE8">
            <w:pPr>
              <w:spacing w:after="200" w:line="276" w:lineRule="auto"/>
              <w:jc w:val="both"/>
              <w:rPr>
                <w:rFonts w:ascii="Times New Roman" w:hAnsi="Times New Roman"/>
              </w:rPr>
            </w:pPr>
          </w:p>
        </w:tc>
      </w:tr>
      <w:tr w:rsidR="00F41DE8" w:rsidRPr="00482598" w:rsidTr="008F0AEE">
        <w:tc>
          <w:tcPr>
            <w:tcW w:w="7143" w:type="dxa"/>
            <w:gridSpan w:val="6"/>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F41DE8" w:rsidRPr="00482598" w:rsidRDefault="00237DA5" w:rsidP="00F41DE8">
            <w:pPr>
              <w:spacing w:after="200" w:line="276" w:lineRule="auto"/>
              <w:jc w:val="both"/>
              <w:rPr>
                <w:rFonts w:ascii="Times New Roman" w:hAnsi="Times New Roman"/>
              </w:rPr>
            </w:pPr>
            <w:r w:rsidRPr="008F0AEE">
              <w:rPr>
                <w:rFonts w:ascii="Times New Roman" w:eastAsia="Calibri" w:hAnsi="Times New Roman"/>
                <w:b/>
                <w:sz w:val="20"/>
                <w:szCs w:val="20"/>
              </w:rPr>
              <w:t>Инстала</w:t>
            </w:r>
            <w:r w:rsidRPr="008F0AEE">
              <w:rPr>
                <w:rFonts w:ascii="Times New Roman" w:eastAsia="Calibri" w:hAnsi="Times New Roman"/>
                <w:b/>
                <w:sz w:val="20"/>
                <w:szCs w:val="20"/>
                <w:lang w:val="sr-Cyrl-CS"/>
              </w:rPr>
              <w:t>циони материјал</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F41DE8" w:rsidRPr="00482598" w:rsidRDefault="00F41DE8" w:rsidP="00F41DE8">
            <w:pPr>
              <w:spacing w:after="200" w:line="276" w:lineRule="auto"/>
              <w:jc w:val="both"/>
              <w:rPr>
                <w:rFonts w:ascii="Times New Roman" w:hAnsi="Times New Roman"/>
              </w:rPr>
            </w:pP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F41DE8" w:rsidRPr="00482598" w:rsidRDefault="00F41DE8" w:rsidP="00F41DE8">
            <w:pPr>
              <w:spacing w:after="200" w:line="276" w:lineRule="auto"/>
              <w:jc w:val="both"/>
              <w:rPr>
                <w:rFonts w:ascii="Times New Roman" w:hAnsi="Times New Roman"/>
              </w:rPr>
            </w:pPr>
          </w:p>
        </w:tc>
      </w:tr>
      <w:tr w:rsidR="00F41DE8" w:rsidRPr="00482598" w:rsidTr="008F0AEE">
        <w:tc>
          <w:tcPr>
            <w:tcW w:w="7143" w:type="dxa"/>
            <w:gridSpan w:val="6"/>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F41DE8" w:rsidRPr="00482598" w:rsidRDefault="00237DA5" w:rsidP="00F41DE8">
            <w:pPr>
              <w:spacing w:after="200" w:line="276" w:lineRule="auto"/>
              <w:jc w:val="both"/>
              <w:rPr>
                <w:rFonts w:ascii="Times New Roman" w:hAnsi="Times New Roman"/>
              </w:rPr>
            </w:pPr>
            <w:r w:rsidRPr="00237DA5">
              <w:rPr>
                <w:rFonts w:ascii="Times New Roman" w:eastAsia="Calibri" w:hAnsi="Times New Roman"/>
                <w:b/>
                <w:sz w:val="20"/>
                <w:szCs w:val="20"/>
                <w:lang w:val="sr-Cyrl-CS"/>
              </w:rPr>
              <w:t>Монтажа и пуштање у рад</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F41DE8" w:rsidRPr="00482598" w:rsidRDefault="00F41DE8" w:rsidP="00F41DE8">
            <w:pPr>
              <w:spacing w:after="200" w:line="276" w:lineRule="auto"/>
              <w:jc w:val="both"/>
              <w:rPr>
                <w:rFonts w:ascii="Times New Roman" w:hAnsi="Times New Roman"/>
              </w:rPr>
            </w:pP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F41DE8" w:rsidRPr="00482598" w:rsidRDefault="00F41DE8" w:rsidP="00F41DE8">
            <w:pPr>
              <w:spacing w:after="200" w:line="276" w:lineRule="auto"/>
              <w:jc w:val="both"/>
              <w:rPr>
                <w:rFonts w:ascii="Times New Roman" w:hAnsi="Times New Roman"/>
              </w:rPr>
            </w:pPr>
          </w:p>
        </w:tc>
      </w:tr>
      <w:tr w:rsidR="00F41DE8" w:rsidRPr="00482598" w:rsidTr="008F0AEE">
        <w:tc>
          <w:tcPr>
            <w:tcW w:w="7143" w:type="dxa"/>
            <w:gridSpan w:val="6"/>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F41DE8" w:rsidRPr="00482598" w:rsidRDefault="00F41DE8" w:rsidP="00F41DE8">
            <w:pPr>
              <w:spacing w:after="200" w:line="276" w:lineRule="auto"/>
              <w:jc w:val="right"/>
              <w:rPr>
                <w:rFonts w:ascii="Times New Roman" w:hAnsi="Times New Roman"/>
              </w:rPr>
            </w:pPr>
            <w:r w:rsidRPr="00482598">
              <w:rPr>
                <w:rFonts w:ascii="Times New Roman" w:eastAsia="Calibri" w:hAnsi="Times New Roman"/>
                <w:b/>
              </w:rPr>
              <w:t>УКУПНО БЕЗ ПДВ-а</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F41DE8" w:rsidRPr="00482598" w:rsidRDefault="00F41DE8" w:rsidP="00F41DE8">
            <w:pPr>
              <w:spacing w:after="200" w:line="276" w:lineRule="auto"/>
              <w:jc w:val="both"/>
              <w:rPr>
                <w:rFonts w:ascii="Times New Roman" w:hAnsi="Times New Roman"/>
              </w:rPr>
            </w:pP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F41DE8" w:rsidRPr="00482598" w:rsidRDefault="00F41DE8" w:rsidP="00F41DE8">
            <w:pPr>
              <w:spacing w:after="200" w:line="276" w:lineRule="auto"/>
              <w:jc w:val="both"/>
              <w:rPr>
                <w:rFonts w:ascii="Times New Roman" w:hAnsi="Times New Roman"/>
              </w:rPr>
            </w:pPr>
          </w:p>
        </w:tc>
      </w:tr>
      <w:tr w:rsidR="00F41DE8" w:rsidRPr="00482598" w:rsidTr="008F0AEE">
        <w:tc>
          <w:tcPr>
            <w:tcW w:w="7143" w:type="dxa"/>
            <w:gridSpan w:val="6"/>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F41DE8" w:rsidRPr="00482598" w:rsidRDefault="00F41DE8" w:rsidP="00F41DE8">
            <w:pPr>
              <w:spacing w:after="200" w:line="276" w:lineRule="auto"/>
              <w:jc w:val="right"/>
              <w:rPr>
                <w:rFonts w:ascii="Times New Roman" w:hAnsi="Times New Roman"/>
              </w:rPr>
            </w:pPr>
            <w:r w:rsidRPr="00482598">
              <w:rPr>
                <w:rFonts w:ascii="Times New Roman" w:eastAsia="Calibri" w:hAnsi="Times New Roman"/>
                <w:b/>
              </w:rPr>
              <w:t>ПДВ</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F41DE8" w:rsidRPr="00482598" w:rsidRDefault="00F41DE8" w:rsidP="00F41DE8">
            <w:pPr>
              <w:spacing w:after="200" w:line="276" w:lineRule="auto"/>
              <w:jc w:val="both"/>
              <w:rPr>
                <w:rFonts w:ascii="Times New Roman" w:hAnsi="Times New Roman"/>
              </w:rPr>
            </w:pP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F41DE8" w:rsidRPr="00482598" w:rsidRDefault="00F41DE8" w:rsidP="00F41DE8">
            <w:pPr>
              <w:spacing w:after="200" w:line="276" w:lineRule="auto"/>
              <w:jc w:val="both"/>
              <w:rPr>
                <w:rFonts w:ascii="Times New Roman" w:hAnsi="Times New Roman"/>
              </w:rPr>
            </w:pPr>
          </w:p>
        </w:tc>
      </w:tr>
      <w:tr w:rsidR="00F41DE8" w:rsidRPr="00482598" w:rsidTr="008F0AEE">
        <w:tc>
          <w:tcPr>
            <w:tcW w:w="7143" w:type="dxa"/>
            <w:gridSpan w:val="6"/>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F41DE8" w:rsidRPr="00482598" w:rsidRDefault="00F41DE8" w:rsidP="00F41DE8">
            <w:pPr>
              <w:spacing w:after="200" w:line="276" w:lineRule="auto"/>
              <w:jc w:val="right"/>
              <w:rPr>
                <w:rFonts w:ascii="Times New Roman" w:hAnsi="Times New Roman"/>
              </w:rPr>
            </w:pPr>
            <w:r w:rsidRPr="00482598">
              <w:rPr>
                <w:rFonts w:ascii="Times New Roman" w:eastAsia="Calibri" w:hAnsi="Times New Roman"/>
                <w:b/>
              </w:rPr>
              <w:t>УКУПНО СА ПДВ-ом</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F41DE8" w:rsidRPr="00482598" w:rsidRDefault="00F41DE8" w:rsidP="00F41DE8">
            <w:pPr>
              <w:spacing w:after="200" w:line="276" w:lineRule="auto"/>
              <w:jc w:val="both"/>
              <w:rPr>
                <w:rFonts w:ascii="Times New Roman" w:hAnsi="Times New Roman"/>
              </w:rPr>
            </w:pP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left w:w="55" w:type="dxa"/>
              <w:right w:w="55" w:type="dxa"/>
            </w:tcMar>
          </w:tcPr>
          <w:p w:rsidR="00F41DE8" w:rsidRPr="00482598" w:rsidRDefault="00F41DE8" w:rsidP="00F41DE8">
            <w:pPr>
              <w:spacing w:after="200" w:line="276" w:lineRule="auto"/>
              <w:jc w:val="both"/>
              <w:rPr>
                <w:rFonts w:ascii="Times New Roman" w:hAnsi="Times New Roman"/>
              </w:rPr>
            </w:pPr>
          </w:p>
        </w:tc>
      </w:tr>
    </w:tbl>
    <w:p w:rsidR="00697544" w:rsidRDefault="00697544" w:rsidP="00697544">
      <w:pPr>
        <w:tabs>
          <w:tab w:val="center" w:pos="4819"/>
          <w:tab w:val="right" w:pos="9638"/>
        </w:tabs>
      </w:pPr>
    </w:p>
    <w:p w:rsidR="00697544" w:rsidRDefault="00697544" w:rsidP="00697544">
      <w:pPr>
        <w:tabs>
          <w:tab w:val="center" w:pos="4819"/>
          <w:tab w:val="right" w:pos="9638"/>
        </w:tabs>
        <w:jc w:val="center"/>
      </w:pPr>
    </w:p>
    <w:p w:rsidR="00697544" w:rsidRPr="0080011F" w:rsidRDefault="00697544" w:rsidP="00697544">
      <w:pPr>
        <w:spacing w:after="200" w:line="276" w:lineRule="auto"/>
        <w:jc w:val="both"/>
        <w:rPr>
          <w:rFonts w:ascii="Times New Roman" w:hAnsi="Times New Roman"/>
          <w:b/>
          <w:color w:val="FF0000"/>
          <w:sz w:val="24"/>
          <w:szCs w:val="24"/>
        </w:rPr>
      </w:pPr>
      <w:r w:rsidRPr="00E65C4C">
        <w:rPr>
          <w:rFonts w:ascii="Times New Roman" w:hAnsi="Times New Roman"/>
          <w:b/>
          <w:sz w:val="24"/>
          <w:lang w:val="sr-Cyrl-CS"/>
        </w:rPr>
        <w:t>НАПОМЕНА</w:t>
      </w:r>
      <w:r w:rsidRPr="0080011F">
        <w:rPr>
          <w:rFonts w:ascii="Times New Roman" w:hAnsi="Times New Roman"/>
          <w:b/>
          <w:sz w:val="24"/>
          <w:lang w:val="sr-Cyrl-CS"/>
        </w:rPr>
        <w:t xml:space="preserve">: </w:t>
      </w:r>
      <w:r w:rsidR="00237DA5" w:rsidRPr="0080011F">
        <w:rPr>
          <w:rFonts w:ascii="Times New Roman" w:hAnsi="Times New Roman"/>
          <w:b/>
          <w:sz w:val="24"/>
          <w:szCs w:val="24"/>
        </w:rPr>
        <w:t xml:space="preserve">Потребно је да Понуђач уз понуду достави оригинал ауторизације произвођача, за </w:t>
      </w:r>
      <w:r w:rsidR="00237DA5" w:rsidRPr="0080011F">
        <w:rPr>
          <w:rFonts w:ascii="Times New Roman" w:hAnsi="Times New Roman"/>
          <w:b/>
          <w:sz w:val="24"/>
          <w:szCs w:val="24"/>
          <w:lang w:val="sr-Cyrl-CS"/>
        </w:rPr>
        <w:t>опрему и инсталациони материјал</w:t>
      </w:r>
      <w:r w:rsidR="00237DA5" w:rsidRPr="0080011F">
        <w:rPr>
          <w:rFonts w:ascii="Times New Roman" w:hAnsi="Times New Roman"/>
          <w:b/>
          <w:sz w:val="24"/>
          <w:szCs w:val="24"/>
        </w:rPr>
        <w:t>, наведен</w:t>
      </w:r>
      <w:r w:rsidR="00237DA5" w:rsidRPr="0080011F">
        <w:rPr>
          <w:rFonts w:ascii="Times New Roman" w:hAnsi="Times New Roman"/>
          <w:b/>
          <w:sz w:val="24"/>
          <w:szCs w:val="24"/>
          <w:lang w:val="sr-Cyrl-CS"/>
        </w:rPr>
        <w:t>е</w:t>
      </w:r>
      <w:r w:rsidR="00237DA5" w:rsidRPr="0080011F">
        <w:rPr>
          <w:rFonts w:ascii="Times New Roman" w:hAnsi="Times New Roman"/>
          <w:b/>
          <w:sz w:val="24"/>
          <w:szCs w:val="24"/>
        </w:rPr>
        <w:t xml:space="preserve"> у </w:t>
      </w:r>
      <w:r w:rsidR="00237DA5" w:rsidRPr="0080011F">
        <w:rPr>
          <w:rFonts w:ascii="Times New Roman" w:hAnsi="Times New Roman"/>
          <w:b/>
          <w:sz w:val="24"/>
          <w:szCs w:val="24"/>
          <w:lang w:val="sr-Cyrl-CS"/>
        </w:rPr>
        <w:t>техничкој спецификацији</w:t>
      </w:r>
      <w:r w:rsidR="00237DA5" w:rsidRPr="0080011F">
        <w:rPr>
          <w:rFonts w:ascii="Times New Roman" w:hAnsi="Times New Roman"/>
          <w:b/>
          <w:sz w:val="24"/>
          <w:szCs w:val="24"/>
        </w:rPr>
        <w:t xml:space="preserve">. За све </w:t>
      </w:r>
      <w:r w:rsidR="00237DA5" w:rsidRPr="0080011F">
        <w:rPr>
          <w:rFonts w:ascii="Times New Roman" w:hAnsi="Times New Roman"/>
          <w:b/>
          <w:sz w:val="24"/>
          <w:szCs w:val="24"/>
          <w:lang w:val="sr-Cyrl-CS"/>
        </w:rPr>
        <w:t xml:space="preserve">је </w:t>
      </w:r>
      <w:r w:rsidR="00237DA5" w:rsidRPr="0080011F">
        <w:rPr>
          <w:rFonts w:ascii="Times New Roman" w:hAnsi="Times New Roman"/>
          <w:b/>
          <w:sz w:val="24"/>
          <w:szCs w:val="24"/>
        </w:rPr>
        <w:t>потребно приложити извод из каталога</w:t>
      </w:r>
      <w:r w:rsidRPr="0016050A">
        <w:rPr>
          <w:rFonts w:ascii="Times New Roman" w:hAnsi="Times New Roman"/>
          <w:b/>
          <w:sz w:val="24"/>
          <w:szCs w:val="24"/>
        </w:rPr>
        <w:t>.</w:t>
      </w:r>
      <w:r w:rsidR="0080011F" w:rsidRPr="0016050A">
        <w:rPr>
          <w:rFonts w:ascii="Times New Roman" w:hAnsi="Times New Roman"/>
          <w:b/>
          <w:sz w:val="24"/>
          <w:szCs w:val="24"/>
          <w:lang w:val="sr-Cyrl-CS"/>
        </w:rPr>
        <w:t xml:space="preserve"> </w:t>
      </w:r>
      <w:r w:rsidR="0016050A" w:rsidRPr="0016050A">
        <w:rPr>
          <w:rFonts w:ascii="Times New Roman" w:hAnsi="Times New Roman"/>
          <w:b/>
          <w:sz w:val="24"/>
          <w:szCs w:val="24"/>
          <w:lang w:val="sr-Cyrl-CS"/>
        </w:rPr>
        <w:t>Опрема мора бити компатибилна са постојећим противпожарним јављачима који су већ набављени и монтирани у тзв. фази један и два</w:t>
      </w:r>
      <w:r w:rsidR="0016050A">
        <w:rPr>
          <w:rFonts w:ascii="Times New Roman" w:hAnsi="Times New Roman"/>
          <w:b/>
          <w:sz w:val="24"/>
          <w:szCs w:val="24"/>
          <w:lang w:val="sr-Cyrl-CS"/>
        </w:rPr>
        <w:t>.</w:t>
      </w:r>
      <w:r w:rsidR="0016050A" w:rsidRPr="0016050A">
        <w:rPr>
          <w:rFonts w:ascii="Times New Roman" w:hAnsi="Times New Roman"/>
          <w:b/>
          <w:sz w:val="24"/>
          <w:szCs w:val="24"/>
          <w:lang w:val="sr-Cyrl-CS"/>
        </w:rPr>
        <w:t xml:space="preserve"> </w:t>
      </w:r>
      <w:r w:rsidR="0080011F" w:rsidRPr="0016050A">
        <w:rPr>
          <w:rFonts w:ascii="Times New Roman" w:hAnsi="Times New Roman"/>
          <w:b/>
          <w:sz w:val="24"/>
          <w:szCs w:val="24"/>
          <w:lang w:val="sr-Cyrl-CS"/>
        </w:rPr>
        <w:t>Предметна и пос</w:t>
      </w:r>
      <w:r w:rsidR="0080011F" w:rsidRPr="0080011F">
        <w:rPr>
          <w:rFonts w:ascii="Times New Roman" w:hAnsi="Times New Roman"/>
          <w:b/>
          <w:sz w:val="24"/>
          <w:szCs w:val="24"/>
          <w:lang w:val="sr-Cyrl-CS"/>
        </w:rPr>
        <w:t xml:space="preserve">ледња фаза набавке и монтаже противпожарних јављача представља проширење прве две </w:t>
      </w:r>
      <w:r w:rsidR="0080011F" w:rsidRPr="0080011F">
        <w:rPr>
          <w:rFonts w:ascii="Times New Roman" w:hAnsi="Times New Roman"/>
          <w:b/>
          <w:sz w:val="24"/>
          <w:szCs w:val="24"/>
          <w:lang w:val="sr-Cyrl-CS"/>
        </w:rPr>
        <w:lastRenderedPageBreak/>
        <w:t>фазе, истовремено и завршну фазу. Након завршетка монтаже и пуштања у рад противпожарних јављача предметне набавке треба да се уради пројекат изведеног стања целокупног објекта – ранијих фаза и предметне последње фазе (увид у документацију о фази један и два Понуђачи могу извршити у седишту Наручиоца</w:t>
      </w:r>
      <w:r w:rsidR="0080011F">
        <w:rPr>
          <w:rFonts w:ascii="Times New Roman" w:hAnsi="Times New Roman"/>
          <w:b/>
          <w:sz w:val="24"/>
          <w:szCs w:val="24"/>
          <w:lang w:val="sr-Cyrl-CS"/>
        </w:rPr>
        <w:t xml:space="preserve"> приликом обиласка локације</w:t>
      </w:r>
      <w:r w:rsidR="0080011F" w:rsidRPr="0080011F">
        <w:rPr>
          <w:rFonts w:ascii="Times New Roman" w:hAnsi="Times New Roman"/>
          <w:b/>
          <w:sz w:val="24"/>
          <w:szCs w:val="24"/>
          <w:lang w:val="sr-Cyrl-CS"/>
        </w:rPr>
        <w:t>).</w:t>
      </w:r>
    </w:p>
    <w:p w:rsidR="00697544" w:rsidRPr="0080011F" w:rsidRDefault="00237DA5" w:rsidP="00237DA5">
      <w:pPr>
        <w:spacing w:after="200" w:line="276" w:lineRule="auto"/>
        <w:jc w:val="both"/>
        <w:rPr>
          <w:rFonts w:ascii="Times New Roman" w:hAnsi="Times New Roman"/>
          <w:b/>
          <w:sz w:val="24"/>
          <w:szCs w:val="24"/>
        </w:rPr>
      </w:pPr>
      <w:r w:rsidRPr="0080011F">
        <w:rPr>
          <w:rFonts w:ascii="Times New Roman" w:hAnsi="Times New Roman"/>
          <w:b/>
          <w:sz w:val="24"/>
          <w:szCs w:val="24"/>
        </w:rPr>
        <w:t xml:space="preserve">Потребно је да Понуђач уз понуду достави оригинал гаранцију произвођача за ову јавну набавку </w:t>
      </w:r>
      <w:r w:rsidRPr="0080011F">
        <w:rPr>
          <w:rFonts w:ascii="Times New Roman" w:hAnsi="Times New Roman"/>
          <w:b/>
          <w:sz w:val="24"/>
          <w:szCs w:val="24"/>
          <w:lang w:val="sr-Cyrl-CS"/>
        </w:rPr>
        <w:t>(опрему и инсталациони материјал</w:t>
      </w:r>
      <w:r w:rsidRPr="0080011F">
        <w:rPr>
          <w:rFonts w:ascii="Times New Roman" w:hAnsi="Times New Roman"/>
          <w:b/>
          <w:sz w:val="24"/>
          <w:szCs w:val="24"/>
        </w:rPr>
        <w:t xml:space="preserve"> наведен</w:t>
      </w:r>
      <w:r w:rsidRPr="0080011F">
        <w:rPr>
          <w:rFonts w:ascii="Times New Roman" w:hAnsi="Times New Roman"/>
          <w:b/>
          <w:sz w:val="24"/>
          <w:szCs w:val="24"/>
          <w:lang w:val="sr-Cyrl-CS"/>
        </w:rPr>
        <w:t>е</w:t>
      </w:r>
      <w:r w:rsidRPr="0080011F">
        <w:rPr>
          <w:rFonts w:ascii="Times New Roman" w:hAnsi="Times New Roman"/>
          <w:b/>
          <w:sz w:val="24"/>
          <w:szCs w:val="24"/>
        </w:rPr>
        <w:t xml:space="preserve"> у </w:t>
      </w:r>
      <w:r w:rsidRPr="0080011F">
        <w:rPr>
          <w:rFonts w:ascii="Times New Roman" w:hAnsi="Times New Roman"/>
          <w:b/>
          <w:sz w:val="24"/>
          <w:szCs w:val="24"/>
          <w:lang w:val="sr-Cyrl-CS"/>
        </w:rPr>
        <w:t>техничкој спецификацији)</w:t>
      </w:r>
      <w:r w:rsidRPr="0080011F">
        <w:rPr>
          <w:rFonts w:ascii="Times New Roman" w:hAnsi="Times New Roman"/>
          <w:b/>
          <w:sz w:val="24"/>
          <w:szCs w:val="24"/>
        </w:rPr>
        <w:t>, на меморандуму произвођача.</w:t>
      </w:r>
      <w:r w:rsidRPr="0080011F">
        <w:rPr>
          <w:rFonts w:ascii="Times New Roman" w:hAnsi="Times New Roman"/>
          <w:b/>
          <w:sz w:val="24"/>
          <w:szCs w:val="24"/>
          <w:lang w:val="sr-Cyrl-CS"/>
        </w:rPr>
        <w:t xml:space="preserve"> Гаранција за набавку предметних добара и извршених услуга је најмање 3 (три) године од извршења набавке уз редован сервис који се додатно не наплаћује у гарантном периоду. </w:t>
      </w:r>
      <w:r w:rsidRPr="0080011F">
        <w:rPr>
          <w:rFonts w:ascii="Times New Roman" w:hAnsi="Times New Roman"/>
          <w:b/>
          <w:sz w:val="24"/>
          <w:szCs w:val="24"/>
        </w:rPr>
        <w:t>Понуђач је у обавези да приликом предаје понуде достави оверену изјаву на свом меморандуму да је у могућности, у току трајања гарантног периода, у року од 24 часа од пријаве квара изађе на локацију и отклони квар.</w:t>
      </w:r>
    </w:p>
    <w:p w:rsidR="00697544" w:rsidRPr="00237DA5" w:rsidRDefault="00697544" w:rsidP="00697544">
      <w:pPr>
        <w:jc w:val="both"/>
        <w:rPr>
          <w:color w:val="FF0000"/>
        </w:rPr>
      </w:pPr>
    </w:p>
    <w:p w:rsidR="00697544" w:rsidRDefault="00697544" w:rsidP="00697544">
      <w:pPr>
        <w:jc w:val="center"/>
      </w:pPr>
    </w:p>
    <w:p w:rsidR="00697544" w:rsidRDefault="00697544" w:rsidP="00697544">
      <w:pPr>
        <w:jc w:val="center"/>
        <w:rPr>
          <w:lang w:val="sr-Cyrl-CS"/>
        </w:rPr>
      </w:pPr>
    </w:p>
    <w:p w:rsidR="00697544" w:rsidRPr="00482598" w:rsidRDefault="00697544" w:rsidP="00697544">
      <w:pPr>
        <w:jc w:val="center"/>
        <w:rPr>
          <w:lang w:val="sr-Cyrl-CS"/>
        </w:rPr>
      </w:pPr>
    </w:p>
    <w:p w:rsidR="00697544" w:rsidRDefault="00697544" w:rsidP="00697544">
      <w:pPr>
        <w:jc w:val="center"/>
      </w:pPr>
    </w:p>
    <w:p w:rsidR="00697544" w:rsidRDefault="00697544" w:rsidP="00697544">
      <w:pPr>
        <w:jc w:val="center"/>
      </w:pPr>
    </w:p>
    <w:tbl>
      <w:tblPr>
        <w:tblW w:w="0" w:type="auto"/>
        <w:tblInd w:w="-8" w:type="dxa"/>
        <w:tblLayout w:type="fixed"/>
        <w:tblCellMar>
          <w:top w:w="30" w:type="dxa"/>
          <w:left w:w="30" w:type="dxa"/>
          <w:bottom w:w="30" w:type="dxa"/>
          <w:right w:w="30" w:type="dxa"/>
        </w:tblCellMar>
        <w:tblLook w:val="0000"/>
      </w:tblPr>
      <w:tblGrid>
        <w:gridCol w:w="2465"/>
        <w:gridCol w:w="2272"/>
        <w:gridCol w:w="1990"/>
        <w:gridCol w:w="2710"/>
      </w:tblGrid>
      <w:tr w:rsidR="00697544" w:rsidRPr="00B50911" w:rsidTr="00F41DE8">
        <w:tc>
          <w:tcPr>
            <w:tcW w:w="2465" w:type="dxa"/>
            <w:tcBorders>
              <w:top w:val="single" w:sz="1" w:space="0" w:color="000000"/>
              <w:left w:val="single" w:sz="1" w:space="0" w:color="000000"/>
            </w:tcBorders>
            <w:shd w:val="clear" w:color="auto" w:fill="auto"/>
          </w:tcPr>
          <w:p w:rsidR="00697544" w:rsidRPr="00B50911" w:rsidRDefault="00697544" w:rsidP="00F41DE8">
            <w:pPr>
              <w:snapToGrid w:val="0"/>
              <w:rPr>
                <w:rFonts w:ascii="Times New Roman" w:hAnsi="Times New Roman"/>
                <w:sz w:val="24"/>
                <w:szCs w:val="24"/>
                <w:shd w:val="clear" w:color="auto" w:fill="FFFF00"/>
                <w:lang w:val="sr-Cyrl-CS"/>
              </w:rPr>
            </w:pPr>
            <w:r w:rsidRPr="00B50911">
              <w:rPr>
                <w:rFonts w:ascii="Times New Roman" w:hAnsi="Times New Roman"/>
                <w:sz w:val="24"/>
                <w:szCs w:val="24"/>
                <w:lang w:val="sr-Cyrl-CS"/>
              </w:rPr>
              <w:t>датум:</w:t>
            </w:r>
            <w:r w:rsidRPr="00B50911">
              <w:rPr>
                <w:rFonts w:ascii="Times New Roman" w:hAnsi="Times New Roman"/>
                <w:sz w:val="24"/>
                <w:szCs w:val="24"/>
                <w:shd w:val="clear" w:color="auto" w:fill="FFFF00"/>
                <w:lang w:val="sr-Cyrl-CS"/>
              </w:rPr>
              <w:t xml:space="preserve"> </w:t>
            </w:r>
          </w:p>
        </w:tc>
        <w:tc>
          <w:tcPr>
            <w:tcW w:w="2272" w:type="dxa"/>
            <w:vMerge w:val="restart"/>
            <w:tcBorders>
              <w:top w:val="single" w:sz="1" w:space="0" w:color="000000"/>
            </w:tcBorders>
            <w:shd w:val="clear" w:color="auto" w:fill="auto"/>
          </w:tcPr>
          <w:p w:rsidR="00697544" w:rsidRPr="00B50911" w:rsidRDefault="00697544" w:rsidP="00F41DE8">
            <w:pPr>
              <w:snapToGrid w:val="0"/>
              <w:rPr>
                <w:rFonts w:ascii="Times New Roman" w:hAnsi="Times New Roman"/>
                <w:sz w:val="24"/>
                <w:szCs w:val="24"/>
                <w:shd w:val="clear" w:color="auto" w:fill="FFFF00"/>
                <w:lang w:val="sr-Cyrl-CS"/>
              </w:rPr>
            </w:pPr>
            <w:r w:rsidRPr="00B50911">
              <w:rPr>
                <w:rFonts w:ascii="Times New Roman" w:hAnsi="Times New Roman"/>
                <w:sz w:val="24"/>
                <w:szCs w:val="24"/>
                <w:lang w:val="sr-Cyrl-CS"/>
              </w:rPr>
              <w:t> </w:t>
            </w:r>
            <w:r w:rsidRPr="00B50911">
              <w:rPr>
                <w:rFonts w:ascii="Times New Roman" w:hAnsi="Times New Roman"/>
                <w:sz w:val="24"/>
                <w:szCs w:val="24"/>
                <w:shd w:val="clear" w:color="auto" w:fill="FFFF00"/>
                <w:lang w:val="sr-Cyrl-CS"/>
              </w:rPr>
              <w:t xml:space="preserve"> </w:t>
            </w:r>
          </w:p>
        </w:tc>
        <w:tc>
          <w:tcPr>
            <w:tcW w:w="1990" w:type="dxa"/>
            <w:vMerge w:val="restart"/>
            <w:tcBorders>
              <w:top w:val="single" w:sz="1" w:space="0" w:color="000000"/>
            </w:tcBorders>
            <w:shd w:val="clear" w:color="auto" w:fill="auto"/>
            <w:vAlign w:val="center"/>
          </w:tcPr>
          <w:p w:rsidR="00697544" w:rsidRPr="00B50911" w:rsidRDefault="00697544" w:rsidP="00F41DE8">
            <w:pPr>
              <w:snapToGrid w:val="0"/>
              <w:rPr>
                <w:rFonts w:ascii="Times New Roman" w:hAnsi="Times New Roman"/>
                <w:sz w:val="24"/>
                <w:szCs w:val="24"/>
                <w:shd w:val="clear" w:color="auto" w:fill="FFFF00"/>
                <w:lang w:val="sr-Cyrl-CS"/>
              </w:rPr>
            </w:pPr>
            <w:r w:rsidRPr="00B50911">
              <w:rPr>
                <w:rFonts w:ascii="Times New Roman" w:hAnsi="Times New Roman"/>
                <w:sz w:val="24"/>
                <w:szCs w:val="24"/>
                <w:lang w:val="sr-Cyrl-CS"/>
              </w:rPr>
              <w:t>M.П.</w:t>
            </w:r>
            <w:r w:rsidRPr="00B50911">
              <w:rPr>
                <w:rFonts w:ascii="Times New Roman" w:hAnsi="Times New Roman"/>
                <w:sz w:val="24"/>
                <w:szCs w:val="24"/>
                <w:shd w:val="clear" w:color="auto" w:fill="FFFF00"/>
                <w:lang w:val="sr-Cyrl-CS"/>
              </w:rPr>
              <w:t xml:space="preserve"> </w:t>
            </w:r>
          </w:p>
        </w:tc>
        <w:tc>
          <w:tcPr>
            <w:tcW w:w="2710" w:type="dxa"/>
            <w:vMerge w:val="restart"/>
            <w:tcBorders>
              <w:top w:val="single" w:sz="1" w:space="0" w:color="000000"/>
              <w:right w:val="single" w:sz="1" w:space="0" w:color="000000"/>
            </w:tcBorders>
            <w:shd w:val="clear" w:color="auto" w:fill="auto"/>
          </w:tcPr>
          <w:p w:rsidR="00697544" w:rsidRPr="00B50911" w:rsidRDefault="00697544" w:rsidP="00F41DE8">
            <w:pPr>
              <w:snapToGrid w:val="0"/>
              <w:spacing w:after="280"/>
              <w:rPr>
                <w:rFonts w:ascii="Times New Roman" w:hAnsi="Times New Roman"/>
                <w:sz w:val="24"/>
                <w:szCs w:val="24"/>
                <w:shd w:val="clear" w:color="auto" w:fill="FFFF00"/>
                <w:lang w:val="sr-Cyrl-CS"/>
              </w:rPr>
            </w:pPr>
            <w:r w:rsidRPr="00B50911">
              <w:rPr>
                <w:rFonts w:ascii="Times New Roman" w:hAnsi="Times New Roman"/>
                <w:sz w:val="24"/>
                <w:szCs w:val="24"/>
                <w:lang w:val="sr-Cyrl-CS"/>
              </w:rPr>
              <w:t>потпис овлашћеног лица</w:t>
            </w:r>
            <w:r w:rsidRPr="00B50911">
              <w:rPr>
                <w:rFonts w:ascii="Times New Roman" w:hAnsi="Times New Roman"/>
                <w:sz w:val="24"/>
                <w:szCs w:val="24"/>
                <w:shd w:val="clear" w:color="auto" w:fill="FFFF00"/>
                <w:lang w:val="sr-Cyrl-CS"/>
              </w:rPr>
              <w:t xml:space="preserve"> </w:t>
            </w:r>
          </w:p>
          <w:p w:rsidR="00697544" w:rsidRPr="00B50911" w:rsidRDefault="00697544" w:rsidP="00F41DE8">
            <w:pPr>
              <w:spacing w:before="280" w:after="280"/>
              <w:rPr>
                <w:rFonts w:ascii="Times New Roman" w:hAnsi="Times New Roman"/>
                <w:sz w:val="24"/>
                <w:szCs w:val="24"/>
                <w:shd w:val="clear" w:color="auto" w:fill="FFFF00"/>
                <w:lang w:val="sr-Cyrl-CS"/>
              </w:rPr>
            </w:pPr>
            <w:r w:rsidRPr="00B50911">
              <w:rPr>
                <w:rFonts w:ascii="Times New Roman" w:hAnsi="Times New Roman"/>
                <w:sz w:val="24"/>
                <w:szCs w:val="24"/>
                <w:lang w:val="sr-Cyrl-CS"/>
              </w:rPr>
              <w:t>понуђача/носиоца понуде</w:t>
            </w:r>
            <w:r w:rsidRPr="00B50911">
              <w:rPr>
                <w:rFonts w:ascii="Times New Roman" w:hAnsi="Times New Roman"/>
                <w:sz w:val="24"/>
                <w:szCs w:val="24"/>
                <w:shd w:val="clear" w:color="auto" w:fill="FFFF00"/>
                <w:lang w:val="sr-Cyrl-CS"/>
              </w:rPr>
              <w:t xml:space="preserve"> </w:t>
            </w:r>
          </w:p>
        </w:tc>
      </w:tr>
      <w:tr w:rsidR="00697544" w:rsidRPr="00B50911" w:rsidTr="00F41DE8">
        <w:tc>
          <w:tcPr>
            <w:tcW w:w="2465" w:type="dxa"/>
            <w:tcBorders>
              <w:left w:val="single" w:sz="1" w:space="0" w:color="000000"/>
            </w:tcBorders>
            <w:shd w:val="clear" w:color="auto" w:fill="auto"/>
          </w:tcPr>
          <w:p w:rsidR="00697544" w:rsidRPr="00B50911" w:rsidRDefault="00697544" w:rsidP="00F41DE8">
            <w:pPr>
              <w:snapToGrid w:val="0"/>
              <w:rPr>
                <w:rFonts w:ascii="Times New Roman" w:hAnsi="Times New Roman"/>
                <w:sz w:val="24"/>
                <w:szCs w:val="24"/>
                <w:shd w:val="clear" w:color="auto" w:fill="FFFF00"/>
                <w:lang w:val="sr-Cyrl-CS"/>
              </w:rPr>
            </w:pPr>
            <w:r w:rsidRPr="00B50911">
              <w:rPr>
                <w:rFonts w:ascii="Times New Roman" w:hAnsi="Times New Roman"/>
                <w:sz w:val="24"/>
                <w:szCs w:val="24"/>
                <w:lang w:val="sr-Cyrl-CS"/>
              </w:rPr>
              <w:t>____________________</w:t>
            </w:r>
            <w:r w:rsidRPr="00B50911">
              <w:rPr>
                <w:rFonts w:ascii="Times New Roman" w:hAnsi="Times New Roman"/>
                <w:sz w:val="24"/>
                <w:szCs w:val="24"/>
                <w:shd w:val="clear" w:color="auto" w:fill="FFFF00"/>
                <w:lang w:val="sr-Cyrl-CS"/>
              </w:rPr>
              <w:t xml:space="preserve"> </w:t>
            </w:r>
          </w:p>
        </w:tc>
        <w:tc>
          <w:tcPr>
            <w:tcW w:w="2272" w:type="dxa"/>
            <w:vMerge/>
            <w:shd w:val="clear" w:color="auto" w:fill="auto"/>
            <w:vAlign w:val="center"/>
          </w:tcPr>
          <w:p w:rsidR="00697544" w:rsidRPr="00B50911" w:rsidRDefault="00697544" w:rsidP="00F41DE8">
            <w:pPr>
              <w:snapToGrid w:val="0"/>
              <w:rPr>
                <w:rFonts w:ascii="Times New Roman" w:hAnsi="Times New Roman"/>
                <w:sz w:val="24"/>
                <w:szCs w:val="24"/>
                <w:shd w:val="clear" w:color="auto" w:fill="FFFF00"/>
                <w:lang w:val="sr-Cyrl-CS"/>
              </w:rPr>
            </w:pPr>
          </w:p>
        </w:tc>
        <w:tc>
          <w:tcPr>
            <w:tcW w:w="1990" w:type="dxa"/>
            <w:vMerge/>
            <w:shd w:val="clear" w:color="auto" w:fill="auto"/>
            <w:vAlign w:val="center"/>
          </w:tcPr>
          <w:p w:rsidR="00697544" w:rsidRPr="00B50911" w:rsidRDefault="00697544" w:rsidP="00F41DE8">
            <w:pPr>
              <w:snapToGrid w:val="0"/>
              <w:rPr>
                <w:rFonts w:ascii="Times New Roman" w:hAnsi="Times New Roman"/>
                <w:sz w:val="24"/>
                <w:szCs w:val="24"/>
                <w:shd w:val="clear" w:color="auto" w:fill="FFFF00"/>
                <w:lang w:val="sr-Cyrl-CS"/>
              </w:rPr>
            </w:pPr>
          </w:p>
        </w:tc>
        <w:tc>
          <w:tcPr>
            <w:tcW w:w="2710" w:type="dxa"/>
            <w:vMerge/>
            <w:tcBorders>
              <w:right w:val="single" w:sz="1" w:space="0" w:color="000000"/>
            </w:tcBorders>
            <w:shd w:val="clear" w:color="auto" w:fill="auto"/>
            <w:vAlign w:val="center"/>
          </w:tcPr>
          <w:p w:rsidR="00697544" w:rsidRPr="00B50911" w:rsidRDefault="00697544" w:rsidP="00F41DE8">
            <w:pPr>
              <w:snapToGrid w:val="0"/>
              <w:rPr>
                <w:rFonts w:ascii="Times New Roman" w:hAnsi="Times New Roman"/>
                <w:sz w:val="24"/>
                <w:szCs w:val="24"/>
                <w:shd w:val="clear" w:color="auto" w:fill="FFFF00"/>
                <w:lang w:val="sr-Cyrl-CS"/>
              </w:rPr>
            </w:pPr>
          </w:p>
        </w:tc>
      </w:tr>
      <w:tr w:rsidR="00697544" w:rsidRPr="00B50911" w:rsidTr="00F41DE8">
        <w:tc>
          <w:tcPr>
            <w:tcW w:w="2465" w:type="dxa"/>
            <w:tcBorders>
              <w:left w:val="single" w:sz="1" w:space="0" w:color="000000"/>
            </w:tcBorders>
            <w:shd w:val="clear" w:color="auto" w:fill="auto"/>
          </w:tcPr>
          <w:p w:rsidR="00697544" w:rsidRPr="00B50911" w:rsidRDefault="00697544" w:rsidP="00F41DE8">
            <w:pPr>
              <w:snapToGrid w:val="0"/>
              <w:rPr>
                <w:rFonts w:ascii="Times New Roman" w:hAnsi="Times New Roman"/>
                <w:sz w:val="24"/>
                <w:szCs w:val="24"/>
                <w:shd w:val="clear" w:color="auto" w:fill="FFFF00"/>
                <w:lang w:val="sr-Cyrl-CS"/>
              </w:rPr>
            </w:pPr>
            <w:r w:rsidRPr="00B50911">
              <w:rPr>
                <w:rFonts w:ascii="Times New Roman" w:hAnsi="Times New Roman"/>
                <w:sz w:val="24"/>
                <w:szCs w:val="24"/>
                <w:lang w:val="sr-Cyrl-CS"/>
              </w:rPr>
              <w:t>место:</w:t>
            </w:r>
            <w:r w:rsidRPr="00B50911">
              <w:rPr>
                <w:rFonts w:ascii="Times New Roman" w:hAnsi="Times New Roman"/>
                <w:sz w:val="24"/>
                <w:szCs w:val="24"/>
                <w:shd w:val="clear" w:color="auto" w:fill="FFFF00"/>
                <w:lang w:val="sr-Cyrl-CS"/>
              </w:rPr>
              <w:t xml:space="preserve"> </w:t>
            </w:r>
          </w:p>
        </w:tc>
        <w:tc>
          <w:tcPr>
            <w:tcW w:w="2272" w:type="dxa"/>
            <w:vMerge/>
            <w:shd w:val="clear" w:color="auto" w:fill="auto"/>
            <w:vAlign w:val="center"/>
          </w:tcPr>
          <w:p w:rsidR="00697544" w:rsidRPr="00B50911" w:rsidRDefault="00697544" w:rsidP="00F41DE8">
            <w:pPr>
              <w:snapToGrid w:val="0"/>
              <w:rPr>
                <w:rFonts w:ascii="Times New Roman" w:hAnsi="Times New Roman"/>
                <w:sz w:val="24"/>
                <w:szCs w:val="24"/>
                <w:shd w:val="clear" w:color="auto" w:fill="FFFF00"/>
                <w:lang w:val="sr-Cyrl-CS"/>
              </w:rPr>
            </w:pPr>
          </w:p>
        </w:tc>
        <w:tc>
          <w:tcPr>
            <w:tcW w:w="1990" w:type="dxa"/>
            <w:vMerge/>
            <w:shd w:val="clear" w:color="auto" w:fill="auto"/>
            <w:vAlign w:val="center"/>
          </w:tcPr>
          <w:p w:rsidR="00697544" w:rsidRPr="00B50911" w:rsidRDefault="00697544" w:rsidP="00F41DE8">
            <w:pPr>
              <w:snapToGrid w:val="0"/>
              <w:rPr>
                <w:rFonts w:ascii="Times New Roman" w:hAnsi="Times New Roman"/>
                <w:sz w:val="24"/>
                <w:szCs w:val="24"/>
                <w:shd w:val="clear" w:color="auto" w:fill="FFFF00"/>
                <w:lang w:val="sr-Cyrl-CS"/>
              </w:rPr>
            </w:pPr>
          </w:p>
        </w:tc>
        <w:tc>
          <w:tcPr>
            <w:tcW w:w="2710" w:type="dxa"/>
            <w:vMerge/>
            <w:tcBorders>
              <w:right w:val="single" w:sz="1" w:space="0" w:color="000000"/>
            </w:tcBorders>
            <w:shd w:val="clear" w:color="auto" w:fill="auto"/>
            <w:vAlign w:val="center"/>
          </w:tcPr>
          <w:p w:rsidR="00697544" w:rsidRPr="00B50911" w:rsidRDefault="00697544" w:rsidP="00F41DE8">
            <w:pPr>
              <w:snapToGrid w:val="0"/>
              <w:rPr>
                <w:rFonts w:ascii="Times New Roman" w:hAnsi="Times New Roman"/>
                <w:sz w:val="24"/>
                <w:szCs w:val="24"/>
                <w:shd w:val="clear" w:color="auto" w:fill="FFFF00"/>
                <w:lang w:val="sr-Cyrl-CS"/>
              </w:rPr>
            </w:pPr>
          </w:p>
        </w:tc>
      </w:tr>
      <w:tr w:rsidR="00697544" w:rsidRPr="00CC4F80" w:rsidTr="00F41DE8">
        <w:tc>
          <w:tcPr>
            <w:tcW w:w="2465" w:type="dxa"/>
            <w:tcBorders>
              <w:left w:val="single" w:sz="1" w:space="0" w:color="000000"/>
              <w:bottom w:val="single" w:sz="1" w:space="0" w:color="000000"/>
            </w:tcBorders>
            <w:shd w:val="clear" w:color="auto" w:fill="auto"/>
          </w:tcPr>
          <w:p w:rsidR="00697544" w:rsidRPr="00B50911" w:rsidRDefault="00697544" w:rsidP="00F41DE8">
            <w:pPr>
              <w:snapToGrid w:val="0"/>
              <w:rPr>
                <w:rFonts w:ascii="Times New Roman" w:hAnsi="Times New Roman"/>
                <w:sz w:val="24"/>
                <w:szCs w:val="24"/>
                <w:shd w:val="clear" w:color="auto" w:fill="FFFF00"/>
                <w:lang w:val="sr-Cyrl-CS"/>
              </w:rPr>
            </w:pPr>
            <w:r w:rsidRPr="00B50911">
              <w:rPr>
                <w:rFonts w:ascii="Times New Roman" w:hAnsi="Times New Roman"/>
                <w:sz w:val="24"/>
                <w:szCs w:val="24"/>
                <w:lang w:val="sr-Cyrl-CS"/>
              </w:rPr>
              <w:t>____________________</w:t>
            </w:r>
            <w:r w:rsidRPr="00B50911">
              <w:rPr>
                <w:rFonts w:ascii="Times New Roman" w:hAnsi="Times New Roman"/>
                <w:sz w:val="24"/>
                <w:szCs w:val="24"/>
                <w:shd w:val="clear" w:color="auto" w:fill="FFFF00"/>
                <w:lang w:val="sr-Cyrl-CS"/>
              </w:rPr>
              <w:t xml:space="preserve"> </w:t>
            </w:r>
          </w:p>
        </w:tc>
        <w:tc>
          <w:tcPr>
            <w:tcW w:w="2272" w:type="dxa"/>
            <w:vMerge/>
            <w:tcBorders>
              <w:bottom w:val="single" w:sz="1" w:space="0" w:color="000000"/>
            </w:tcBorders>
            <w:shd w:val="clear" w:color="auto" w:fill="auto"/>
            <w:vAlign w:val="center"/>
          </w:tcPr>
          <w:p w:rsidR="00697544" w:rsidRPr="00B50911" w:rsidRDefault="00697544" w:rsidP="00F41DE8">
            <w:pPr>
              <w:snapToGrid w:val="0"/>
              <w:rPr>
                <w:rFonts w:ascii="Times New Roman" w:hAnsi="Times New Roman"/>
                <w:sz w:val="24"/>
                <w:szCs w:val="24"/>
                <w:shd w:val="clear" w:color="auto" w:fill="FFFF00"/>
                <w:lang w:val="sr-Cyrl-CS"/>
              </w:rPr>
            </w:pPr>
          </w:p>
        </w:tc>
        <w:tc>
          <w:tcPr>
            <w:tcW w:w="1990" w:type="dxa"/>
            <w:vMerge/>
            <w:tcBorders>
              <w:bottom w:val="single" w:sz="1" w:space="0" w:color="000000"/>
            </w:tcBorders>
            <w:shd w:val="clear" w:color="auto" w:fill="auto"/>
            <w:vAlign w:val="center"/>
          </w:tcPr>
          <w:p w:rsidR="00697544" w:rsidRPr="00B50911" w:rsidRDefault="00697544" w:rsidP="00F41DE8">
            <w:pPr>
              <w:snapToGrid w:val="0"/>
              <w:rPr>
                <w:rFonts w:ascii="Times New Roman" w:hAnsi="Times New Roman"/>
                <w:sz w:val="24"/>
                <w:szCs w:val="24"/>
                <w:shd w:val="clear" w:color="auto" w:fill="FFFF00"/>
                <w:lang w:val="sr-Cyrl-CS"/>
              </w:rPr>
            </w:pPr>
          </w:p>
        </w:tc>
        <w:tc>
          <w:tcPr>
            <w:tcW w:w="2710" w:type="dxa"/>
            <w:tcBorders>
              <w:bottom w:val="single" w:sz="1" w:space="0" w:color="000000"/>
              <w:right w:val="single" w:sz="1" w:space="0" w:color="000000"/>
            </w:tcBorders>
            <w:shd w:val="clear" w:color="auto" w:fill="auto"/>
          </w:tcPr>
          <w:p w:rsidR="00697544" w:rsidRPr="00CC4F80" w:rsidRDefault="00697544" w:rsidP="00F41DE8">
            <w:pPr>
              <w:snapToGrid w:val="0"/>
              <w:rPr>
                <w:rFonts w:ascii="Times New Roman" w:hAnsi="Times New Roman"/>
                <w:sz w:val="24"/>
                <w:szCs w:val="24"/>
                <w:shd w:val="clear" w:color="auto" w:fill="FFFF00"/>
                <w:lang w:val="sr-Cyrl-CS"/>
              </w:rPr>
            </w:pPr>
            <w:r w:rsidRPr="00B50911">
              <w:rPr>
                <w:rFonts w:ascii="Times New Roman" w:hAnsi="Times New Roman"/>
                <w:i/>
                <w:iCs/>
                <w:sz w:val="24"/>
                <w:szCs w:val="24"/>
                <w:lang w:val="sr-Cyrl-CS"/>
              </w:rPr>
              <w:t>___________________</w:t>
            </w:r>
            <w:r w:rsidRPr="00CC4F80">
              <w:rPr>
                <w:rFonts w:ascii="Times New Roman" w:hAnsi="Times New Roman"/>
                <w:sz w:val="24"/>
                <w:szCs w:val="24"/>
                <w:shd w:val="clear" w:color="auto" w:fill="FFFF00"/>
                <w:lang w:val="sr-Cyrl-CS"/>
              </w:rPr>
              <w:t xml:space="preserve"> </w:t>
            </w:r>
          </w:p>
        </w:tc>
      </w:tr>
    </w:tbl>
    <w:p w:rsidR="00697544" w:rsidRDefault="00697544" w:rsidP="00697544">
      <w:pPr>
        <w:jc w:val="center"/>
      </w:pPr>
    </w:p>
    <w:p w:rsidR="00697544" w:rsidRDefault="00697544" w:rsidP="00697544">
      <w:pPr>
        <w:jc w:val="center"/>
      </w:pPr>
    </w:p>
    <w:p w:rsidR="00697544" w:rsidRDefault="00697544" w:rsidP="00697544">
      <w:pPr>
        <w:jc w:val="center"/>
        <w:rPr>
          <w:lang w:val="sr-Cyrl-CS"/>
        </w:rPr>
      </w:pPr>
    </w:p>
    <w:p w:rsidR="00697544" w:rsidRDefault="00697544" w:rsidP="00697544">
      <w:pPr>
        <w:jc w:val="center"/>
        <w:rPr>
          <w:lang w:val="sr-Cyrl-CS"/>
        </w:rPr>
      </w:pPr>
    </w:p>
    <w:p w:rsidR="00697544" w:rsidRDefault="00697544" w:rsidP="00697544">
      <w:pPr>
        <w:jc w:val="center"/>
        <w:rPr>
          <w:lang w:val="sr-Cyrl-CS"/>
        </w:rPr>
      </w:pPr>
    </w:p>
    <w:p w:rsidR="00697544" w:rsidRDefault="00697544" w:rsidP="00697544">
      <w:pPr>
        <w:jc w:val="center"/>
        <w:rPr>
          <w:lang w:val="sr-Cyrl-CS"/>
        </w:rPr>
      </w:pPr>
    </w:p>
    <w:p w:rsidR="00697544" w:rsidRDefault="00697544" w:rsidP="00697544">
      <w:pPr>
        <w:jc w:val="center"/>
        <w:rPr>
          <w:lang w:val="sr-Cyrl-CS"/>
        </w:rPr>
      </w:pPr>
    </w:p>
    <w:p w:rsidR="00697544" w:rsidRDefault="00697544" w:rsidP="00697544">
      <w:pPr>
        <w:jc w:val="center"/>
        <w:rPr>
          <w:lang w:val="sr-Cyrl-CS"/>
        </w:rPr>
      </w:pPr>
    </w:p>
    <w:p w:rsidR="00237DA5" w:rsidRDefault="00237DA5" w:rsidP="00697544">
      <w:pPr>
        <w:jc w:val="center"/>
        <w:rPr>
          <w:lang w:val="sr-Cyrl-CS"/>
        </w:rPr>
      </w:pPr>
    </w:p>
    <w:p w:rsidR="00237DA5" w:rsidRDefault="00237DA5" w:rsidP="00697544">
      <w:pPr>
        <w:jc w:val="center"/>
        <w:rPr>
          <w:lang w:val="sr-Cyrl-CS"/>
        </w:rPr>
      </w:pPr>
    </w:p>
    <w:p w:rsidR="00237DA5" w:rsidRDefault="00237DA5" w:rsidP="00697544">
      <w:pPr>
        <w:jc w:val="center"/>
        <w:rPr>
          <w:lang w:val="sr-Cyrl-CS"/>
        </w:rPr>
      </w:pPr>
    </w:p>
    <w:p w:rsidR="00237DA5" w:rsidRDefault="00237DA5" w:rsidP="00697544">
      <w:pPr>
        <w:jc w:val="center"/>
        <w:rPr>
          <w:lang w:val="sr-Cyrl-CS"/>
        </w:rPr>
      </w:pPr>
    </w:p>
    <w:p w:rsidR="00237DA5" w:rsidRDefault="00237DA5" w:rsidP="00697544">
      <w:pPr>
        <w:jc w:val="center"/>
        <w:rPr>
          <w:lang w:val="sr-Cyrl-CS"/>
        </w:rPr>
      </w:pPr>
    </w:p>
    <w:p w:rsidR="00237DA5" w:rsidRDefault="00237DA5" w:rsidP="00697544">
      <w:pPr>
        <w:jc w:val="center"/>
        <w:rPr>
          <w:lang w:val="sr-Cyrl-CS"/>
        </w:rPr>
      </w:pPr>
    </w:p>
    <w:p w:rsidR="00237DA5" w:rsidRDefault="00237DA5" w:rsidP="00697544">
      <w:pPr>
        <w:jc w:val="center"/>
        <w:rPr>
          <w:lang w:val="sr-Cyrl-CS"/>
        </w:rPr>
      </w:pPr>
    </w:p>
    <w:p w:rsidR="00237DA5" w:rsidRDefault="00237DA5" w:rsidP="00697544">
      <w:pPr>
        <w:jc w:val="center"/>
        <w:rPr>
          <w:lang w:val="sr-Cyrl-CS"/>
        </w:rPr>
      </w:pPr>
    </w:p>
    <w:p w:rsidR="00237DA5" w:rsidRDefault="00237DA5" w:rsidP="00697544">
      <w:pPr>
        <w:jc w:val="center"/>
        <w:rPr>
          <w:lang w:val="sr-Cyrl-CS"/>
        </w:rPr>
      </w:pPr>
    </w:p>
    <w:p w:rsidR="00237DA5" w:rsidRDefault="00237DA5" w:rsidP="00697544">
      <w:pPr>
        <w:jc w:val="center"/>
        <w:rPr>
          <w:lang w:val="sr-Cyrl-CS"/>
        </w:rPr>
      </w:pPr>
    </w:p>
    <w:p w:rsidR="00237DA5" w:rsidRDefault="00237DA5" w:rsidP="00697544">
      <w:pPr>
        <w:jc w:val="center"/>
        <w:rPr>
          <w:lang w:val="sr-Cyrl-CS"/>
        </w:rPr>
      </w:pPr>
    </w:p>
    <w:p w:rsidR="00237DA5" w:rsidRDefault="00237DA5" w:rsidP="00697544">
      <w:pPr>
        <w:jc w:val="center"/>
        <w:rPr>
          <w:lang w:val="sr-Cyrl-CS"/>
        </w:rPr>
      </w:pPr>
    </w:p>
    <w:p w:rsidR="00237DA5" w:rsidRDefault="00237DA5" w:rsidP="00697544">
      <w:pPr>
        <w:jc w:val="center"/>
        <w:rPr>
          <w:lang w:val="sr-Cyrl-CS"/>
        </w:rPr>
      </w:pPr>
    </w:p>
    <w:p w:rsidR="00237DA5" w:rsidRDefault="00237DA5" w:rsidP="00697544">
      <w:pPr>
        <w:jc w:val="center"/>
        <w:rPr>
          <w:lang w:val="sr-Cyrl-CS"/>
        </w:rPr>
      </w:pPr>
    </w:p>
    <w:p w:rsidR="00237DA5" w:rsidRDefault="00237DA5" w:rsidP="00697544">
      <w:pPr>
        <w:jc w:val="center"/>
        <w:rPr>
          <w:lang w:val="sr-Cyrl-CS"/>
        </w:rPr>
      </w:pPr>
    </w:p>
    <w:p w:rsidR="00697544" w:rsidRDefault="00697544" w:rsidP="00697544">
      <w:pPr>
        <w:spacing w:before="240" w:after="240"/>
        <w:jc w:val="center"/>
      </w:pPr>
      <w:r>
        <w:rPr>
          <w:rFonts w:ascii="Times New Roman" w:hAnsi="Times New Roman"/>
          <w:b/>
          <w:sz w:val="24"/>
        </w:rPr>
        <w:lastRenderedPageBreak/>
        <w:t>5.4 Образац трошкова припреме понуде</w:t>
      </w:r>
    </w:p>
    <w:p w:rsidR="00697544" w:rsidRDefault="00697544" w:rsidP="00697544">
      <w:pPr>
        <w:spacing w:before="280" w:after="280"/>
        <w:jc w:val="both"/>
      </w:pPr>
      <w:r>
        <w:rPr>
          <w:rFonts w:ascii="Times New Roman" w:hAnsi="Times New Roman"/>
          <w:b/>
          <w:sz w:val="24"/>
        </w:rPr>
        <w:t xml:space="preserve">за јавну набавку </w:t>
      </w:r>
      <w:r>
        <w:rPr>
          <w:rFonts w:ascii="Times New Roman" w:hAnsi="Times New Roman"/>
          <w:b/>
          <w:sz w:val="24"/>
          <w:lang w:val="sr-Cyrl-CS"/>
        </w:rPr>
        <w:t xml:space="preserve">добара </w:t>
      </w:r>
      <w:r w:rsidRPr="00E65C4C">
        <w:rPr>
          <w:rFonts w:ascii="Times New Roman" w:hAnsi="Times New Roman"/>
          <w:b/>
          <w:sz w:val="24"/>
          <w:lang w:val="sr-Cyrl-CS"/>
        </w:rPr>
        <w:t xml:space="preserve">- </w:t>
      </w:r>
      <w:r w:rsidR="00237DA5" w:rsidRPr="00E65C4C">
        <w:rPr>
          <w:rFonts w:ascii="Times New Roman" w:hAnsi="Times New Roman"/>
          <w:b/>
          <w:sz w:val="24"/>
          <w:lang w:val="sr-Cyrl-CS"/>
        </w:rPr>
        <w:t>набавка и</w:t>
      </w:r>
      <w:r w:rsidR="00237DA5" w:rsidRPr="00C02555">
        <w:rPr>
          <w:rFonts w:ascii="Times New Roman" w:hAnsi="Times New Roman"/>
          <w:b/>
          <w:sz w:val="24"/>
          <w:lang w:val="sr-Cyrl-CS"/>
        </w:rPr>
        <w:t xml:space="preserve"> </w:t>
      </w:r>
      <w:r w:rsidR="00237DA5">
        <w:rPr>
          <w:rFonts w:ascii="Times New Roman" w:hAnsi="Times New Roman"/>
          <w:b/>
          <w:sz w:val="24"/>
          <w:lang w:val="sr-Cyrl-CS"/>
        </w:rPr>
        <w:t>монтажа противпожарних јављача</w:t>
      </w:r>
      <w:r w:rsidR="00237DA5" w:rsidRPr="00C02555">
        <w:rPr>
          <w:rFonts w:eastAsia="Calibri" w:cs="Calibri"/>
          <w:b/>
          <w:color w:val="000000"/>
        </w:rPr>
        <w:t xml:space="preserve"> </w:t>
      </w:r>
      <w:r w:rsidR="00237DA5" w:rsidRPr="00C02555">
        <w:rPr>
          <w:rFonts w:ascii="Times New Roman" w:hAnsi="Times New Roman"/>
          <w:b/>
          <w:sz w:val="24"/>
        </w:rPr>
        <w:t>у поступку мале вредности, редни број</w:t>
      </w:r>
      <w:r w:rsidR="00237DA5">
        <w:rPr>
          <w:rFonts w:ascii="Times New Roman" w:hAnsi="Times New Roman"/>
          <w:b/>
          <w:sz w:val="24"/>
          <w:lang w:val="sr-Cyrl-CS"/>
        </w:rPr>
        <w:t xml:space="preserve"> 06/18</w:t>
      </w:r>
      <w:r>
        <w:rPr>
          <w:rFonts w:ascii="Times New Roman" w:hAnsi="Times New Roman"/>
          <w:b/>
          <w:sz w:val="24"/>
          <w:lang w:val="sr-Cyrl-CS"/>
        </w:rPr>
        <w:t>.</w:t>
      </w:r>
    </w:p>
    <w:tbl>
      <w:tblPr>
        <w:tblW w:w="0" w:type="auto"/>
        <w:tblInd w:w="-48" w:type="dxa"/>
        <w:tblLayout w:type="fixed"/>
        <w:tblCellMar>
          <w:top w:w="30" w:type="dxa"/>
          <w:left w:w="30" w:type="dxa"/>
          <w:bottom w:w="30" w:type="dxa"/>
          <w:right w:w="30" w:type="dxa"/>
        </w:tblCellMar>
        <w:tblLook w:val="0000"/>
      </w:tblPr>
      <w:tblGrid>
        <w:gridCol w:w="4725"/>
        <w:gridCol w:w="4791"/>
      </w:tblGrid>
      <w:tr w:rsidR="00697544" w:rsidTr="00F41DE8">
        <w:tc>
          <w:tcPr>
            <w:tcW w:w="4725" w:type="dxa"/>
            <w:tcBorders>
              <w:top w:val="double" w:sz="1" w:space="0" w:color="C0C0C0"/>
              <w:left w:val="double" w:sz="1" w:space="0" w:color="C0C0C0"/>
              <w:bottom w:val="double" w:sz="1" w:space="0" w:color="C0C0C0"/>
            </w:tcBorders>
            <w:shd w:val="clear" w:color="auto" w:fill="auto"/>
            <w:vAlign w:val="center"/>
          </w:tcPr>
          <w:p w:rsidR="00697544" w:rsidRDefault="00697544" w:rsidP="00F41DE8">
            <w:pPr>
              <w:snapToGrid w:val="0"/>
              <w:rPr>
                <w:rFonts w:ascii="Times New Roman" w:hAnsi="Times New Roman"/>
                <w:b/>
                <w:bCs/>
                <w:sz w:val="24"/>
                <w:szCs w:val="24"/>
                <w:lang w:val="sr-Cyrl-CS"/>
              </w:rPr>
            </w:pPr>
            <w:r>
              <w:rPr>
                <w:rFonts w:ascii="Times New Roman" w:hAnsi="Times New Roman"/>
                <w:b/>
                <w:bCs/>
                <w:sz w:val="24"/>
                <w:szCs w:val="24"/>
                <w:lang w:val="sr-Cyrl-CS"/>
              </w:rPr>
              <w:t xml:space="preserve">Врста трошкова </w:t>
            </w:r>
          </w:p>
        </w:tc>
        <w:tc>
          <w:tcPr>
            <w:tcW w:w="4791" w:type="dxa"/>
            <w:tcBorders>
              <w:top w:val="double" w:sz="1" w:space="0" w:color="C0C0C0"/>
              <w:left w:val="double" w:sz="1" w:space="0" w:color="C0C0C0"/>
              <w:bottom w:val="double" w:sz="1" w:space="0" w:color="C0C0C0"/>
              <w:right w:val="double" w:sz="1" w:space="0" w:color="C0C0C0"/>
            </w:tcBorders>
            <w:shd w:val="clear" w:color="auto" w:fill="auto"/>
            <w:vAlign w:val="center"/>
          </w:tcPr>
          <w:p w:rsidR="00697544" w:rsidRDefault="00697544" w:rsidP="00F41DE8">
            <w:pPr>
              <w:snapToGrid w:val="0"/>
              <w:rPr>
                <w:rFonts w:ascii="Times New Roman" w:hAnsi="Times New Roman"/>
                <w:b/>
                <w:bCs/>
                <w:sz w:val="24"/>
                <w:szCs w:val="24"/>
                <w:lang w:val="sr-Cyrl-CS"/>
              </w:rPr>
            </w:pPr>
            <w:r>
              <w:rPr>
                <w:rFonts w:ascii="Times New Roman" w:hAnsi="Times New Roman"/>
                <w:b/>
                <w:bCs/>
                <w:sz w:val="24"/>
                <w:szCs w:val="24"/>
                <w:lang w:val="sr-Cyrl-CS"/>
              </w:rPr>
              <w:t xml:space="preserve">Износ трошкова </w:t>
            </w:r>
          </w:p>
        </w:tc>
      </w:tr>
      <w:tr w:rsidR="00697544" w:rsidTr="00F41DE8">
        <w:tc>
          <w:tcPr>
            <w:tcW w:w="4725" w:type="dxa"/>
            <w:tcBorders>
              <w:top w:val="double" w:sz="1" w:space="0" w:color="C0C0C0"/>
              <w:left w:val="double" w:sz="1" w:space="0" w:color="C0C0C0"/>
              <w:bottom w:val="double" w:sz="1" w:space="0" w:color="C0C0C0"/>
            </w:tcBorders>
            <w:shd w:val="clear" w:color="auto" w:fill="auto"/>
          </w:tcPr>
          <w:p w:rsidR="00697544" w:rsidRDefault="00697544" w:rsidP="00F41DE8">
            <w:pPr>
              <w:snapToGrid w:val="0"/>
              <w:spacing w:after="280"/>
              <w:rPr>
                <w:rFonts w:ascii="Times New Roman" w:hAnsi="Times New Roman"/>
                <w:sz w:val="24"/>
                <w:szCs w:val="24"/>
                <w:lang w:val="sr-Cyrl-CS"/>
              </w:rPr>
            </w:pPr>
            <w:r>
              <w:rPr>
                <w:rFonts w:ascii="Times New Roman" w:hAnsi="Times New Roman"/>
                <w:sz w:val="24"/>
                <w:szCs w:val="24"/>
                <w:lang w:val="sr-Cyrl-CS"/>
              </w:rPr>
              <w:t xml:space="preserve">  </w:t>
            </w:r>
          </w:p>
          <w:p w:rsidR="00697544" w:rsidRDefault="00697544" w:rsidP="00F41DE8">
            <w:pPr>
              <w:spacing w:before="280" w:after="280"/>
              <w:rPr>
                <w:rFonts w:ascii="Times New Roman" w:hAnsi="Times New Roman"/>
                <w:sz w:val="24"/>
                <w:szCs w:val="24"/>
                <w:lang w:val="sr-Cyrl-CS"/>
              </w:rPr>
            </w:pPr>
            <w:r>
              <w:rPr>
                <w:rFonts w:ascii="Times New Roman" w:hAnsi="Times New Roman"/>
                <w:sz w:val="24"/>
                <w:szCs w:val="24"/>
                <w:lang w:val="sr-Cyrl-CS"/>
              </w:rPr>
              <w:t xml:space="preserve">    </w:t>
            </w:r>
          </w:p>
          <w:p w:rsidR="00697544" w:rsidRDefault="00697544" w:rsidP="00F41DE8">
            <w:pPr>
              <w:spacing w:before="280"/>
              <w:rPr>
                <w:rFonts w:ascii="Times New Roman" w:hAnsi="Times New Roman"/>
                <w:sz w:val="24"/>
                <w:szCs w:val="24"/>
                <w:lang w:val="sr-Cyrl-CS"/>
              </w:rPr>
            </w:pPr>
          </w:p>
        </w:tc>
        <w:tc>
          <w:tcPr>
            <w:tcW w:w="4791" w:type="dxa"/>
            <w:tcBorders>
              <w:top w:val="double" w:sz="1" w:space="0" w:color="C0C0C0"/>
              <w:left w:val="double" w:sz="1" w:space="0" w:color="C0C0C0"/>
              <w:bottom w:val="double" w:sz="1" w:space="0" w:color="C0C0C0"/>
              <w:right w:val="double" w:sz="1" w:space="0" w:color="C0C0C0"/>
            </w:tcBorders>
            <w:shd w:val="clear" w:color="auto" w:fill="auto"/>
          </w:tcPr>
          <w:p w:rsidR="00697544" w:rsidRDefault="00697544" w:rsidP="00F41DE8">
            <w:pPr>
              <w:snapToGrid w:val="0"/>
              <w:rPr>
                <w:rFonts w:ascii="Times New Roman" w:hAnsi="Times New Roman"/>
                <w:sz w:val="24"/>
                <w:szCs w:val="24"/>
                <w:lang w:val="sr-Cyrl-CS"/>
              </w:rPr>
            </w:pPr>
            <w:r>
              <w:rPr>
                <w:rFonts w:ascii="Times New Roman" w:hAnsi="Times New Roman"/>
                <w:sz w:val="24"/>
                <w:szCs w:val="24"/>
                <w:lang w:val="sr-Cyrl-CS"/>
              </w:rPr>
              <w:t xml:space="preserve">  </w:t>
            </w:r>
          </w:p>
        </w:tc>
      </w:tr>
      <w:tr w:rsidR="00697544" w:rsidTr="00F41DE8">
        <w:tc>
          <w:tcPr>
            <w:tcW w:w="4725" w:type="dxa"/>
            <w:tcBorders>
              <w:top w:val="double" w:sz="1" w:space="0" w:color="C0C0C0"/>
              <w:left w:val="double" w:sz="1" w:space="0" w:color="C0C0C0"/>
              <w:bottom w:val="double" w:sz="1" w:space="0" w:color="C0C0C0"/>
            </w:tcBorders>
            <w:shd w:val="clear" w:color="auto" w:fill="auto"/>
          </w:tcPr>
          <w:p w:rsidR="00697544" w:rsidRDefault="00697544" w:rsidP="00F41DE8">
            <w:pPr>
              <w:snapToGrid w:val="0"/>
              <w:spacing w:after="280"/>
              <w:rPr>
                <w:rFonts w:ascii="Times New Roman" w:hAnsi="Times New Roman"/>
                <w:sz w:val="24"/>
                <w:szCs w:val="24"/>
                <w:lang w:val="sr-Cyrl-CS"/>
              </w:rPr>
            </w:pPr>
            <w:r>
              <w:rPr>
                <w:rFonts w:ascii="Times New Roman" w:hAnsi="Times New Roman"/>
                <w:sz w:val="24"/>
                <w:szCs w:val="24"/>
                <w:lang w:val="sr-Cyrl-CS"/>
              </w:rPr>
              <w:t xml:space="preserve">  </w:t>
            </w:r>
          </w:p>
          <w:p w:rsidR="00697544" w:rsidRDefault="00697544" w:rsidP="00F41DE8">
            <w:pPr>
              <w:spacing w:before="280" w:after="280"/>
              <w:rPr>
                <w:rFonts w:ascii="Times New Roman" w:hAnsi="Times New Roman"/>
                <w:sz w:val="24"/>
                <w:szCs w:val="24"/>
                <w:lang w:val="sr-Cyrl-CS"/>
              </w:rPr>
            </w:pPr>
          </w:p>
          <w:p w:rsidR="00697544" w:rsidRDefault="00697544" w:rsidP="00F41DE8">
            <w:pPr>
              <w:spacing w:before="280"/>
              <w:rPr>
                <w:rFonts w:ascii="Times New Roman" w:hAnsi="Times New Roman"/>
                <w:sz w:val="24"/>
                <w:szCs w:val="24"/>
                <w:lang w:val="sr-Cyrl-CS"/>
              </w:rPr>
            </w:pPr>
            <w:r>
              <w:rPr>
                <w:rFonts w:ascii="Times New Roman" w:hAnsi="Times New Roman"/>
                <w:sz w:val="24"/>
                <w:szCs w:val="24"/>
                <w:lang w:val="sr-Cyrl-CS"/>
              </w:rPr>
              <w:t xml:space="preserve">    </w:t>
            </w:r>
          </w:p>
        </w:tc>
        <w:tc>
          <w:tcPr>
            <w:tcW w:w="4791" w:type="dxa"/>
            <w:tcBorders>
              <w:top w:val="double" w:sz="1" w:space="0" w:color="C0C0C0"/>
              <w:left w:val="double" w:sz="1" w:space="0" w:color="C0C0C0"/>
              <w:bottom w:val="double" w:sz="1" w:space="0" w:color="C0C0C0"/>
              <w:right w:val="double" w:sz="1" w:space="0" w:color="C0C0C0"/>
            </w:tcBorders>
            <w:shd w:val="clear" w:color="auto" w:fill="auto"/>
          </w:tcPr>
          <w:p w:rsidR="00697544" w:rsidRDefault="00697544" w:rsidP="00F41DE8">
            <w:pPr>
              <w:snapToGrid w:val="0"/>
              <w:rPr>
                <w:rFonts w:ascii="Times New Roman" w:hAnsi="Times New Roman"/>
                <w:sz w:val="24"/>
                <w:szCs w:val="24"/>
                <w:lang w:val="sr-Cyrl-CS"/>
              </w:rPr>
            </w:pPr>
            <w:r>
              <w:rPr>
                <w:rFonts w:ascii="Times New Roman" w:hAnsi="Times New Roman"/>
                <w:sz w:val="24"/>
                <w:szCs w:val="24"/>
                <w:lang w:val="sr-Cyrl-CS"/>
              </w:rPr>
              <w:t xml:space="preserve">  </w:t>
            </w:r>
          </w:p>
        </w:tc>
      </w:tr>
      <w:tr w:rsidR="00697544" w:rsidTr="00F41DE8">
        <w:tc>
          <w:tcPr>
            <w:tcW w:w="4725" w:type="dxa"/>
            <w:tcBorders>
              <w:top w:val="double" w:sz="1" w:space="0" w:color="C0C0C0"/>
              <w:left w:val="double" w:sz="1" w:space="0" w:color="C0C0C0"/>
              <w:bottom w:val="double" w:sz="1" w:space="0" w:color="C0C0C0"/>
            </w:tcBorders>
            <w:shd w:val="clear" w:color="auto" w:fill="auto"/>
          </w:tcPr>
          <w:p w:rsidR="00697544" w:rsidRDefault="00697544" w:rsidP="00F41DE8">
            <w:pPr>
              <w:snapToGrid w:val="0"/>
              <w:spacing w:after="280"/>
              <w:rPr>
                <w:rFonts w:ascii="Times New Roman" w:hAnsi="Times New Roman"/>
                <w:sz w:val="24"/>
                <w:szCs w:val="24"/>
                <w:lang w:val="sr-Cyrl-CS"/>
              </w:rPr>
            </w:pPr>
            <w:r>
              <w:rPr>
                <w:rFonts w:ascii="Times New Roman" w:hAnsi="Times New Roman"/>
                <w:sz w:val="24"/>
                <w:szCs w:val="24"/>
                <w:lang w:val="sr-Cyrl-CS"/>
              </w:rPr>
              <w:t xml:space="preserve">  </w:t>
            </w:r>
          </w:p>
          <w:p w:rsidR="00697544" w:rsidRDefault="00697544" w:rsidP="00F41DE8">
            <w:pPr>
              <w:spacing w:before="280" w:after="280"/>
              <w:rPr>
                <w:rFonts w:ascii="Times New Roman" w:hAnsi="Times New Roman"/>
                <w:sz w:val="24"/>
                <w:szCs w:val="24"/>
                <w:lang w:val="sr-Cyrl-CS"/>
              </w:rPr>
            </w:pPr>
          </w:p>
          <w:p w:rsidR="00697544" w:rsidRDefault="00697544" w:rsidP="00F41DE8">
            <w:pPr>
              <w:spacing w:before="280"/>
              <w:rPr>
                <w:rFonts w:ascii="Times New Roman" w:hAnsi="Times New Roman"/>
                <w:sz w:val="24"/>
                <w:szCs w:val="24"/>
                <w:lang w:val="sr-Cyrl-CS"/>
              </w:rPr>
            </w:pPr>
            <w:r>
              <w:rPr>
                <w:rFonts w:ascii="Times New Roman" w:hAnsi="Times New Roman"/>
                <w:sz w:val="24"/>
                <w:szCs w:val="24"/>
                <w:lang w:val="sr-Cyrl-CS"/>
              </w:rPr>
              <w:t xml:space="preserve">    </w:t>
            </w:r>
          </w:p>
        </w:tc>
        <w:tc>
          <w:tcPr>
            <w:tcW w:w="4791" w:type="dxa"/>
            <w:tcBorders>
              <w:top w:val="double" w:sz="1" w:space="0" w:color="C0C0C0"/>
              <w:left w:val="double" w:sz="1" w:space="0" w:color="C0C0C0"/>
              <w:bottom w:val="double" w:sz="1" w:space="0" w:color="C0C0C0"/>
              <w:right w:val="double" w:sz="1" w:space="0" w:color="C0C0C0"/>
            </w:tcBorders>
            <w:shd w:val="clear" w:color="auto" w:fill="auto"/>
          </w:tcPr>
          <w:p w:rsidR="00697544" w:rsidRDefault="00697544" w:rsidP="00F41DE8">
            <w:pPr>
              <w:snapToGrid w:val="0"/>
              <w:rPr>
                <w:rFonts w:ascii="Times New Roman" w:hAnsi="Times New Roman"/>
                <w:sz w:val="24"/>
                <w:szCs w:val="24"/>
                <w:lang w:val="sr-Cyrl-CS"/>
              </w:rPr>
            </w:pPr>
            <w:r>
              <w:rPr>
                <w:rFonts w:ascii="Times New Roman" w:hAnsi="Times New Roman"/>
                <w:sz w:val="24"/>
                <w:szCs w:val="24"/>
                <w:lang w:val="sr-Cyrl-CS"/>
              </w:rPr>
              <w:t xml:space="preserve">  </w:t>
            </w:r>
          </w:p>
        </w:tc>
      </w:tr>
      <w:tr w:rsidR="00697544" w:rsidTr="00F41DE8">
        <w:tc>
          <w:tcPr>
            <w:tcW w:w="4725" w:type="dxa"/>
            <w:tcBorders>
              <w:top w:val="double" w:sz="1" w:space="0" w:color="C0C0C0"/>
              <w:left w:val="double" w:sz="1" w:space="0" w:color="C0C0C0"/>
              <w:bottom w:val="double" w:sz="1" w:space="0" w:color="C0C0C0"/>
            </w:tcBorders>
            <w:shd w:val="clear" w:color="auto" w:fill="auto"/>
          </w:tcPr>
          <w:p w:rsidR="00697544" w:rsidRDefault="00697544" w:rsidP="00F41DE8">
            <w:pPr>
              <w:snapToGrid w:val="0"/>
              <w:spacing w:after="280"/>
              <w:rPr>
                <w:rFonts w:ascii="Times New Roman" w:hAnsi="Times New Roman"/>
                <w:sz w:val="24"/>
                <w:szCs w:val="24"/>
                <w:lang w:val="sr-Cyrl-CS"/>
              </w:rPr>
            </w:pPr>
            <w:r>
              <w:rPr>
                <w:rFonts w:ascii="Times New Roman" w:hAnsi="Times New Roman"/>
                <w:sz w:val="24"/>
                <w:szCs w:val="24"/>
                <w:lang w:val="sr-Cyrl-CS"/>
              </w:rPr>
              <w:t> </w:t>
            </w:r>
          </w:p>
          <w:p w:rsidR="00697544" w:rsidRDefault="00697544" w:rsidP="00F41DE8">
            <w:pPr>
              <w:spacing w:before="280" w:after="280"/>
              <w:rPr>
                <w:rFonts w:ascii="Times New Roman" w:hAnsi="Times New Roman"/>
                <w:sz w:val="24"/>
                <w:szCs w:val="24"/>
                <w:lang w:val="sr-Cyrl-CS"/>
              </w:rPr>
            </w:pPr>
          </w:p>
          <w:p w:rsidR="00697544" w:rsidRDefault="00697544" w:rsidP="00F41DE8">
            <w:pPr>
              <w:spacing w:before="280"/>
              <w:rPr>
                <w:rFonts w:ascii="Times New Roman" w:hAnsi="Times New Roman"/>
                <w:sz w:val="24"/>
                <w:szCs w:val="24"/>
                <w:lang w:val="sr-Cyrl-CS"/>
              </w:rPr>
            </w:pPr>
            <w:r>
              <w:rPr>
                <w:rFonts w:ascii="Times New Roman" w:hAnsi="Times New Roman"/>
                <w:sz w:val="24"/>
                <w:szCs w:val="24"/>
                <w:lang w:val="sr-Cyrl-CS"/>
              </w:rPr>
              <w:t xml:space="preserve">  </w:t>
            </w:r>
          </w:p>
        </w:tc>
        <w:tc>
          <w:tcPr>
            <w:tcW w:w="4791" w:type="dxa"/>
            <w:tcBorders>
              <w:top w:val="double" w:sz="1" w:space="0" w:color="C0C0C0"/>
              <w:left w:val="double" w:sz="1" w:space="0" w:color="C0C0C0"/>
              <w:bottom w:val="double" w:sz="1" w:space="0" w:color="C0C0C0"/>
              <w:right w:val="double" w:sz="1" w:space="0" w:color="C0C0C0"/>
            </w:tcBorders>
            <w:shd w:val="clear" w:color="auto" w:fill="auto"/>
          </w:tcPr>
          <w:p w:rsidR="00697544" w:rsidRDefault="00697544" w:rsidP="00F41DE8">
            <w:pPr>
              <w:snapToGrid w:val="0"/>
              <w:rPr>
                <w:rFonts w:ascii="Times New Roman" w:hAnsi="Times New Roman"/>
                <w:sz w:val="24"/>
                <w:szCs w:val="24"/>
                <w:lang w:val="sr-Cyrl-CS"/>
              </w:rPr>
            </w:pPr>
            <w:r>
              <w:rPr>
                <w:rFonts w:ascii="Times New Roman" w:hAnsi="Times New Roman"/>
                <w:sz w:val="24"/>
                <w:szCs w:val="24"/>
                <w:lang w:val="sr-Cyrl-CS"/>
              </w:rPr>
              <w:t xml:space="preserve">  </w:t>
            </w:r>
          </w:p>
        </w:tc>
      </w:tr>
      <w:tr w:rsidR="00697544" w:rsidTr="00F41DE8">
        <w:tc>
          <w:tcPr>
            <w:tcW w:w="4725" w:type="dxa"/>
            <w:tcBorders>
              <w:top w:val="double" w:sz="1" w:space="0" w:color="C0C0C0"/>
              <w:left w:val="double" w:sz="1" w:space="0" w:color="C0C0C0"/>
              <w:bottom w:val="double" w:sz="1" w:space="0" w:color="C0C0C0"/>
            </w:tcBorders>
            <w:shd w:val="clear" w:color="auto" w:fill="auto"/>
          </w:tcPr>
          <w:p w:rsidR="00697544" w:rsidRDefault="00697544" w:rsidP="00F41DE8">
            <w:pPr>
              <w:snapToGrid w:val="0"/>
              <w:spacing w:after="280"/>
              <w:rPr>
                <w:rFonts w:ascii="Times New Roman" w:hAnsi="Times New Roman"/>
                <w:sz w:val="24"/>
                <w:szCs w:val="24"/>
                <w:lang w:val="sr-Cyrl-CS"/>
              </w:rPr>
            </w:pPr>
            <w:r>
              <w:rPr>
                <w:rFonts w:ascii="Times New Roman" w:hAnsi="Times New Roman"/>
                <w:sz w:val="24"/>
                <w:szCs w:val="24"/>
                <w:lang w:val="sr-Cyrl-CS"/>
              </w:rPr>
              <w:t xml:space="preserve">  </w:t>
            </w:r>
          </w:p>
          <w:p w:rsidR="00697544" w:rsidRDefault="00697544" w:rsidP="00F41DE8">
            <w:pPr>
              <w:spacing w:before="280"/>
              <w:rPr>
                <w:rFonts w:ascii="Times New Roman" w:hAnsi="Times New Roman"/>
                <w:sz w:val="24"/>
                <w:szCs w:val="24"/>
                <w:lang w:val="sr-Cyrl-CS"/>
              </w:rPr>
            </w:pPr>
            <w:r>
              <w:rPr>
                <w:rFonts w:ascii="Times New Roman" w:hAnsi="Times New Roman"/>
                <w:sz w:val="24"/>
                <w:szCs w:val="24"/>
                <w:lang w:val="sr-Cyrl-CS"/>
              </w:rPr>
              <w:t xml:space="preserve">    </w:t>
            </w:r>
          </w:p>
        </w:tc>
        <w:tc>
          <w:tcPr>
            <w:tcW w:w="4791" w:type="dxa"/>
            <w:tcBorders>
              <w:top w:val="double" w:sz="1" w:space="0" w:color="C0C0C0"/>
              <w:left w:val="double" w:sz="1" w:space="0" w:color="C0C0C0"/>
              <w:bottom w:val="double" w:sz="1" w:space="0" w:color="C0C0C0"/>
              <w:right w:val="double" w:sz="1" w:space="0" w:color="C0C0C0"/>
            </w:tcBorders>
            <w:shd w:val="clear" w:color="auto" w:fill="auto"/>
          </w:tcPr>
          <w:p w:rsidR="00697544" w:rsidRDefault="00697544" w:rsidP="00F41DE8">
            <w:pPr>
              <w:snapToGrid w:val="0"/>
              <w:rPr>
                <w:rFonts w:ascii="Times New Roman" w:hAnsi="Times New Roman"/>
                <w:sz w:val="24"/>
                <w:szCs w:val="24"/>
                <w:lang w:val="sr-Cyrl-CS"/>
              </w:rPr>
            </w:pPr>
            <w:r>
              <w:rPr>
                <w:rFonts w:ascii="Times New Roman" w:hAnsi="Times New Roman"/>
                <w:sz w:val="24"/>
                <w:szCs w:val="24"/>
                <w:lang w:val="sr-Cyrl-CS"/>
              </w:rPr>
              <w:t xml:space="preserve">  </w:t>
            </w:r>
          </w:p>
        </w:tc>
      </w:tr>
    </w:tbl>
    <w:p w:rsidR="00697544" w:rsidRDefault="00697544" w:rsidP="00697544">
      <w:pPr>
        <w:spacing w:before="280" w:after="280"/>
        <w:rPr>
          <w:rFonts w:ascii="Times New Roman" w:hAnsi="Times New Roman"/>
          <w:sz w:val="24"/>
          <w:szCs w:val="24"/>
          <w:lang w:val="sr-Cyrl-CS"/>
        </w:rPr>
      </w:pPr>
      <w:r>
        <w:rPr>
          <w:rFonts w:ascii="Times New Roman" w:hAnsi="Times New Roman"/>
          <w:sz w:val="24"/>
          <w:szCs w:val="24"/>
          <w:lang w:val="sr-Cyrl-CS"/>
        </w:rPr>
        <w:t xml:space="preserve">  </w:t>
      </w:r>
    </w:p>
    <w:tbl>
      <w:tblPr>
        <w:tblW w:w="0" w:type="auto"/>
        <w:tblInd w:w="-8" w:type="dxa"/>
        <w:tblLayout w:type="fixed"/>
        <w:tblCellMar>
          <w:top w:w="30" w:type="dxa"/>
          <w:left w:w="30" w:type="dxa"/>
          <w:bottom w:w="30" w:type="dxa"/>
          <w:right w:w="30" w:type="dxa"/>
        </w:tblCellMar>
        <w:tblLook w:val="0000"/>
      </w:tblPr>
      <w:tblGrid>
        <w:gridCol w:w="2465"/>
        <w:gridCol w:w="2272"/>
        <w:gridCol w:w="1990"/>
        <w:gridCol w:w="2710"/>
      </w:tblGrid>
      <w:tr w:rsidR="00697544" w:rsidTr="00F41DE8">
        <w:tc>
          <w:tcPr>
            <w:tcW w:w="2465" w:type="dxa"/>
            <w:tcBorders>
              <w:top w:val="single" w:sz="1" w:space="0" w:color="000000"/>
              <w:left w:val="single" w:sz="1" w:space="0" w:color="000000"/>
            </w:tcBorders>
            <w:shd w:val="clear" w:color="auto" w:fill="auto"/>
          </w:tcPr>
          <w:p w:rsidR="00697544" w:rsidRDefault="00697544" w:rsidP="00F41DE8">
            <w:pPr>
              <w:snapToGrid w:val="0"/>
              <w:rPr>
                <w:rFonts w:ascii="Times New Roman" w:hAnsi="Times New Roman"/>
                <w:sz w:val="24"/>
                <w:szCs w:val="24"/>
                <w:lang w:val="sr-Cyrl-CS"/>
              </w:rPr>
            </w:pPr>
            <w:r>
              <w:rPr>
                <w:rFonts w:ascii="Times New Roman" w:hAnsi="Times New Roman"/>
                <w:sz w:val="24"/>
                <w:szCs w:val="24"/>
                <w:lang w:val="sr-Cyrl-CS"/>
              </w:rPr>
              <w:t xml:space="preserve">датум: </w:t>
            </w:r>
          </w:p>
        </w:tc>
        <w:tc>
          <w:tcPr>
            <w:tcW w:w="2272" w:type="dxa"/>
            <w:vMerge w:val="restart"/>
            <w:tcBorders>
              <w:top w:val="single" w:sz="1" w:space="0" w:color="000000"/>
            </w:tcBorders>
            <w:shd w:val="clear" w:color="auto" w:fill="auto"/>
          </w:tcPr>
          <w:p w:rsidR="00697544" w:rsidRDefault="00697544" w:rsidP="00F41DE8">
            <w:pPr>
              <w:snapToGrid w:val="0"/>
              <w:rPr>
                <w:rFonts w:ascii="Times New Roman" w:hAnsi="Times New Roman"/>
                <w:sz w:val="24"/>
                <w:szCs w:val="24"/>
                <w:lang w:val="sr-Cyrl-CS"/>
              </w:rPr>
            </w:pPr>
            <w:r>
              <w:rPr>
                <w:rFonts w:ascii="Times New Roman" w:hAnsi="Times New Roman"/>
                <w:sz w:val="24"/>
                <w:szCs w:val="24"/>
                <w:lang w:val="sr-Cyrl-CS"/>
              </w:rPr>
              <w:t xml:space="preserve">  </w:t>
            </w:r>
          </w:p>
        </w:tc>
        <w:tc>
          <w:tcPr>
            <w:tcW w:w="1990" w:type="dxa"/>
            <w:vMerge w:val="restart"/>
            <w:tcBorders>
              <w:top w:val="single" w:sz="1" w:space="0" w:color="000000"/>
            </w:tcBorders>
            <w:shd w:val="clear" w:color="auto" w:fill="auto"/>
            <w:vAlign w:val="center"/>
          </w:tcPr>
          <w:p w:rsidR="00697544" w:rsidRDefault="00697544" w:rsidP="00F41DE8">
            <w:pPr>
              <w:snapToGrid w:val="0"/>
              <w:rPr>
                <w:rFonts w:ascii="Times New Roman" w:hAnsi="Times New Roman"/>
                <w:sz w:val="24"/>
                <w:szCs w:val="24"/>
                <w:lang w:val="sr-Cyrl-CS"/>
              </w:rPr>
            </w:pPr>
            <w:r>
              <w:rPr>
                <w:rFonts w:ascii="Times New Roman" w:hAnsi="Times New Roman"/>
                <w:sz w:val="24"/>
                <w:szCs w:val="24"/>
                <w:lang w:val="sr-Cyrl-CS"/>
              </w:rPr>
              <w:t xml:space="preserve">M.П. </w:t>
            </w:r>
          </w:p>
        </w:tc>
        <w:tc>
          <w:tcPr>
            <w:tcW w:w="2710" w:type="dxa"/>
            <w:vMerge w:val="restart"/>
            <w:tcBorders>
              <w:top w:val="single" w:sz="1" w:space="0" w:color="000000"/>
              <w:right w:val="single" w:sz="1" w:space="0" w:color="000000"/>
            </w:tcBorders>
            <w:shd w:val="clear" w:color="auto" w:fill="auto"/>
          </w:tcPr>
          <w:p w:rsidR="00697544" w:rsidRDefault="00697544" w:rsidP="00F41DE8">
            <w:pPr>
              <w:snapToGrid w:val="0"/>
              <w:spacing w:after="280"/>
              <w:rPr>
                <w:rFonts w:ascii="Times New Roman" w:hAnsi="Times New Roman"/>
                <w:sz w:val="24"/>
                <w:szCs w:val="24"/>
                <w:lang w:val="sr-Cyrl-CS"/>
              </w:rPr>
            </w:pPr>
            <w:r>
              <w:rPr>
                <w:rFonts w:ascii="Times New Roman" w:hAnsi="Times New Roman"/>
                <w:sz w:val="24"/>
                <w:szCs w:val="24"/>
                <w:lang w:val="sr-Cyrl-CS"/>
              </w:rPr>
              <w:t xml:space="preserve">потпис овлашћеног лица </w:t>
            </w:r>
          </w:p>
          <w:p w:rsidR="00697544" w:rsidRDefault="00697544" w:rsidP="00F41DE8">
            <w:pPr>
              <w:spacing w:before="280" w:after="280"/>
              <w:rPr>
                <w:rFonts w:ascii="Times New Roman" w:hAnsi="Times New Roman"/>
                <w:sz w:val="24"/>
                <w:szCs w:val="24"/>
                <w:lang w:val="sr-Cyrl-CS"/>
              </w:rPr>
            </w:pPr>
            <w:r>
              <w:rPr>
                <w:rFonts w:ascii="Times New Roman" w:hAnsi="Times New Roman"/>
                <w:sz w:val="24"/>
                <w:szCs w:val="24"/>
                <w:lang w:val="sr-Cyrl-CS"/>
              </w:rPr>
              <w:t xml:space="preserve">понуђача/носиоца понуде </w:t>
            </w:r>
          </w:p>
          <w:p w:rsidR="00697544" w:rsidRDefault="00697544" w:rsidP="00F41DE8">
            <w:pPr>
              <w:spacing w:before="280"/>
              <w:rPr>
                <w:rFonts w:ascii="Times New Roman" w:hAnsi="Times New Roman"/>
                <w:sz w:val="24"/>
                <w:szCs w:val="24"/>
                <w:lang w:val="sr-Cyrl-CS"/>
              </w:rPr>
            </w:pPr>
            <w:r>
              <w:rPr>
                <w:rFonts w:ascii="Times New Roman" w:hAnsi="Times New Roman"/>
                <w:sz w:val="24"/>
                <w:szCs w:val="24"/>
                <w:lang w:val="sr-Cyrl-CS"/>
              </w:rPr>
              <w:t xml:space="preserve">  </w:t>
            </w:r>
          </w:p>
        </w:tc>
      </w:tr>
      <w:tr w:rsidR="00697544" w:rsidTr="00F41DE8">
        <w:tc>
          <w:tcPr>
            <w:tcW w:w="2465" w:type="dxa"/>
            <w:tcBorders>
              <w:left w:val="single" w:sz="1" w:space="0" w:color="000000"/>
            </w:tcBorders>
            <w:shd w:val="clear" w:color="auto" w:fill="auto"/>
          </w:tcPr>
          <w:p w:rsidR="00697544" w:rsidRDefault="00697544" w:rsidP="00F41DE8">
            <w:pPr>
              <w:snapToGrid w:val="0"/>
              <w:rPr>
                <w:rFonts w:ascii="Times New Roman" w:hAnsi="Times New Roman"/>
                <w:sz w:val="24"/>
                <w:szCs w:val="24"/>
                <w:lang w:val="sr-Cyrl-CS"/>
              </w:rPr>
            </w:pPr>
            <w:r>
              <w:rPr>
                <w:rFonts w:ascii="Times New Roman" w:hAnsi="Times New Roman"/>
                <w:sz w:val="24"/>
                <w:szCs w:val="24"/>
                <w:lang w:val="sr-Cyrl-CS"/>
              </w:rPr>
              <w:t xml:space="preserve">____________________ </w:t>
            </w:r>
          </w:p>
        </w:tc>
        <w:tc>
          <w:tcPr>
            <w:tcW w:w="2272" w:type="dxa"/>
            <w:vMerge/>
            <w:shd w:val="clear" w:color="auto" w:fill="auto"/>
            <w:vAlign w:val="center"/>
          </w:tcPr>
          <w:p w:rsidR="00697544" w:rsidRDefault="00697544" w:rsidP="00F41DE8">
            <w:pPr>
              <w:snapToGrid w:val="0"/>
              <w:rPr>
                <w:rFonts w:ascii="Times New Roman" w:hAnsi="Times New Roman"/>
                <w:sz w:val="24"/>
                <w:szCs w:val="24"/>
                <w:lang w:val="sr-Cyrl-CS"/>
              </w:rPr>
            </w:pPr>
          </w:p>
        </w:tc>
        <w:tc>
          <w:tcPr>
            <w:tcW w:w="1990" w:type="dxa"/>
            <w:vMerge/>
            <w:shd w:val="clear" w:color="auto" w:fill="auto"/>
            <w:vAlign w:val="center"/>
          </w:tcPr>
          <w:p w:rsidR="00697544" w:rsidRDefault="00697544" w:rsidP="00F41DE8">
            <w:pPr>
              <w:snapToGrid w:val="0"/>
              <w:rPr>
                <w:rFonts w:ascii="Times New Roman" w:hAnsi="Times New Roman"/>
                <w:sz w:val="24"/>
                <w:szCs w:val="24"/>
                <w:lang w:val="sr-Cyrl-CS"/>
              </w:rPr>
            </w:pPr>
          </w:p>
        </w:tc>
        <w:tc>
          <w:tcPr>
            <w:tcW w:w="2710" w:type="dxa"/>
            <w:vMerge/>
            <w:tcBorders>
              <w:right w:val="single" w:sz="1" w:space="0" w:color="000000"/>
            </w:tcBorders>
            <w:shd w:val="clear" w:color="auto" w:fill="auto"/>
            <w:vAlign w:val="center"/>
          </w:tcPr>
          <w:p w:rsidR="00697544" w:rsidRDefault="00697544" w:rsidP="00F41DE8">
            <w:pPr>
              <w:snapToGrid w:val="0"/>
              <w:rPr>
                <w:rFonts w:ascii="Times New Roman" w:hAnsi="Times New Roman"/>
                <w:sz w:val="24"/>
                <w:szCs w:val="24"/>
                <w:lang w:val="sr-Cyrl-CS"/>
              </w:rPr>
            </w:pPr>
          </w:p>
        </w:tc>
      </w:tr>
      <w:tr w:rsidR="00697544" w:rsidTr="00F41DE8">
        <w:tc>
          <w:tcPr>
            <w:tcW w:w="2465" w:type="dxa"/>
            <w:tcBorders>
              <w:left w:val="single" w:sz="1" w:space="0" w:color="000000"/>
            </w:tcBorders>
            <w:shd w:val="clear" w:color="auto" w:fill="auto"/>
          </w:tcPr>
          <w:p w:rsidR="00697544" w:rsidRDefault="00697544" w:rsidP="00F41DE8">
            <w:pPr>
              <w:snapToGrid w:val="0"/>
              <w:rPr>
                <w:rFonts w:ascii="Times New Roman" w:hAnsi="Times New Roman"/>
                <w:sz w:val="24"/>
                <w:szCs w:val="24"/>
                <w:lang w:val="sr-Cyrl-CS"/>
              </w:rPr>
            </w:pPr>
            <w:r>
              <w:rPr>
                <w:rFonts w:ascii="Times New Roman" w:hAnsi="Times New Roman"/>
                <w:sz w:val="24"/>
                <w:szCs w:val="24"/>
                <w:lang w:val="sr-Cyrl-CS"/>
              </w:rPr>
              <w:t xml:space="preserve">место: </w:t>
            </w:r>
          </w:p>
        </w:tc>
        <w:tc>
          <w:tcPr>
            <w:tcW w:w="2272" w:type="dxa"/>
            <w:vMerge/>
            <w:shd w:val="clear" w:color="auto" w:fill="auto"/>
            <w:vAlign w:val="center"/>
          </w:tcPr>
          <w:p w:rsidR="00697544" w:rsidRDefault="00697544" w:rsidP="00F41DE8">
            <w:pPr>
              <w:snapToGrid w:val="0"/>
              <w:rPr>
                <w:rFonts w:ascii="Times New Roman" w:hAnsi="Times New Roman"/>
                <w:sz w:val="24"/>
                <w:szCs w:val="24"/>
                <w:lang w:val="sr-Cyrl-CS"/>
              </w:rPr>
            </w:pPr>
          </w:p>
        </w:tc>
        <w:tc>
          <w:tcPr>
            <w:tcW w:w="1990" w:type="dxa"/>
            <w:vMerge/>
            <w:shd w:val="clear" w:color="auto" w:fill="auto"/>
            <w:vAlign w:val="center"/>
          </w:tcPr>
          <w:p w:rsidR="00697544" w:rsidRDefault="00697544" w:rsidP="00F41DE8">
            <w:pPr>
              <w:snapToGrid w:val="0"/>
              <w:rPr>
                <w:rFonts w:ascii="Times New Roman" w:hAnsi="Times New Roman"/>
                <w:sz w:val="24"/>
                <w:szCs w:val="24"/>
                <w:lang w:val="sr-Cyrl-CS"/>
              </w:rPr>
            </w:pPr>
          </w:p>
        </w:tc>
        <w:tc>
          <w:tcPr>
            <w:tcW w:w="2710" w:type="dxa"/>
            <w:vMerge/>
            <w:tcBorders>
              <w:right w:val="single" w:sz="1" w:space="0" w:color="000000"/>
            </w:tcBorders>
            <w:shd w:val="clear" w:color="auto" w:fill="auto"/>
            <w:vAlign w:val="center"/>
          </w:tcPr>
          <w:p w:rsidR="00697544" w:rsidRDefault="00697544" w:rsidP="00F41DE8">
            <w:pPr>
              <w:snapToGrid w:val="0"/>
              <w:rPr>
                <w:rFonts w:ascii="Times New Roman" w:hAnsi="Times New Roman"/>
                <w:sz w:val="24"/>
                <w:szCs w:val="24"/>
                <w:lang w:val="sr-Cyrl-CS"/>
              </w:rPr>
            </w:pPr>
          </w:p>
        </w:tc>
      </w:tr>
      <w:tr w:rsidR="00697544" w:rsidTr="00F41DE8">
        <w:tc>
          <w:tcPr>
            <w:tcW w:w="2465" w:type="dxa"/>
            <w:tcBorders>
              <w:left w:val="single" w:sz="1" w:space="0" w:color="000000"/>
              <w:bottom w:val="single" w:sz="1" w:space="0" w:color="000000"/>
            </w:tcBorders>
            <w:shd w:val="clear" w:color="auto" w:fill="auto"/>
          </w:tcPr>
          <w:p w:rsidR="00697544" w:rsidRDefault="00697544" w:rsidP="00F41DE8">
            <w:pPr>
              <w:snapToGrid w:val="0"/>
              <w:rPr>
                <w:rFonts w:ascii="Times New Roman" w:hAnsi="Times New Roman"/>
                <w:sz w:val="24"/>
                <w:szCs w:val="24"/>
                <w:lang w:val="sr-Cyrl-CS"/>
              </w:rPr>
            </w:pPr>
            <w:r>
              <w:rPr>
                <w:rFonts w:ascii="Times New Roman" w:hAnsi="Times New Roman"/>
                <w:sz w:val="24"/>
                <w:szCs w:val="24"/>
                <w:lang w:val="sr-Cyrl-CS"/>
              </w:rPr>
              <w:t xml:space="preserve">____________________ </w:t>
            </w:r>
          </w:p>
        </w:tc>
        <w:tc>
          <w:tcPr>
            <w:tcW w:w="2272" w:type="dxa"/>
            <w:vMerge/>
            <w:tcBorders>
              <w:bottom w:val="single" w:sz="1" w:space="0" w:color="000000"/>
            </w:tcBorders>
            <w:shd w:val="clear" w:color="auto" w:fill="auto"/>
            <w:vAlign w:val="center"/>
          </w:tcPr>
          <w:p w:rsidR="00697544" w:rsidRDefault="00697544" w:rsidP="00F41DE8">
            <w:pPr>
              <w:snapToGrid w:val="0"/>
              <w:rPr>
                <w:rFonts w:ascii="Times New Roman" w:hAnsi="Times New Roman"/>
                <w:sz w:val="24"/>
                <w:szCs w:val="24"/>
                <w:lang w:val="sr-Cyrl-CS"/>
              </w:rPr>
            </w:pPr>
          </w:p>
        </w:tc>
        <w:tc>
          <w:tcPr>
            <w:tcW w:w="1990" w:type="dxa"/>
            <w:vMerge/>
            <w:tcBorders>
              <w:bottom w:val="single" w:sz="1" w:space="0" w:color="000000"/>
            </w:tcBorders>
            <w:shd w:val="clear" w:color="auto" w:fill="auto"/>
            <w:vAlign w:val="center"/>
          </w:tcPr>
          <w:p w:rsidR="00697544" w:rsidRDefault="00697544" w:rsidP="00F41DE8">
            <w:pPr>
              <w:snapToGrid w:val="0"/>
              <w:rPr>
                <w:rFonts w:ascii="Times New Roman" w:hAnsi="Times New Roman"/>
                <w:sz w:val="24"/>
                <w:szCs w:val="24"/>
                <w:lang w:val="sr-Cyrl-CS"/>
              </w:rPr>
            </w:pPr>
          </w:p>
        </w:tc>
        <w:tc>
          <w:tcPr>
            <w:tcW w:w="2710" w:type="dxa"/>
            <w:tcBorders>
              <w:bottom w:val="single" w:sz="1" w:space="0" w:color="000000"/>
              <w:right w:val="single" w:sz="1" w:space="0" w:color="000000"/>
            </w:tcBorders>
            <w:shd w:val="clear" w:color="auto" w:fill="auto"/>
          </w:tcPr>
          <w:p w:rsidR="00697544" w:rsidRDefault="00697544" w:rsidP="00F41DE8">
            <w:pPr>
              <w:snapToGrid w:val="0"/>
              <w:rPr>
                <w:rFonts w:ascii="Times New Roman" w:hAnsi="Times New Roman"/>
                <w:sz w:val="24"/>
                <w:szCs w:val="24"/>
                <w:lang w:val="sr-Cyrl-CS"/>
              </w:rPr>
            </w:pPr>
            <w:r>
              <w:rPr>
                <w:rFonts w:ascii="Times New Roman" w:hAnsi="Times New Roman"/>
                <w:i/>
                <w:iCs/>
                <w:sz w:val="24"/>
                <w:szCs w:val="24"/>
                <w:lang w:val="sr-Cyrl-CS"/>
              </w:rPr>
              <w:t>___________________</w:t>
            </w:r>
            <w:r>
              <w:rPr>
                <w:rFonts w:ascii="Times New Roman" w:hAnsi="Times New Roman"/>
                <w:sz w:val="24"/>
                <w:szCs w:val="24"/>
                <w:lang w:val="sr-Cyrl-CS"/>
              </w:rPr>
              <w:t xml:space="preserve"> </w:t>
            </w:r>
          </w:p>
        </w:tc>
      </w:tr>
    </w:tbl>
    <w:p w:rsidR="00697544" w:rsidRDefault="00697544" w:rsidP="00697544">
      <w:pPr>
        <w:spacing w:before="280" w:after="280"/>
        <w:jc w:val="both"/>
        <w:rPr>
          <w:rFonts w:ascii="Times New Roman" w:hAnsi="Times New Roman"/>
          <w:lang w:val="sr-Cyrl-CS"/>
        </w:rPr>
      </w:pPr>
      <w:r>
        <w:rPr>
          <w:rFonts w:ascii="Times New Roman" w:hAnsi="Times New Roman"/>
          <w:b/>
          <w:bCs/>
          <w:sz w:val="24"/>
          <w:szCs w:val="24"/>
          <w:lang w:val="sr-Cyrl-CS"/>
        </w:rPr>
        <w:t>Напомена</w:t>
      </w:r>
      <w:r>
        <w:rPr>
          <w:rFonts w:ascii="Times New Roman" w:hAnsi="Times New Roman"/>
          <w:sz w:val="24"/>
          <w:szCs w:val="24"/>
          <w:lang w:val="sr-Cyrl-CS"/>
        </w:rPr>
        <w:t xml:space="preserve">: </w:t>
      </w:r>
      <w:r>
        <w:rPr>
          <w:rFonts w:ascii="Times New Roman" w:hAnsi="Times New Roman"/>
          <w:lang w:val="sr-Cyrl-CS"/>
        </w:rPr>
        <w:t xml:space="preserve">Трошкове припреме и подношења понуде сноси искључиво понуђач и не може тражити од наручиоца накнаду трошкова. Уколико поступак јавне набавке буде обустављен из разлога који су на страни наручиоца, наручилац је дужан да понуђачу надокнади трошкове прибављања средстава обезбеђења и израде узорка/модела, под условом да је понуђач тражио накнаду тих трошкова у својој понуди. Достављање овог обрасца није обавезно. </w:t>
      </w:r>
    </w:p>
    <w:p w:rsidR="00697544" w:rsidRDefault="00697544" w:rsidP="00697544">
      <w:pPr>
        <w:spacing w:before="240" w:after="240"/>
        <w:jc w:val="center"/>
      </w:pPr>
    </w:p>
    <w:p w:rsidR="00697544" w:rsidRDefault="00697544" w:rsidP="00697544">
      <w:pPr>
        <w:spacing w:before="240" w:after="240"/>
        <w:jc w:val="center"/>
      </w:pPr>
    </w:p>
    <w:p w:rsidR="00697544" w:rsidRDefault="00697544" w:rsidP="00697544">
      <w:pPr>
        <w:spacing w:before="240" w:after="240"/>
        <w:jc w:val="center"/>
      </w:pPr>
      <w:r>
        <w:rPr>
          <w:rFonts w:ascii="Times New Roman" w:hAnsi="Times New Roman"/>
          <w:b/>
          <w:sz w:val="24"/>
        </w:rPr>
        <w:lastRenderedPageBreak/>
        <w:t>5.5 Образац изјаве о независној понуди</w:t>
      </w:r>
    </w:p>
    <w:p w:rsidR="00697544" w:rsidRDefault="00697544" w:rsidP="00697544">
      <w:pPr>
        <w:spacing w:before="280" w:after="280"/>
        <w:jc w:val="both"/>
      </w:pPr>
      <w:r>
        <w:rPr>
          <w:rFonts w:ascii="Times New Roman" w:hAnsi="Times New Roman"/>
          <w:b/>
          <w:sz w:val="24"/>
        </w:rPr>
        <w:t xml:space="preserve">за јавну набавку </w:t>
      </w:r>
      <w:r>
        <w:rPr>
          <w:rFonts w:ascii="Times New Roman" w:hAnsi="Times New Roman"/>
          <w:b/>
          <w:sz w:val="24"/>
          <w:lang w:val="sr-Cyrl-CS"/>
        </w:rPr>
        <w:t xml:space="preserve">добара </w:t>
      </w:r>
      <w:r w:rsidRPr="00E65C4C">
        <w:rPr>
          <w:rFonts w:ascii="Times New Roman" w:hAnsi="Times New Roman"/>
          <w:b/>
          <w:sz w:val="24"/>
          <w:lang w:val="sr-Cyrl-CS"/>
        </w:rPr>
        <w:t xml:space="preserve">- </w:t>
      </w:r>
      <w:r w:rsidR="005E3845" w:rsidRPr="00E65C4C">
        <w:rPr>
          <w:rFonts w:ascii="Times New Roman" w:hAnsi="Times New Roman"/>
          <w:b/>
          <w:sz w:val="24"/>
          <w:lang w:val="sr-Cyrl-CS"/>
        </w:rPr>
        <w:t>набавка и</w:t>
      </w:r>
      <w:r w:rsidR="005E3845" w:rsidRPr="00C02555">
        <w:rPr>
          <w:rFonts w:ascii="Times New Roman" w:hAnsi="Times New Roman"/>
          <w:b/>
          <w:sz w:val="24"/>
          <w:lang w:val="sr-Cyrl-CS"/>
        </w:rPr>
        <w:t xml:space="preserve"> </w:t>
      </w:r>
      <w:r w:rsidR="005E3845">
        <w:rPr>
          <w:rFonts w:ascii="Times New Roman" w:hAnsi="Times New Roman"/>
          <w:b/>
          <w:sz w:val="24"/>
          <w:lang w:val="sr-Cyrl-CS"/>
        </w:rPr>
        <w:t>монтажа противпожарних јављача</w:t>
      </w:r>
      <w:r w:rsidR="005E3845" w:rsidRPr="00C02555">
        <w:rPr>
          <w:rFonts w:eastAsia="Calibri" w:cs="Calibri"/>
          <w:b/>
          <w:color w:val="000000"/>
        </w:rPr>
        <w:t xml:space="preserve"> </w:t>
      </w:r>
      <w:r w:rsidR="005E3845" w:rsidRPr="00C02555">
        <w:rPr>
          <w:rFonts w:ascii="Times New Roman" w:hAnsi="Times New Roman"/>
          <w:b/>
          <w:sz w:val="24"/>
        </w:rPr>
        <w:t>у поступку мале вредности, редни број</w:t>
      </w:r>
      <w:r w:rsidR="005E3845">
        <w:rPr>
          <w:rFonts w:ascii="Times New Roman" w:hAnsi="Times New Roman"/>
          <w:b/>
          <w:sz w:val="24"/>
          <w:lang w:val="sr-Cyrl-CS"/>
        </w:rPr>
        <w:t xml:space="preserve"> 06/18</w:t>
      </w:r>
      <w:r>
        <w:rPr>
          <w:rFonts w:ascii="Times New Roman" w:hAnsi="Times New Roman"/>
          <w:b/>
          <w:sz w:val="24"/>
          <w:lang w:val="sr-Cyrl-CS"/>
        </w:rPr>
        <w:t>.</w:t>
      </w:r>
    </w:p>
    <w:p w:rsidR="00697544" w:rsidRDefault="00697544" w:rsidP="00697544">
      <w:pPr>
        <w:spacing w:before="280" w:after="280"/>
        <w:jc w:val="both"/>
        <w:rPr>
          <w:rFonts w:ascii="Times New Roman" w:hAnsi="Times New Roman"/>
          <w:sz w:val="24"/>
          <w:szCs w:val="24"/>
          <w:lang w:val="sr-Cyrl-CS"/>
        </w:rPr>
      </w:pPr>
      <w:r>
        <w:rPr>
          <w:rFonts w:ascii="Times New Roman" w:hAnsi="Times New Roman"/>
          <w:sz w:val="24"/>
          <w:szCs w:val="24"/>
          <w:lang w:val="sr-Cyrl-CS"/>
        </w:rPr>
        <w:t>На основу члана 26. Закона о јавним набавкама, понуђач __________________________ са седиштем у _______________, ул. ____________________, бр. _____, даје следећу</w:t>
      </w:r>
    </w:p>
    <w:p w:rsidR="00697544" w:rsidRDefault="00697544" w:rsidP="00697544">
      <w:pPr>
        <w:spacing w:before="280" w:after="280"/>
        <w:jc w:val="center"/>
        <w:rPr>
          <w:rFonts w:ascii="Times New Roman" w:hAnsi="Times New Roman"/>
          <w:b/>
          <w:bCs/>
          <w:sz w:val="24"/>
          <w:szCs w:val="24"/>
          <w:lang w:val="sr-Cyrl-CS"/>
        </w:rPr>
      </w:pPr>
    </w:p>
    <w:p w:rsidR="00697544" w:rsidRDefault="00697544" w:rsidP="00697544">
      <w:pPr>
        <w:spacing w:before="280" w:after="280"/>
        <w:jc w:val="center"/>
        <w:rPr>
          <w:rFonts w:ascii="Times New Roman" w:hAnsi="Times New Roman"/>
          <w:b/>
          <w:bCs/>
          <w:sz w:val="24"/>
          <w:szCs w:val="24"/>
          <w:lang w:val="sr-Cyrl-CS"/>
        </w:rPr>
      </w:pPr>
      <w:r>
        <w:rPr>
          <w:rFonts w:ascii="Times New Roman" w:hAnsi="Times New Roman"/>
          <w:b/>
          <w:bCs/>
          <w:sz w:val="24"/>
          <w:szCs w:val="24"/>
          <w:lang w:val="sr-Cyrl-CS"/>
        </w:rPr>
        <w:t xml:space="preserve">И З Ј А В У </w:t>
      </w:r>
    </w:p>
    <w:p w:rsidR="00697544" w:rsidRDefault="00697544" w:rsidP="00697544">
      <w:pPr>
        <w:spacing w:before="280" w:after="280"/>
        <w:jc w:val="center"/>
        <w:rPr>
          <w:rFonts w:ascii="Times New Roman" w:hAnsi="Times New Roman"/>
          <w:sz w:val="24"/>
          <w:szCs w:val="24"/>
          <w:lang w:val="sr-Cyrl-CS"/>
        </w:rPr>
      </w:pPr>
    </w:p>
    <w:p w:rsidR="00697544" w:rsidRDefault="00697544" w:rsidP="00697544">
      <w:pPr>
        <w:spacing w:before="280" w:after="280"/>
        <w:jc w:val="both"/>
        <w:rPr>
          <w:rFonts w:ascii="Times New Roman" w:hAnsi="Times New Roman"/>
          <w:sz w:val="24"/>
          <w:szCs w:val="24"/>
          <w:lang w:val="sr-Cyrl-CS"/>
        </w:rPr>
      </w:pPr>
      <w:r>
        <w:rPr>
          <w:rFonts w:ascii="Times New Roman" w:hAnsi="Times New Roman"/>
          <w:sz w:val="24"/>
          <w:szCs w:val="24"/>
          <w:lang w:val="sr-Cyrl-CS"/>
        </w:rPr>
        <w:t xml:space="preserve">Под пуном материјалном и кривичном одговорношћу потврђујем да сам понуду поднео независно, без договора са другим понуђачима или заинтересованим лицима. </w:t>
      </w:r>
    </w:p>
    <w:p w:rsidR="00697544" w:rsidRDefault="00697544" w:rsidP="00697544">
      <w:pPr>
        <w:spacing w:before="280" w:after="280"/>
        <w:jc w:val="both"/>
        <w:rPr>
          <w:rFonts w:ascii="Times New Roman" w:hAnsi="Times New Roman"/>
          <w:sz w:val="24"/>
          <w:szCs w:val="24"/>
          <w:lang w:val="sr-Cyrl-CS"/>
        </w:rPr>
      </w:pPr>
    </w:p>
    <w:tbl>
      <w:tblPr>
        <w:tblW w:w="0" w:type="auto"/>
        <w:tblInd w:w="-8" w:type="dxa"/>
        <w:tblLayout w:type="fixed"/>
        <w:tblCellMar>
          <w:top w:w="30" w:type="dxa"/>
          <w:left w:w="30" w:type="dxa"/>
          <w:bottom w:w="30" w:type="dxa"/>
          <w:right w:w="30" w:type="dxa"/>
        </w:tblCellMar>
        <w:tblLook w:val="0000"/>
      </w:tblPr>
      <w:tblGrid>
        <w:gridCol w:w="2465"/>
        <w:gridCol w:w="2272"/>
        <w:gridCol w:w="1990"/>
        <w:gridCol w:w="2710"/>
      </w:tblGrid>
      <w:tr w:rsidR="00697544" w:rsidTr="00F41DE8">
        <w:tc>
          <w:tcPr>
            <w:tcW w:w="2465" w:type="dxa"/>
            <w:tcBorders>
              <w:top w:val="single" w:sz="1" w:space="0" w:color="000000"/>
              <w:left w:val="single" w:sz="1" w:space="0" w:color="000000"/>
            </w:tcBorders>
            <w:shd w:val="clear" w:color="auto" w:fill="auto"/>
          </w:tcPr>
          <w:p w:rsidR="00697544" w:rsidRDefault="00697544" w:rsidP="00F41DE8">
            <w:pPr>
              <w:snapToGrid w:val="0"/>
              <w:rPr>
                <w:rFonts w:ascii="Times New Roman" w:hAnsi="Times New Roman"/>
                <w:sz w:val="24"/>
                <w:szCs w:val="24"/>
                <w:lang w:val="sr-Cyrl-CS"/>
              </w:rPr>
            </w:pPr>
            <w:r>
              <w:rPr>
                <w:rFonts w:ascii="Times New Roman" w:hAnsi="Times New Roman"/>
                <w:sz w:val="24"/>
                <w:szCs w:val="24"/>
                <w:lang w:val="sr-Cyrl-CS"/>
              </w:rPr>
              <w:t xml:space="preserve">датум: </w:t>
            </w:r>
          </w:p>
        </w:tc>
        <w:tc>
          <w:tcPr>
            <w:tcW w:w="2272" w:type="dxa"/>
            <w:vMerge w:val="restart"/>
            <w:tcBorders>
              <w:top w:val="single" w:sz="1" w:space="0" w:color="000000"/>
            </w:tcBorders>
            <w:shd w:val="clear" w:color="auto" w:fill="auto"/>
          </w:tcPr>
          <w:p w:rsidR="00697544" w:rsidRDefault="00697544" w:rsidP="00F41DE8">
            <w:pPr>
              <w:snapToGrid w:val="0"/>
              <w:rPr>
                <w:rFonts w:ascii="Times New Roman" w:hAnsi="Times New Roman"/>
                <w:sz w:val="24"/>
                <w:szCs w:val="24"/>
                <w:lang w:val="sr-Cyrl-CS"/>
              </w:rPr>
            </w:pPr>
            <w:r>
              <w:rPr>
                <w:rFonts w:ascii="Times New Roman" w:hAnsi="Times New Roman"/>
                <w:sz w:val="24"/>
                <w:szCs w:val="24"/>
                <w:lang w:val="sr-Cyrl-CS"/>
              </w:rPr>
              <w:t xml:space="preserve">  </w:t>
            </w:r>
          </w:p>
        </w:tc>
        <w:tc>
          <w:tcPr>
            <w:tcW w:w="1990" w:type="dxa"/>
            <w:vMerge w:val="restart"/>
            <w:tcBorders>
              <w:top w:val="single" w:sz="1" w:space="0" w:color="000000"/>
            </w:tcBorders>
            <w:shd w:val="clear" w:color="auto" w:fill="auto"/>
            <w:vAlign w:val="center"/>
          </w:tcPr>
          <w:p w:rsidR="00697544" w:rsidRDefault="00697544" w:rsidP="00F41DE8">
            <w:pPr>
              <w:snapToGrid w:val="0"/>
              <w:rPr>
                <w:rFonts w:ascii="Times New Roman" w:hAnsi="Times New Roman"/>
                <w:sz w:val="24"/>
                <w:szCs w:val="24"/>
                <w:lang w:val="sr-Cyrl-CS"/>
              </w:rPr>
            </w:pPr>
            <w:r>
              <w:rPr>
                <w:rFonts w:ascii="Times New Roman" w:hAnsi="Times New Roman"/>
                <w:sz w:val="24"/>
                <w:szCs w:val="24"/>
                <w:lang w:val="sr-Cyrl-CS"/>
              </w:rPr>
              <w:t xml:space="preserve">M.П. </w:t>
            </w:r>
          </w:p>
        </w:tc>
        <w:tc>
          <w:tcPr>
            <w:tcW w:w="2710" w:type="dxa"/>
            <w:vMerge w:val="restart"/>
            <w:tcBorders>
              <w:top w:val="single" w:sz="1" w:space="0" w:color="000000"/>
              <w:right w:val="single" w:sz="1" w:space="0" w:color="000000"/>
            </w:tcBorders>
            <w:shd w:val="clear" w:color="auto" w:fill="auto"/>
          </w:tcPr>
          <w:p w:rsidR="00697544" w:rsidRDefault="00697544" w:rsidP="00F41DE8">
            <w:pPr>
              <w:snapToGrid w:val="0"/>
              <w:spacing w:after="280"/>
              <w:rPr>
                <w:rFonts w:ascii="Times New Roman" w:hAnsi="Times New Roman"/>
                <w:sz w:val="24"/>
                <w:szCs w:val="24"/>
                <w:lang w:val="sr-Cyrl-CS"/>
              </w:rPr>
            </w:pPr>
            <w:r>
              <w:rPr>
                <w:rFonts w:ascii="Times New Roman" w:hAnsi="Times New Roman"/>
                <w:sz w:val="24"/>
                <w:szCs w:val="24"/>
                <w:lang w:val="sr-Cyrl-CS"/>
              </w:rPr>
              <w:t xml:space="preserve">потпис овлашћеног лица </w:t>
            </w:r>
          </w:p>
          <w:p w:rsidR="00697544" w:rsidRDefault="00697544" w:rsidP="00F41DE8">
            <w:pPr>
              <w:spacing w:before="280" w:after="280"/>
              <w:rPr>
                <w:rFonts w:ascii="Times New Roman" w:hAnsi="Times New Roman"/>
                <w:sz w:val="24"/>
                <w:szCs w:val="24"/>
                <w:lang w:val="sr-Cyrl-CS"/>
              </w:rPr>
            </w:pPr>
            <w:r>
              <w:rPr>
                <w:rFonts w:ascii="Times New Roman" w:hAnsi="Times New Roman"/>
                <w:sz w:val="24"/>
                <w:szCs w:val="24"/>
                <w:lang w:val="sr-Cyrl-CS"/>
              </w:rPr>
              <w:t xml:space="preserve">понуђача/носиоца понуде </w:t>
            </w:r>
          </w:p>
          <w:p w:rsidR="00697544" w:rsidRDefault="00697544" w:rsidP="00F41DE8">
            <w:pPr>
              <w:spacing w:before="280"/>
              <w:rPr>
                <w:rFonts w:ascii="Times New Roman" w:hAnsi="Times New Roman"/>
                <w:sz w:val="24"/>
                <w:szCs w:val="24"/>
                <w:lang w:val="sr-Cyrl-CS"/>
              </w:rPr>
            </w:pPr>
            <w:r>
              <w:rPr>
                <w:rFonts w:ascii="Times New Roman" w:hAnsi="Times New Roman"/>
                <w:sz w:val="24"/>
                <w:szCs w:val="24"/>
                <w:lang w:val="sr-Cyrl-CS"/>
              </w:rPr>
              <w:t xml:space="preserve">  </w:t>
            </w:r>
          </w:p>
        </w:tc>
      </w:tr>
      <w:tr w:rsidR="00697544" w:rsidTr="00F41DE8">
        <w:tc>
          <w:tcPr>
            <w:tcW w:w="2465" w:type="dxa"/>
            <w:tcBorders>
              <w:left w:val="single" w:sz="1" w:space="0" w:color="000000"/>
            </w:tcBorders>
            <w:shd w:val="clear" w:color="auto" w:fill="auto"/>
          </w:tcPr>
          <w:p w:rsidR="00697544" w:rsidRDefault="00697544" w:rsidP="00F41DE8">
            <w:pPr>
              <w:snapToGrid w:val="0"/>
              <w:rPr>
                <w:rFonts w:ascii="Times New Roman" w:hAnsi="Times New Roman"/>
                <w:sz w:val="24"/>
                <w:szCs w:val="24"/>
                <w:lang w:val="sr-Cyrl-CS"/>
              </w:rPr>
            </w:pPr>
            <w:r>
              <w:rPr>
                <w:rFonts w:ascii="Times New Roman" w:hAnsi="Times New Roman"/>
                <w:sz w:val="24"/>
                <w:szCs w:val="24"/>
                <w:lang w:val="sr-Cyrl-CS"/>
              </w:rPr>
              <w:t xml:space="preserve">____________________ </w:t>
            </w:r>
          </w:p>
        </w:tc>
        <w:tc>
          <w:tcPr>
            <w:tcW w:w="2272" w:type="dxa"/>
            <w:vMerge/>
            <w:shd w:val="clear" w:color="auto" w:fill="auto"/>
            <w:vAlign w:val="center"/>
          </w:tcPr>
          <w:p w:rsidR="00697544" w:rsidRDefault="00697544" w:rsidP="00F41DE8">
            <w:pPr>
              <w:snapToGrid w:val="0"/>
              <w:rPr>
                <w:rFonts w:ascii="Times New Roman" w:hAnsi="Times New Roman"/>
                <w:sz w:val="24"/>
                <w:szCs w:val="24"/>
                <w:lang w:val="sr-Cyrl-CS"/>
              </w:rPr>
            </w:pPr>
          </w:p>
        </w:tc>
        <w:tc>
          <w:tcPr>
            <w:tcW w:w="1990" w:type="dxa"/>
            <w:vMerge/>
            <w:shd w:val="clear" w:color="auto" w:fill="auto"/>
            <w:vAlign w:val="center"/>
          </w:tcPr>
          <w:p w:rsidR="00697544" w:rsidRDefault="00697544" w:rsidP="00F41DE8">
            <w:pPr>
              <w:snapToGrid w:val="0"/>
              <w:rPr>
                <w:rFonts w:ascii="Times New Roman" w:hAnsi="Times New Roman"/>
                <w:sz w:val="24"/>
                <w:szCs w:val="24"/>
                <w:lang w:val="sr-Cyrl-CS"/>
              </w:rPr>
            </w:pPr>
          </w:p>
        </w:tc>
        <w:tc>
          <w:tcPr>
            <w:tcW w:w="2710" w:type="dxa"/>
            <w:vMerge/>
            <w:tcBorders>
              <w:right w:val="single" w:sz="1" w:space="0" w:color="000000"/>
            </w:tcBorders>
            <w:shd w:val="clear" w:color="auto" w:fill="auto"/>
            <w:vAlign w:val="center"/>
          </w:tcPr>
          <w:p w:rsidR="00697544" w:rsidRDefault="00697544" w:rsidP="00F41DE8">
            <w:pPr>
              <w:snapToGrid w:val="0"/>
              <w:rPr>
                <w:rFonts w:ascii="Times New Roman" w:hAnsi="Times New Roman"/>
                <w:sz w:val="24"/>
                <w:szCs w:val="24"/>
                <w:lang w:val="sr-Cyrl-CS"/>
              </w:rPr>
            </w:pPr>
          </w:p>
        </w:tc>
      </w:tr>
      <w:tr w:rsidR="00697544" w:rsidTr="00F41DE8">
        <w:tc>
          <w:tcPr>
            <w:tcW w:w="2465" w:type="dxa"/>
            <w:tcBorders>
              <w:left w:val="single" w:sz="1" w:space="0" w:color="000000"/>
            </w:tcBorders>
            <w:shd w:val="clear" w:color="auto" w:fill="auto"/>
          </w:tcPr>
          <w:p w:rsidR="00697544" w:rsidRDefault="00697544" w:rsidP="00F41DE8">
            <w:pPr>
              <w:snapToGrid w:val="0"/>
              <w:rPr>
                <w:rFonts w:ascii="Times New Roman" w:hAnsi="Times New Roman"/>
                <w:sz w:val="24"/>
                <w:szCs w:val="24"/>
                <w:lang w:val="sr-Cyrl-CS"/>
              </w:rPr>
            </w:pPr>
            <w:r>
              <w:rPr>
                <w:rFonts w:ascii="Times New Roman" w:hAnsi="Times New Roman"/>
                <w:sz w:val="24"/>
                <w:szCs w:val="24"/>
                <w:lang w:val="sr-Cyrl-CS"/>
              </w:rPr>
              <w:t xml:space="preserve">место: </w:t>
            </w:r>
          </w:p>
        </w:tc>
        <w:tc>
          <w:tcPr>
            <w:tcW w:w="2272" w:type="dxa"/>
            <w:vMerge/>
            <w:shd w:val="clear" w:color="auto" w:fill="auto"/>
            <w:vAlign w:val="center"/>
          </w:tcPr>
          <w:p w:rsidR="00697544" w:rsidRDefault="00697544" w:rsidP="00F41DE8">
            <w:pPr>
              <w:snapToGrid w:val="0"/>
              <w:rPr>
                <w:rFonts w:ascii="Times New Roman" w:hAnsi="Times New Roman"/>
                <w:sz w:val="24"/>
                <w:szCs w:val="24"/>
                <w:lang w:val="sr-Cyrl-CS"/>
              </w:rPr>
            </w:pPr>
          </w:p>
        </w:tc>
        <w:tc>
          <w:tcPr>
            <w:tcW w:w="1990" w:type="dxa"/>
            <w:vMerge/>
            <w:shd w:val="clear" w:color="auto" w:fill="auto"/>
            <w:vAlign w:val="center"/>
          </w:tcPr>
          <w:p w:rsidR="00697544" w:rsidRDefault="00697544" w:rsidP="00F41DE8">
            <w:pPr>
              <w:snapToGrid w:val="0"/>
              <w:rPr>
                <w:rFonts w:ascii="Times New Roman" w:hAnsi="Times New Roman"/>
                <w:sz w:val="24"/>
                <w:szCs w:val="24"/>
                <w:lang w:val="sr-Cyrl-CS"/>
              </w:rPr>
            </w:pPr>
          </w:p>
        </w:tc>
        <w:tc>
          <w:tcPr>
            <w:tcW w:w="2710" w:type="dxa"/>
            <w:vMerge/>
            <w:tcBorders>
              <w:right w:val="single" w:sz="1" w:space="0" w:color="000000"/>
            </w:tcBorders>
            <w:shd w:val="clear" w:color="auto" w:fill="auto"/>
            <w:vAlign w:val="center"/>
          </w:tcPr>
          <w:p w:rsidR="00697544" w:rsidRDefault="00697544" w:rsidP="00F41DE8">
            <w:pPr>
              <w:snapToGrid w:val="0"/>
              <w:rPr>
                <w:rFonts w:ascii="Times New Roman" w:hAnsi="Times New Roman"/>
                <w:sz w:val="24"/>
                <w:szCs w:val="24"/>
                <w:lang w:val="sr-Cyrl-CS"/>
              </w:rPr>
            </w:pPr>
          </w:p>
        </w:tc>
      </w:tr>
      <w:tr w:rsidR="00697544" w:rsidTr="00F41DE8">
        <w:tc>
          <w:tcPr>
            <w:tcW w:w="2465" w:type="dxa"/>
            <w:tcBorders>
              <w:left w:val="single" w:sz="1" w:space="0" w:color="000000"/>
              <w:bottom w:val="single" w:sz="1" w:space="0" w:color="000000"/>
            </w:tcBorders>
            <w:shd w:val="clear" w:color="auto" w:fill="auto"/>
          </w:tcPr>
          <w:p w:rsidR="00697544" w:rsidRDefault="00697544" w:rsidP="00F41DE8">
            <w:pPr>
              <w:snapToGrid w:val="0"/>
              <w:rPr>
                <w:rFonts w:ascii="Times New Roman" w:hAnsi="Times New Roman"/>
                <w:sz w:val="24"/>
                <w:szCs w:val="24"/>
                <w:lang w:val="sr-Cyrl-CS"/>
              </w:rPr>
            </w:pPr>
            <w:r>
              <w:rPr>
                <w:rFonts w:ascii="Times New Roman" w:hAnsi="Times New Roman"/>
                <w:sz w:val="24"/>
                <w:szCs w:val="24"/>
                <w:lang w:val="sr-Cyrl-CS"/>
              </w:rPr>
              <w:t xml:space="preserve">____________________ </w:t>
            </w:r>
          </w:p>
        </w:tc>
        <w:tc>
          <w:tcPr>
            <w:tcW w:w="2272" w:type="dxa"/>
            <w:vMerge/>
            <w:tcBorders>
              <w:bottom w:val="single" w:sz="1" w:space="0" w:color="000000"/>
            </w:tcBorders>
            <w:shd w:val="clear" w:color="auto" w:fill="auto"/>
            <w:vAlign w:val="center"/>
          </w:tcPr>
          <w:p w:rsidR="00697544" w:rsidRDefault="00697544" w:rsidP="00F41DE8">
            <w:pPr>
              <w:snapToGrid w:val="0"/>
              <w:rPr>
                <w:rFonts w:ascii="Times New Roman" w:hAnsi="Times New Roman"/>
                <w:sz w:val="24"/>
                <w:szCs w:val="24"/>
                <w:lang w:val="sr-Cyrl-CS"/>
              </w:rPr>
            </w:pPr>
          </w:p>
        </w:tc>
        <w:tc>
          <w:tcPr>
            <w:tcW w:w="1990" w:type="dxa"/>
            <w:vMerge/>
            <w:tcBorders>
              <w:bottom w:val="single" w:sz="1" w:space="0" w:color="000000"/>
            </w:tcBorders>
            <w:shd w:val="clear" w:color="auto" w:fill="auto"/>
            <w:vAlign w:val="center"/>
          </w:tcPr>
          <w:p w:rsidR="00697544" w:rsidRDefault="00697544" w:rsidP="00F41DE8">
            <w:pPr>
              <w:snapToGrid w:val="0"/>
              <w:rPr>
                <w:rFonts w:ascii="Times New Roman" w:hAnsi="Times New Roman"/>
                <w:sz w:val="24"/>
                <w:szCs w:val="24"/>
                <w:lang w:val="sr-Cyrl-CS"/>
              </w:rPr>
            </w:pPr>
          </w:p>
        </w:tc>
        <w:tc>
          <w:tcPr>
            <w:tcW w:w="2710" w:type="dxa"/>
            <w:tcBorders>
              <w:bottom w:val="single" w:sz="1" w:space="0" w:color="000000"/>
              <w:right w:val="single" w:sz="1" w:space="0" w:color="000000"/>
            </w:tcBorders>
            <w:shd w:val="clear" w:color="auto" w:fill="auto"/>
          </w:tcPr>
          <w:p w:rsidR="00697544" w:rsidRDefault="00697544" w:rsidP="00F41DE8">
            <w:pPr>
              <w:snapToGrid w:val="0"/>
              <w:rPr>
                <w:rFonts w:ascii="Times New Roman" w:hAnsi="Times New Roman"/>
                <w:sz w:val="24"/>
                <w:szCs w:val="24"/>
                <w:lang w:val="sr-Cyrl-CS"/>
              </w:rPr>
            </w:pPr>
            <w:r>
              <w:rPr>
                <w:rFonts w:ascii="Times New Roman" w:hAnsi="Times New Roman"/>
                <w:i/>
                <w:iCs/>
                <w:sz w:val="24"/>
                <w:szCs w:val="24"/>
                <w:lang w:val="sr-Cyrl-CS"/>
              </w:rPr>
              <w:t>___________________</w:t>
            </w:r>
            <w:r>
              <w:rPr>
                <w:rFonts w:ascii="Times New Roman" w:hAnsi="Times New Roman"/>
                <w:sz w:val="24"/>
                <w:szCs w:val="24"/>
                <w:lang w:val="sr-Cyrl-CS"/>
              </w:rPr>
              <w:t xml:space="preserve"> </w:t>
            </w:r>
          </w:p>
        </w:tc>
      </w:tr>
    </w:tbl>
    <w:p w:rsidR="00697544" w:rsidRDefault="00697544" w:rsidP="00697544">
      <w:pPr>
        <w:spacing w:before="280" w:after="280"/>
        <w:jc w:val="both"/>
        <w:rPr>
          <w:rFonts w:ascii="Times New Roman" w:hAnsi="Times New Roman"/>
          <w:sz w:val="24"/>
          <w:szCs w:val="24"/>
          <w:lang w:val="sr-Cyrl-CS"/>
        </w:rPr>
      </w:pPr>
      <w:r>
        <w:rPr>
          <w:rFonts w:ascii="Times New Roman" w:hAnsi="Times New Roman"/>
          <w:b/>
          <w:bCs/>
          <w:sz w:val="24"/>
          <w:szCs w:val="24"/>
          <w:lang w:val="sr-Cyrl-CS"/>
        </w:rPr>
        <w:t>Напомена</w:t>
      </w:r>
      <w:r>
        <w:rPr>
          <w:rFonts w:ascii="Times New Roman" w:hAnsi="Times New Roman"/>
          <w:sz w:val="24"/>
          <w:szCs w:val="24"/>
          <w:lang w:val="sr-Cyrl-CS"/>
        </w:rPr>
        <w:t xml:space="preserve">: У случају постојања основане сумње у истинитост ове изјаве, наручилац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 о јавним набавкама. </w:t>
      </w:r>
    </w:p>
    <w:p w:rsidR="00697544" w:rsidRDefault="00697544" w:rsidP="00697544">
      <w:pPr>
        <w:spacing w:before="280" w:after="280"/>
        <w:jc w:val="both"/>
      </w:pPr>
    </w:p>
    <w:p w:rsidR="00697544" w:rsidRDefault="00697544" w:rsidP="00697544">
      <w:pPr>
        <w:spacing w:before="280" w:after="280"/>
        <w:jc w:val="both"/>
      </w:pPr>
    </w:p>
    <w:p w:rsidR="00697544" w:rsidRDefault="00697544" w:rsidP="00697544">
      <w:pPr>
        <w:spacing w:before="280" w:after="280"/>
        <w:jc w:val="both"/>
      </w:pPr>
    </w:p>
    <w:p w:rsidR="00697544" w:rsidRDefault="00697544" w:rsidP="00697544">
      <w:pPr>
        <w:spacing w:before="280" w:after="280"/>
        <w:jc w:val="both"/>
        <w:rPr>
          <w:lang w:val="sr-Cyrl-CS"/>
        </w:rPr>
      </w:pPr>
    </w:p>
    <w:p w:rsidR="00697544" w:rsidRDefault="00697544" w:rsidP="00697544">
      <w:pPr>
        <w:spacing w:before="280" w:after="280"/>
        <w:jc w:val="both"/>
        <w:rPr>
          <w:lang w:val="sr-Cyrl-CS"/>
        </w:rPr>
      </w:pPr>
    </w:p>
    <w:p w:rsidR="00697544" w:rsidRDefault="00697544" w:rsidP="00697544">
      <w:pPr>
        <w:spacing w:before="280" w:after="280"/>
        <w:jc w:val="both"/>
        <w:rPr>
          <w:lang w:val="sr-Cyrl-CS"/>
        </w:rPr>
      </w:pPr>
    </w:p>
    <w:p w:rsidR="00697544" w:rsidRDefault="00697544" w:rsidP="00697544">
      <w:pPr>
        <w:spacing w:before="280" w:after="280"/>
        <w:jc w:val="both"/>
        <w:rPr>
          <w:lang w:val="sr-Cyrl-CS"/>
        </w:rPr>
      </w:pPr>
    </w:p>
    <w:p w:rsidR="005E3845" w:rsidRPr="0056186E" w:rsidRDefault="005E3845" w:rsidP="00697544">
      <w:pPr>
        <w:spacing w:before="280" w:after="280"/>
        <w:jc w:val="both"/>
        <w:rPr>
          <w:lang w:val="sr-Cyrl-CS"/>
        </w:rPr>
      </w:pPr>
    </w:p>
    <w:p w:rsidR="00697544" w:rsidRDefault="00697544" w:rsidP="00697544">
      <w:pPr>
        <w:spacing w:before="240" w:after="240"/>
        <w:jc w:val="center"/>
      </w:pPr>
      <w:r>
        <w:rPr>
          <w:rFonts w:ascii="Times New Roman" w:hAnsi="Times New Roman"/>
          <w:b/>
          <w:sz w:val="24"/>
        </w:rPr>
        <w:lastRenderedPageBreak/>
        <w:t>5.6 Образац изјаве понуђача на основу члана 75. став 2. Закона</w:t>
      </w:r>
    </w:p>
    <w:p w:rsidR="00697544" w:rsidRDefault="00697544" w:rsidP="00697544">
      <w:pPr>
        <w:spacing w:before="280" w:after="280"/>
        <w:jc w:val="both"/>
      </w:pPr>
      <w:r>
        <w:rPr>
          <w:rFonts w:ascii="Times New Roman" w:hAnsi="Times New Roman"/>
          <w:b/>
          <w:sz w:val="24"/>
        </w:rPr>
        <w:t xml:space="preserve">за јавну набавку </w:t>
      </w:r>
      <w:r>
        <w:rPr>
          <w:rFonts w:ascii="Times New Roman" w:hAnsi="Times New Roman"/>
          <w:b/>
          <w:sz w:val="24"/>
          <w:lang w:val="sr-Cyrl-CS"/>
        </w:rPr>
        <w:t xml:space="preserve">добара </w:t>
      </w:r>
      <w:r w:rsidRPr="00E65C4C">
        <w:rPr>
          <w:rFonts w:ascii="Times New Roman" w:hAnsi="Times New Roman"/>
          <w:b/>
          <w:sz w:val="24"/>
          <w:lang w:val="sr-Cyrl-CS"/>
        </w:rPr>
        <w:t xml:space="preserve">- </w:t>
      </w:r>
      <w:r w:rsidR="005E3845" w:rsidRPr="00E65C4C">
        <w:rPr>
          <w:rFonts w:ascii="Times New Roman" w:hAnsi="Times New Roman"/>
          <w:b/>
          <w:sz w:val="24"/>
          <w:lang w:val="sr-Cyrl-CS"/>
        </w:rPr>
        <w:t>набавка и</w:t>
      </w:r>
      <w:r w:rsidR="005E3845" w:rsidRPr="00C02555">
        <w:rPr>
          <w:rFonts w:ascii="Times New Roman" w:hAnsi="Times New Roman"/>
          <w:b/>
          <w:sz w:val="24"/>
          <w:lang w:val="sr-Cyrl-CS"/>
        </w:rPr>
        <w:t xml:space="preserve"> </w:t>
      </w:r>
      <w:r w:rsidR="005E3845">
        <w:rPr>
          <w:rFonts w:ascii="Times New Roman" w:hAnsi="Times New Roman"/>
          <w:b/>
          <w:sz w:val="24"/>
          <w:lang w:val="sr-Cyrl-CS"/>
        </w:rPr>
        <w:t>монтажа противпожарних јављача</w:t>
      </w:r>
      <w:r w:rsidR="005E3845" w:rsidRPr="00C02555">
        <w:rPr>
          <w:rFonts w:eastAsia="Calibri" w:cs="Calibri"/>
          <w:b/>
          <w:color w:val="000000"/>
        </w:rPr>
        <w:t xml:space="preserve"> </w:t>
      </w:r>
      <w:r w:rsidR="005E3845" w:rsidRPr="00C02555">
        <w:rPr>
          <w:rFonts w:ascii="Times New Roman" w:hAnsi="Times New Roman"/>
          <w:b/>
          <w:sz w:val="24"/>
        </w:rPr>
        <w:t>у поступку мале вредности, редни број</w:t>
      </w:r>
      <w:r w:rsidR="005E3845">
        <w:rPr>
          <w:rFonts w:ascii="Times New Roman" w:hAnsi="Times New Roman"/>
          <w:b/>
          <w:sz w:val="24"/>
          <w:lang w:val="sr-Cyrl-CS"/>
        </w:rPr>
        <w:t xml:space="preserve"> 06/18</w:t>
      </w:r>
      <w:r>
        <w:rPr>
          <w:rFonts w:ascii="Times New Roman" w:hAnsi="Times New Roman"/>
          <w:b/>
          <w:sz w:val="24"/>
          <w:lang w:val="sr-Cyrl-CS"/>
        </w:rPr>
        <w:t>.</w:t>
      </w:r>
    </w:p>
    <w:p w:rsidR="00697544" w:rsidRDefault="00697544" w:rsidP="00697544">
      <w:pPr>
        <w:spacing w:before="280" w:after="280"/>
        <w:jc w:val="both"/>
        <w:rPr>
          <w:rFonts w:ascii="Times New Roman" w:hAnsi="Times New Roman"/>
          <w:sz w:val="24"/>
          <w:szCs w:val="24"/>
          <w:lang w:val="sr-Cyrl-CS"/>
        </w:rPr>
      </w:pPr>
      <w:r>
        <w:rPr>
          <w:rFonts w:ascii="Times New Roman" w:hAnsi="Times New Roman"/>
          <w:sz w:val="24"/>
          <w:szCs w:val="24"/>
          <w:lang w:val="sr-Cyrl-CS"/>
        </w:rPr>
        <w:t xml:space="preserve">На основу члана 75. став 2. Закона о јавним набавкама понуђач _____________________ са седиштем у ________________, ул. ___________________, бр. _____, даје следећу: </w:t>
      </w:r>
    </w:p>
    <w:p w:rsidR="00697544" w:rsidRDefault="00697544" w:rsidP="00697544">
      <w:pPr>
        <w:spacing w:before="280" w:after="280"/>
        <w:jc w:val="center"/>
        <w:rPr>
          <w:rFonts w:ascii="Times New Roman" w:hAnsi="Times New Roman"/>
          <w:b/>
          <w:bCs/>
          <w:sz w:val="24"/>
          <w:szCs w:val="24"/>
          <w:lang w:val="sr-Cyrl-CS"/>
        </w:rPr>
      </w:pPr>
      <w:r>
        <w:rPr>
          <w:rFonts w:ascii="Times New Roman" w:hAnsi="Times New Roman"/>
          <w:b/>
          <w:bCs/>
          <w:sz w:val="24"/>
          <w:szCs w:val="24"/>
          <w:lang w:val="sr-Cyrl-CS"/>
        </w:rPr>
        <w:t>И З Ј А В У</w:t>
      </w:r>
    </w:p>
    <w:p w:rsidR="00697544" w:rsidRDefault="00697544" w:rsidP="00697544">
      <w:pPr>
        <w:spacing w:before="280" w:after="280"/>
        <w:jc w:val="both"/>
        <w:rPr>
          <w:rFonts w:ascii="Times New Roman" w:hAnsi="Times New Roman"/>
          <w:sz w:val="24"/>
          <w:szCs w:val="24"/>
          <w:lang w:val="sr-Cyrl-CS"/>
        </w:rPr>
      </w:pPr>
      <w:r>
        <w:rPr>
          <w:rFonts w:ascii="Times New Roman" w:hAnsi="Times New Roman"/>
          <w:sz w:val="24"/>
          <w:szCs w:val="24"/>
          <w:lang w:val="sr-Cyrl-CS"/>
        </w:rPr>
        <w:t xml:space="preserve">Изричито наводим да сам поштовао обавезе које произилазе из важећих прописа о заштити на раду, запошљавању и условима рада, заштити животне средине, као и да немам забрану обављања делатности која је на снази у време подношења понуде. </w:t>
      </w:r>
    </w:p>
    <w:tbl>
      <w:tblPr>
        <w:tblW w:w="0" w:type="auto"/>
        <w:tblInd w:w="-8" w:type="dxa"/>
        <w:tblLayout w:type="fixed"/>
        <w:tblCellMar>
          <w:top w:w="30" w:type="dxa"/>
          <w:left w:w="30" w:type="dxa"/>
          <w:bottom w:w="30" w:type="dxa"/>
          <w:right w:w="30" w:type="dxa"/>
        </w:tblCellMar>
        <w:tblLook w:val="0000"/>
      </w:tblPr>
      <w:tblGrid>
        <w:gridCol w:w="2465"/>
        <w:gridCol w:w="2272"/>
        <w:gridCol w:w="1990"/>
        <w:gridCol w:w="2710"/>
      </w:tblGrid>
      <w:tr w:rsidR="00697544" w:rsidTr="00F41DE8">
        <w:tc>
          <w:tcPr>
            <w:tcW w:w="2465" w:type="dxa"/>
            <w:tcBorders>
              <w:top w:val="single" w:sz="1" w:space="0" w:color="000000"/>
              <w:left w:val="single" w:sz="1" w:space="0" w:color="000000"/>
            </w:tcBorders>
            <w:shd w:val="clear" w:color="auto" w:fill="auto"/>
          </w:tcPr>
          <w:p w:rsidR="00697544" w:rsidRDefault="00697544" w:rsidP="00F41DE8">
            <w:pPr>
              <w:snapToGrid w:val="0"/>
              <w:rPr>
                <w:rFonts w:ascii="Times New Roman" w:hAnsi="Times New Roman"/>
                <w:sz w:val="24"/>
                <w:szCs w:val="24"/>
                <w:lang w:val="sr-Cyrl-CS"/>
              </w:rPr>
            </w:pPr>
            <w:r>
              <w:rPr>
                <w:rFonts w:ascii="Times New Roman" w:hAnsi="Times New Roman"/>
                <w:sz w:val="24"/>
                <w:szCs w:val="24"/>
                <w:lang w:val="sr-Cyrl-CS"/>
              </w:rPr>
              <w:t xml:space="preserve">датум: </w:t>
            </w:r>
          </w:p>
        </w:tc>
        <w:tc>
          <w:tcPr>
            <w:tcW w:w="2272" w:type="dxa"/>
            <w:vMerge w:val="restart"/>
            <w:tcBorders>
              <w:top w:val="single" w:sz="1" w:space="0" w:color="000000"/>
            </w:tcBorders>
            <w:shd w:val="clear" w:color="auto" w:fill="auto"/>
          </w:tcPr>
          <w:p w:rsidR="00697544" w:rsidRDefault="00697544" w:rsidP="00F41DE8">
            <w:pPr>
              <w:snapToGrid w:val="0"/>
              <w:rPr>
                <w:rFonts w:ascii="Times New Roman" w:hAnsi="Times New Roman"/>
                <w:sz w:val="24"/>
                <w:szCs w:val="24"/>
                <w:lang w:val="sr-Cyrl-CS"/>
              </w:rPr>
            </w:pPr>
            <w:r>
              <w:rPr>
                <w:rFonts w:ascii="Times New Roman" w:hAnsi="Times New Roman"/>
                <w:sz w:val="24"/>
                <w:szCs w:val="24"/>
                <w:lang w:val="sr-Cyrl-CS"/>
              </w:rPr>
              <w:t xml:space="preserve">  </w:t>
            </w:r>
          </w:p>
        </w:tc>
        <w:tc>
          <w:tcPr>
            <w:tcW w:w="1990" w:type="dxa"/>
            <w:vMerge w:val="restart"/>
            <w:tcBorders>
              <w:top w:val="single" w:sz="1" w:space="0" w:color="000000"/>
            </w:tcBorders>
            <w:shd w:val="clear" w:color="auto" w:fill="auto"/>
            <w:vAlign w:val="center"/>
          </w:tcPr>
          <w:p w:rsidR="00697544" w:rsidRDefault="00697544" w:rsidP="00F41DE8">
            <w:pPr>
              <w:snapToGrid w:val="0"/>
              <w:rPr>
                <w:rFonts w:ascii="Times New Roman" w:hAnsi="Times New Roman"/>
                <w:sz w:val="24"/>
                <w:szCs w:val="24"/>
                <w:lang w:val="sr-Cyrl-CS"/>
              </w:rPr>
            </w:pPr>
            <w:r>
              <w:rPr>
                <w:rFonts w:ascii="Times New Roman" w:hAnsi="Times New Roman"/>
                <w:sz w:val="24"/>
                <w:szCs w:val="24"/>
                <w:lang w:val="sr-Cyrl-CS"/>
              </w:rPr>
              <w:t xml:space="preserve">M.П. </w:t>
            </w:r>
          </w:p>
        </w:tc>
        <w:tc>
          <w:tcPr>
            <w:tcW w:w="2710" w:type="dxa"/>
            <w:vMerge w:val="restart"/>
            <w:tcBorders>
              <w:top w:val="single" w:sz="1" w:space="0" w:color="000000"/>
              <w:right w:val="single" w:sz="1" w:space="0" w:color="000000"/>
            </w:tcBorders>
            <w:shd w:val="clear" w:color="auto" w:fill="auto"/>
          </w:tcPr>
          <w:p w:rsidR="00697544" w:rsidRDefault="00697544" w:rsidP="00F41DE8">
            <w:pPr>
              <w:snapToGrid w:val="0"/>
              <w:spacing w:after="280"/>
              <w:rPr>
                <w:rFonts w:ascii="Times New Roman" w:hAnsi="Times New Roman"/>
                <w:sz w:val="24"/>
                <w:szCs w:val="24"/>
                <w:lang w:val="sr-Cyrl-CS"/>
              </w:rPr>
            </w:pPr>
            <w:r>
              <w:rPr>
                <w:rFonts w:ascii="Times New Roman" w:hAnsi="Times New Roman"/>
                <w:sz w:val="24"/>
                <w:szCs w:val="24"/>
                <w:lang w:val="sr-Cyrl-CS"/>
              </w:rPr>
              <w:t xml:space="preserve">потпис овлашћеног лица </w:t>
            </w:r>
          </w:p>
          <w:p w:rsidR="00697544" w:rsidRDefault="00697544" w:rsidP="00F41DE8">
            <w:pPr>
              <w:spacing w:before="280" w:after="280"/>
              <w:rPr>
                <w:rFonts w:ascii="Times New Roman" w:hAnsi="Times New Roman"/>
                <w:sz w:val="24"/>
                <w:szCs w:val="24"/>
                <w:lang w:val="sr-Cyrl-CS"/>
              </w:rPr>
            </w:pPr>
            <w:r>
              <w:rPr>
                <w:rFonts w:ascii="Times New Roman" w:hAnsi="Times New Roman"/>
                <w:sz w:val="24"/>
                <w:szCs w:val="24"/>
                <w:lang w:val="sr-Cyrl-CS"/>
              </w:rPr>
              <w:t xml:space="preserve">понуђача/носиоца понуде </w:t>
            </w:r>
          </w:p>
          <w:p w:rsidR="00697544" w:rsidRDefault="00697544" w:rsidP="00F41DE8">
            <w:pPr>
              <w:spacing w:before="280"/>
              <w:rPr>
                <w:rFonts w:ascii="Times New Roman" w:hAnsi="Times New Roman"/>
                <w:sz w:val="24"/>
                <w:szCs w:val="24"/>
                <w:lang w:val="sr-Cyrl-CS"/>
              </w:rPr>
            </w:pPr>
            <w:r>
              <w:rPr>
                <w:rFonts w:ascii="Times New Roman" w:hAnsi="Times New Roman"/>
                <w:sz w:val="24"/>
                <w:szCs w:val="24"/>
                <w:lang w:val="sr-Cyrl-CS"/>
              </w:rPr>
              <w:t xml:space="preserve">  </w:t>
            </w:r>
          </w:p>
        </w:tc>
      </w:tr>
      <w:tr w:rsidR="00697544" w:rsidTr="00F41DE8">
        <w:tc>
          <w:tcPr>
            <w:tcW w:w="2465" w:type="dxa"/>
            <w:tcBorders>
              <w:left w:val="single" w:sz="1" w:space="0" w:color="000000"/>
            </w:tcBorders>
            <w:shd w:val="clear" w:color="auto" w:fill="auto"/>
          </w:tcPr>
          <w:p w:rsidR="00697544" w:rsidRDefault="00697544" w:rsidP="00F41DE8">
            <w:pPr>
              <w:snapToGrid w:val="0"/>
              <w:rPr>
                <w:rFonts w:ascii="Times New Roman" w:hAnsi="Times New Roman"/>
                <w:sz w:val="24"/>
                <w:szCs w:val="24"/>
                <w:lang w:val="sr-Cyrl-CS"/>
              </w:rPr>
            </w:pPr>
            <w:r>
              <w:rPr>
                <w:rFonts w:ascii="Times New Roman" w:hAnsi="Times New Roman"/>
                <w:sz w:val="24"/>
                <w:szCs w:val="24"/>
                <w:lang w:val="sr-Cyrl-CS"/>
              </w:rPr>
              <w:t xml:space="preserve">____________________ </w:t>
            </w:r>
          </w:p>
        </w:tc>
        <w:tc>
          <w:tcPr>
            <w:tcW w:w="2272" w:type="dxa"/>
            <w:vMerge/>
            <w:shd w:val="clear" w:color="auto" w:fill="auto"/>
            <w:vAlign w:val="center"/>
          </w:tcPr>
          <w:p w:rsidR="00697544" w:rsidRDefault="00697544" w:rsidP="00F41DE8">
            <w:pPr>
              <w:snapToGrid w:val="0"/>
              <w:rPr>
                <w:rFonts w:ascii="Times New Roman" w:hAnsi="Times New Roman"/>
                <w:sz w:val="24"/>
                <w:szCs w:val="24"/>
                <w:lang w:val="sr-Cyrl-CS"/>
              </w:rPr>
            </w:pPr>
          </w:p>
        </w:tc>
        <w:tc>
          <w:tcPr>
            <w:tcW w:w="1990" w:type="dxa"/>
            <w:vMerge/>
            <w:shd w:val="clear" w:color="auto" w:fill="auto"/>
            <w:vAlign w:val="center"/>
          </w:tcPr>
          <w:p w:rsidR="00697544" w:rsidRDefault="00697544" w:rsidP="00F41DE8">
            <w:pPr>
              <w:snapToGrid w:val="0"/>
              <w:rPr>
                <w:rFonts w:ascii="Times New Roman" w:hAnsi="Times New Roman"/>
                <w:sz w:val="24"/>
                <w:szCs w:val="24"/>
                <w:lang w:val="sr-Cyrl-CS"/>
              </w:rPr>
            </w:pPr>
          </w:p>
        </w:tc>
        <w:tc>
          <w:tcPr>
            <w:tcW w:w="2710" w:type="dxa"/>
            <w:vMerge/>
            <w:tcBorders>
              <w:right w:val="single" w:sz="1" w:space="0" w:color="000000"/>
            </w:tcBorders>
            <w:shd w:val="clear" w:color="auto" w:fill="auto"/>
            <w:vAlign w:val="center"/>
          </w:tcPr>
          <w:p w:rsidR="00697544" w:rsidRDefault="00697544" w:rsidP="00F41DE8">
            <w:pPr>
              <w:snapToGrid w:val="0"/>
              <w:rPr>
                <w:rFonts w:ascii="Times New Roman" w:hAnsi="Times New Roman"/>
                <w:sz w:val="24"/>
                <w:szCs w:val="24"/>
                <w:lang w:val="sr-Cyrl-CS"/>
              </w:rPr>
            </w:pPr>
          </w:p>
        </w:tc>
      </w:tr>
      <w:tr w:rsidR="00697544" w:rsidTr="00F41DE8">
        <w:tc>
          <w:tcPr>
            <w:tcW w:w="2465" w:type="dxa"/>
            <w:tcBorders>
              <w:left w:val="single" w:sz="1" w:space="0" w:color="000000"/>
            </w:tcBorders>
            <w:shd w:val="clear" w:color="auto" w:fill="auto"/>
          </w:tcPr>
          <w:p w:rsidR="00697544" w:rsidRDefault="00697544" w:rsidP="00F41DE8">
            <w:pPr>
              <w:snapToGrid w:val="0"/>
              <w:rPr>
                <w:rFonts w:ascii="Times New Roman" w:hAnsi="Times New Roman"/>
                <w:sz w:val="24"/>
                <w:szCs w:val="24"/>
                <w:lang w:val="sr-Cyrl-CS"/>
              </w:rPr>
            </w:pPr>
            <w:r>
              <w:rPr>
                <w:rFonts w:ascii="Times New Roman" w:hAnsi="Times New Roman"/>
                <w:sz w:val="24"/>
                <w:szCs w:val="24"/>
                <w:lang w:val="sr-Cyrl-CS"/>
              </w:rPr>
              <w:t xml:space="preserve">место: </w:t>
            </w:r>
          </w:p>
        </w:tc>
        <w:tc>
          <w:tcPr>
            <w:tcW w:w="2272" w:type="dxa"/>
            <w:vMerge/>
            <w:shd w:val="clear" w:color="auto" w:fill="auto"/>
            <w:vAlign w:val="center"/>
          </w:tcPr>
          <w:p w:rsidR="00697544" w:rsidRDefault="00697544" w:rsidP="00F41DE8">
            <w:pPr>
              <w:snapToGrid w:val="0"/>
              <w:rPr>
                <w:rFonts w:ascii="Times New Roman" w:hAnsi="Times New Roman"/>
                <w:sz w:val="24"/>
                <w:szCs w:val="24"/>
                <w:lang w:val="sr-Cyrl-CS"/>
              </w:rPr>
            </w:pPr>
          </w:p>
        </w:tc>
        <w:tc>
          <w:tcPr>
            <w:tcW w:w="1990" w:type="dxa"/>
            <w:vMerge/>
            <w:shd w:val="clear" w:color="auto" w:fill="auto"/>
            <w:vAlign w:val="center"/>
          </w:tcPr>
          <w:p w:rsidR="00697544" w:rsidRDefault="00697544" w:rsidP="00F41DE8">
            <w:pPr>
              <w:snapToGrid w:val="0"/>
              <w:rPr>
                <w:rFonts w:ascii="Times New Roman" w:hAnsi="Times New Roman"/>
                <w:sz w:val="24"/>
                <w:szCs w:val="24"/>
                <w:lang w:val="sr-Cyrl-CS"/>
              </w:rPr>
            </w:pPr>
          </w:p>
        </w:tc>
        <w:tc>
          <w:tcPr>
            <w:tcW w:w="2710" w:type="dxa"/>
            <w:vMerge/>
            <w:tcBorders>
              <w:right w:val="single" w:sz="1" w:space="0" w:color="000000"/>
            </w:tcBorders>
            <w:shd w:val="clear" w:color="auto" w:fill="auto"/>
            <w:vAlign w:val="center"/>
          </w:tcPr>
          <w:p w:rsidR="00697544" w:rsidRDefault="00697544" w:rsidP="00F41DE8">
            <w:pPr>
              <w:snapToGrid w:val="0"/>
              <w:rPr>
                <w:rFonts w:ascii="Times New Roman" w:hAnsi="Times New Roman"/>
                <w:sz w:val="24"/>
                <w:szCs w:val="24"/>
                <w:lang w:val="sr-Cyrl-CS"/>
              </w:rPr>
            </w:pPr>
          </w:p>
        </w:tc>
      </w:tr>
      <w:tr w:rsidR="00697544" w:rsidTr="00F41DE8">
        <w:tc>
          <w:tcPr>
            <w:tcW w:w="2465" w:type="dxa"/>
            <w:tcBorders>
              <w:left w:val="single" w:sz="1" w:space="0" w:color="000000"/>
              <w:bottom w:val="single" w:sz="1" w:space="0" w:color="000000"/>
            </w:tcBorders>
            <w:shd w:val="clear" w:color="auto" w:fill="auto"/>
          </w:tcPr>
          <w:p w:rsidR="00697544" w:rsidRDefault="00697544" w:rsidP="00F41DE8">
            <w:pPr>
              <w:snapToGrid w:val="0"/>
              <w:rPr>
                <w:rFonts w:ascii="Times New Roman" w:hAnsi="Times New Roman"/>
                <w:sz w:val="24"/>
                <w:szCs w:val="24"/>
                <w:lang w:val="sr-Cyrl-CS"/>
              </w:rPr>
            </w:pPr>
            <w:r>
              <w:rPr>
                <w:rFonts w:ascii="Times New Roman" w:hAnsi="Times New Roman"/>
                <w:sz w:val="24"/>
                <w:szCs w:val="24"/>
                <w:lang w:val="sr-Cyrl-CS"/>
              </w:rPr>
              <w:t xml:space="preserve">____________________ </w:t>
            </w:r>
          </w:p>
        </w:tc>
        <w:tc>
          <w:tcPr>
            <w:tcW w:w="2272" w:type="dxa"/>
            <w:vMerge/>
            <w:tcBorders>
              <w:bottom w:val="single" w:sz="1" w:space="0" w:color="000000"/>
            </w:tcBorders>
            <w:shd w:val="clear" w:color="auto" w:fill="auto"/>
            <w:vAlign w:val="center"/>
          </w:tcPr>
          <w:p w:rsidR="00697544" w:rsidRDefault="00697544" w:rsidP="00F41DE8">
            <w:pPr>
              <w:snapToGrid w:val="0"/>
              <w:rPr>
                <w:rFonts w:ascii="Times New Roman" w:hAnsi="Times New Roman"/>
                <w:sz w:val="24"/>
                <w:szCs w:val="24"/>
                <w:lang w:val="sr-Cyrl-CS"/>
              </w:rPr>
            </w:pPr>
          </w:p>
        </w:tc>
        <w:tc>
          <w:tcPr>
            <w:tcW w:w="1990" w:type="dxa"/>
            <w:vMerge/>
            <w:tcBorders>
              <w:bottom w:val="single" w:sz="1" w:space="0" w:color="000000"/>
            </w:tcBorders>
            <w:shd w:val="clear" w:color="auto" w:fill="auto"/>
            <w:vAlign w:val="center"/>
          </w:tcPr>
          <w:p w:rsidR="00697544" w:rsidRDefault="00697544" w:rsidP="00F41DE8">
            <w:pPr>
              <w:snapToGrid w:val="0"/>
              <w:rPr>
                <w:rFonts w:ascii="Times New Roman" w:hAnsi="Times New Roman"/>
                <w:sz w:val="24"/>
                <w:szCs w:val="24"/>
                <w:lang w:val="sr-Cyrl-CS"/>
              </w:rPr>
            </w:pPr>
          </w:p>
        </w:tc>
        <w:tc>
          <w:tcPr>
            <w:tcW w:w="2710" w:type="dxa"/>
            <w:tcBorders>
              <w:bottom w:val="single" w:sz="1" w:space="0" w:color="000000"/>
              <w:right w:val="single" w:sz="1" w:space="0" w:color="000000"/>
            </w:tcBorders>
            <w:shd w:val="clear" w:color="auto" w:fill="auto"/>
          </w:tcPr>
          <w:p w:rsidR="00697544" w:rsidRDefault="00697544" w:rsidP="00F41DE8">
            <w:pPr>
              <w:snapToGrid w:val="0"/>
              <w:rPr>
                <w:rFonts w:ascii="Times New Roman" w:hAnsi="Times New Roman"/>
                <w:sz w:val="24"/>
                <w:szCs w:val="24"/>
                <w:lang w:val="sr-Cyrl-CS"/>
              </w:rPr>
            </w:pPr>
            <w:r>
              <w:rPr>
                <w:rFonts w:ascii="Times New Roman" w:hAnsi="Times New Roman"/>
                <w:i/>
                <w:iCs/>
                <w:sz w:val="24"/>
                <w:szCs w:val="24"/>
                <w:lang w:val="sr-Cyrl-CS"/>
              </w:rPr>
              <w:t>___________________</w:t>
            </w:r>
            <w:r>
              <w:rPr>
                <w:rFonts w:ascii="Times New Roman" w:hAnsi="Times New Roman"/>
                <w:sz w:val="24"/>
                <w:szCs w:val="24"/>
                <w:lang w:val="sr-Cyrl-CS"/>
              </w:rPr>
              <w:t xml:space="preserve"> </w:t>
            </w:r>
          </w:p>
        </w:tc>
      </w:tr>
    </w:tbl>
    <w:p w:rsidR="00697544" w:rsidRDefault="00697544" w:rsidP="00697544">
      <w:pPr>
        <w:rPr>
          <w:rFonts w:ascii="Times New Roman" w:hAnsi="Times New Roman"/>
          <w:sz w:val="24"/>
          <w:szCs w:val="24"/>
          <w:lang w:val="sr-Cyrl-CS"/>
        </w:rPr>
      </w:pPr>
      <w:r>
        <w:rPr>
          <w:rFonts w:ascii="Times New Roman" w:hAnsi="Times New Roman"/>
          <w:sz w:val="24"/>
          <w:szCs w:val="24"/>
          <w:lang w:val="sr-Cyrl-CS"/>
        </w:rPr>
        <w:t> </w:t>
      </w:r>
    </w:p>
    <w:p w:rsidR="00697544" w:rsidRDefault="00697544" w:rsidP="00697544">
      <w:pPr>
        <w:jc w:val="center"/>
        <w:rPr>
          <w:rFonts w:ascii="Times New Roman" w:hAnsi="Times New Roman"/>
          <w:sz w:val="24"/>
          <w:szCs w:val="24"/>
          <w:lang w:val="sr-Cyrl-CS"/>
        </w:rPr>
      </w:pPr>
      <w:bookmarkStart w:id="1" w:name="str_19"/>
      <w:bookmarkEnd w:id="1"/>
    </w:p>
    <w:p w:rsidR="00697544" w:rsidRDefault="00697544" w:rsidP="00697544">
      <w:pPr>
        <w:jc w:val="center"/>
      </w:pPr>
    </w:p>
    <w:p w:rsidR="00697544" w:rsidRDefault="00697544" w:rsidP="00697544">
      <w:pPr>
        <w:spacing w:before="240" w:after="240"/>
        <w:jc w:val="center"/>
      </w:pPr>
    </w:p>
    <w:p w:rsidR="00697544" w:rsidRDefault="00697544" w:rsidP="00697544">
      <w:pPr>
        <w:spacing w:before="240" w:after="240"/>
        <w:jc w:val="center"/>
      </w:pPr>
    </w:p>
    <w:p w:rsidR="00697544" w:rsidRDefault="00697544" w:rsidP="00697544">
      <w:pPr>
        <w:spacing w:before="240" w:after="240"/>
        <w:jc w:val="center"/>
      </w:pPr>
    </w:p>
    <w:p w:rsidR="00697544" w:rsidRDefault="00697544" w:rsidP="00697544">
      <w:pPr>
        <w:spacing w:before="240" w:after="240"/>
        <w:jc w:val="center"/>
      </w:pPr>
    </w:p>
    <w:p w:rsidR="00697544" w:rsidRDefault="00697544" w:rsidP="00697544">
      <w:pPr>
        <w:spacing w:before="240" w:after="240"/>
        <w:jc w:val="center"/>
      </w:pPr>
    </w:p>
    <w:p w:rsidR="00697544" w:rsidRDefault="00697544" w:rsidP="00697544">
      <w:pPr>
        <w:spacing w:before="240" w:after="240"/>
        <w:jc w:val="center"/>
      </w:pPr>
    </w:p>
    <w:p w:rsidR="00697544" w:rsidRDefault="00697544" w:rsidP="00697544">
      <w:pPr>
        <w:spacing w:before="240" w:after="240"/>
        <w:jc w:val="center"/>
      </w:pPr>
    </w:p>
    <w:p w:rsidR="00697544" w:rsidRDefault="00697544" w:rsidP="00697544">
      <w:pPr>
        <w:spacing w:before="240" w:after="240"/>
        <w:jc w:val="center"/>
      </w:pPr>
    </w:p>
    <w:p w:rsidR="00697544" w:rsidRDefault="00697544" w:rsidP="00697544">
      <w:pPr>
        <w:spacing w:before="240" w:after="240"/>
        <w:jc w:val="center"/>
      </w:pPr>
    </w:p>
    <w:p w:rsidR="00697544" w:rsidRDefault="00697544" w:rsidP="00697544">
      <w:pPr>
        <w:spacing w:before="240" w:after="240"/>
        <w:jc w:val="center"/>
        <w:rPr>
          <w:lang w:val="sr-Cyrl-CS"/>
        </w:rPr>
      </w:pPr>
    </w:p>
    <w:p w:rsidR="00697544" w:rsidRDefault="00697544" w:rsidP="00697544">
      <w:pPr>
        <w:spacing w:before="240" w:after="240"/>
        <w:jc w:val="center"/>
        <w:rPr>
          <w:lang w:val="sr-Cyrl-CS"/>
        </w:rPr>
      </w:pPr>
    </w:p>
    <w:p w:rsidR="00697544" w:rsidRDefault="00697544" w:rsidP="00697544">
      <w:pPr>
        <w:spacing w:before="240" w:after="240"/>
        <w:jc w:val="center"/>
        <w:rPr>
          <w:lang w:val="sr-Cyrl-CS"/>
        </w:rPr>
      </w:pPr>
    </w:p>
    <w:p w:rsidR="00697544" w:rsidRPr="00145E8C" w:rsidRDefault="00697544" w:rsidP="00697544">
      <w:pPr>
        <w:spacing w:before="240" w:after="240"/>
        <w:jc w:val="center"/>
        <w:rPr>
          <w:lang w:val="sr-Cyrl-CS"/>
        </w:rPr>
      </w:pPr>
    </w:p>
    <w:p w:rsidR="00697544" w:rsidRDefault="00697544" w:rsidP="00697544">
      <w:pPr>
        <w:spacing w:before="240" w:after="240"/>
        <w:jc w:val="center"/>
      </w:pPr>
    </w:p>
    <w:p w:rsidR="00697544" w:rsidRDefault="00697544" w:rsidP="00697544">
      <w:pPr>
        <w:spacing w:before="240" w:after="240"/>
        <w:jc w:val="center"/>
      </w:pPr>
      <w:r>
        <w:rPr>
          <w:rFonts w:ascii="Times New Roman" w:hAnsi="Times New Roman"/>
          <w:b/>
          <w:sz w:val="24"/>
        </w:rPr>
        <w:lastRenderedPageBreak/>
        <w:t>5.7 Образац изјаве понуђача на основу члана 77. став 4. Закона</w:t>
      </w:r>
    </w:p>
    <w:p w:rsidR="00697544" w:rsidRDefault="00697544" w:rsidP="00697544">
      <w:pPr>
        <w:spacing w:before="280" w:after="280"/>
        <w:jc w:val="both"/>
      </w:pPr>
      <w:r>
        <w:rPr>
          <w:rFonts w:ascii="Times New Roman" w:hAnsi="Times New Roman"/>
          <w:b/>
          <w:sz w:val="24"/>
        </w:rPr>
        <w:t xml:space="preserve">за јавну набавку </w:t>
      </w:r>
      <w:r>
        <w:rPr>
          <w:rFonts w:ascii="Times New Roman" w:hAnsi="Times New Roman"/>
          <w:b/>
          <w:sz w:val="24"/>
          <w:lang w:val="sr-Cyrl-CS"/>
        </w:rPr>
        <w:t xml:space="preserve">добара </w:t>
      </w:r>
      <w:r w:rsidRPr="00E65C4C">
        <w:rPr>
          <w:rFonts w:ascii="Times New Roman" w:hAnsi="Times New Roman"/>
          <w:b/>
          <w:sz w:val="24"/>
          <w:lang w:val="sr-Cyrl-CS"/>
        </w:rPr>
        <w:t xml:space="preserve">- </w:t>
      </w:r>
      <w:r w:rsidR="005E3845" w:rsidRPr="00E65C4C">
        <w:rPr>
          <w:rFonts w:ascii="Times New Roman" w:hAnsi="Times New Roman"/>
          <w:b/>
          <w:sz w:val="24"/>
          <w:lang w:val="sr-Cyrl-CS"/>
        </w:rPr>
        <w:t>набавка и</w:t>
      </w:r>
      <w:r w:rsidR="005E3845" w:rsidRPr="00C02555">
        <w:rPr>
          <w:rFonts w:ascii="Times New Roman" w:hAnsi="Times New Roman"/>
          <w:b/>
          <w:sz w:val="24"/>
          <w:lang w:val="sr-Cyrl-CS"/>
        </w:rPr>
        <w:t xml:space="preserve"> </w:t>
      </w:r>
      <w:r w:rsidR="005E3845">
        <w:rPr>
          <w:rFonts w:ascii="Times New Roman" w:hAnsi="Times New Roman"/>
          <w:b/>
          <w:sz w:val="24"/>
          <w:lang w:val="sr-Cyrl-CS"/>
        </w:rPr>
        <w:t>монтажа противпожарних јављача</w:t>
      </w:r>
      <w:r w:rsidR="005E3845" w:rsidRPr="00C02555">
        <w:rPr>
          <w:rFonts w:eastAsia="Calibri" w:cs="Calibri"/>
          <w:b/>
          <w:color w:val="000000"/>
        </w:rPr>
        <w:t xml:space="preserve"> </w:t>
      </w:r>
      <w:r w:rsidR="005E3845" w:rsidRPr="00C02555">
        <w:rPr>
          <w:rFonts w:ascii="Times New Roman" w:hAnsi="Times New Roman"/>
          <w:b/>
          <w:sz w:val="24"/>
        </w:rPr>
        <w:t>у поступку мале вредности, редни број</w:t>
      </w:r>
      <w:r w:rsidR="005E3845">
        <w:rPr>
          <w:rFonts w:ascii="Times New Roman" w:hAnsi="Times New Roman"/>
          <w:b/>
          <w:sz w:val="24"/>
          <w:lang w:val="sr-Cyrl-CS"/>
        </w:rPr>
        <w:t xml:space="preserve"> 06/18</w:t>
      </w:r>
      <w:r>
        <w:rPr>
          <w:rFonts w:ascii="Times New Roman" w:hAnsi="Times New Roman"/>
          <w:b/>
          <w:sz w:val="24"/>
          <w:lang w:val="sr-Cyrl-CS"/>
        </w:rPr>
        <w:t>.</w:t>
      </w:r>
    </w:p>
    <w:p w:rsidR="00697544" w:rsidRDefault="00697544" w:rsidP="00697544">
      <w:pPr>
        <w:spacing w:before="280" w:after="280"/>
        <w:jc w:val="both"/>
      </w:pPr>
      <w:r>
        <w:rPr>
          <w:rFonts w:ascii="Times New Roman" w:hAnsi="Times New Roman"/>
          <w:sz w:val="24"/>
        </w:rPr>
        <w:t xml:space="preserve">На основу члана 77. став 4. Закона о јавним набавкама понуђач _____________________ са седиштем у ________________, ул. ___________________, бр. _____, под пуном материјалном и кривичном одговорношћу даје следећу  </w:t>
      </w:r>
    </w:p>
    <w:p w:rsidR="00697544" w:rsidRDefault="00697544" w:rsidP="00697544">
      <w:pPr>
        <w:spacing w:before="280" w:after="280"/>
        <w:jc w:val="center"/>
      </w:pPr>
      <w:r>
        <w:rPr>
          <w:rFonts w:ascii="Times New Roman" w:hAnsi="Times New Roman"/>
          <w:b/>
          <w:sz w:val="24"/>
        </w:rPr>
        <w:t>И З Ј А В У</w:t>
      </w:r>
    </w:p>
    <w:p w:rsidR="00697544" w:rsidRDefault="00697544" w:rsidP="00697544">
      <w:pPr>
        <w:spacing w:before="280" w:after="280"/>
        <w:jc w:val="both"/>
      </w:pPr>
      <w:r>
        <w:rPr>
          <w:rFonts w:ascii="Times New Roman" w:hAnsi="Times New Roman"/>
          <w:sz w:val="24"/>
        </w:rPr>
        <w:t xml:space="preserve">Понуђач у поступку јавне набавке </w:t>
      </w:r>
      <w:r w:rsidRPr="00145E8C">
        <w:rPr>
          <w:rFonts w:ascii="Times New Roman" w:hAnsi="Times New Roman"/>
          <w:sz w:val="24"/>
          <w:lang w:val="sr-Cyrl-CS"/>
        </w:rPr>
        <w:t>добара</w:t>
      </w:r>
      <w:r>
        <w:rPr>
          <w:rFonts w:ascii="Times New Roman" w:hAnsi="Times New Roman"/>
          <w:sz w:val="24"/>
          <w:lang w:val="sr-Cyrl-CS"/>
        </w:rPr>
        <w:t xml:space="preserve"> </w:t>
      </w:r>
      <w:r w:rsidRPr="00E65C4C">
        <w:rPr>
          <w:rFonts w:ascii="Times New Roman" w:hAnsi="Times New Roman"/>
          <w:sz w:val="24"/>
          <w:lang w:val="sr-Cyrl-CS"/>
        </w:rPr>
        <w:t xml:space="preserve">- </w:t>
      </w:r>
      <w:r w:rsidR="005E3845" w:rsidRPr="005E3845">
        <w:rPr>
          <w:rFonts w:ascii="Times New Roman" w:hAnsi="Times New Roman"/>
          <w:sz w:val="24"/>
          <w:lang w:val="sr-Cyrl-CS"/>
        </w:rPr>
        <w:t>набавка и монтажа противпожарних јављача</w:t>
      </w:r>
      <w:r w:rsidR="005E3845" w:rsidRPr="005E3845">
        <w:rPr>
          <w:rFonts w:eastAsia="Calibri" w:cs="Calibri"/>
          <w:color w:val="000000"/>
        </w:rPr>
        <w:t xml:space="preserve"> </w:t>
      </w:r>
      <w:r w:rsidR="005E3845" w:rsidRPr="005E3845">
        <w:rPr>
          <w:rFonts w:ascii="Times New Roman" w:hAnsi="Times New Roman"/>
          <w:sz w:val="24"/>
        </w:rPr>
        <w:t>у поступку мале вредности, редни број</w:t>
      </w:r>
      <w:r w:rsidR="005E3845" w:rsidRPr="005E3845">
        <w:rPr>
          <w:rFonts w:ascii="Times New Roman" w:hAnsi="Times New Roman"/>
          <w:sz w:val="24"/>
          <w:lang w:val="sr-Cyrl-CS"/>
        </w:rPr>
        <w:t xml:space="preserve"> 06/18</w:t>
      </w:r>
      <w:r w:rsidRPr="00145E8C">
        <w:rPr>
          <w:rFonts w:ascii="Times New Roman" w:hAnsi="Times New Roman"/>
          <w:sz w:val="24"/>
        </w:rPr>
        <w:t xml:space="preserve">, </w:t>
      </w:r>
      <w:r>
        <w:rPr>
          <w:rFonts w:ascii="Times New Roman" w:hAnsi="Times New Roman"/>
          <w:sz w:val="24"/>
        </w:rPr>
        <w:t>испуњава све услове из чл. 75. Закона, односно услове дефинисане конкурсном документацијом за предметну јавну набавку, и то:</w:t>
      </w:r>
    </w:p>
    <w:p w:rsidR="00697544" w:rsidRDefault="00697544" w:rsidP="00697544">
      <w:pPr>
        <w:jc w:val="both"/>
      </w:pPr>
      <w:r>
        <w:rPr>
          <w:rFonts w:ascii="Times New Roman" w:hAnsi="Times New Roman"/>
          <w:sz w:val="24"/>
        </w:rPr>
        <w:t>1) Понуђач је регистрован код надлежног органа, односно уписан у одговарајући регистар;</w:t>
      </w:r>
    </w:p>
    <w:p w:rsidR="00697544" w:rsidRDefault="00697544" w:rsidP="00697544">
      <w:pPr>
        <w:jc w:val="both"/>
      </w:pPr>
      <w:r>
        <w:rPr>
          <w:rFonts w:ascii="Times New Roman" w:hAnsi="Times New Roman"/>
          <w:sz w:val="24"/>
        </w:rPr>
        <w:t>2) Понуђач и његов законски заступник нису осуђивани за неко од кривичних дела као члан организоване криминалне групе, нису осуђивани за кривична дела против привреде, кривична дела против животне средине, кривично дело примања или давања мита, кривично дело преваре;</w:t>
      </w:r>
    </w:p>
    <w:p w:rsidR="00697544" w:rsidRDefault="00697544" w:rsidP="00697544">
      <w:pPr>
        <w:jc w:val="both"/>
      </w:pPr>
      <w:r>
        <w:rPr>
          <w:rFonts w:ascii="Times New Roman" w:hAnsi="Times New Roman"/>
          <w:sz w:val="24"/>
        </w:rPr>
        <w:t>3) Понуђач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697544" w:rsidRDefault="00697544" w:rsidP="00697544">
      <w:pPr>
        <w:spacing w:line="276" w:lineRule="auto"/>
        <w:jc w:val="both"/>
      </w:pPr>
    </w:p>
    <w:p w:rsidR="00697544" w:rsidRPr="00260FBE" w:rsidRDefault="00697544" w:rsidP="00697544">
      <w:pPr>
        <w:jc w:val="both"/>
        <w:rPr>
          <w:rFonts w:ascii="Times New Roman" w:hAnsi="Times New Roman"/>
          <w:i/>
          <w:iCs/>
          <w:sz w:val="24"/>
          <w:szCs w:val="24"/>
          <w:lang w:val="sr-Cyrl-CS"/>
        </w:rPr>
      </w:pPr>
    </w:p>
    <w:tbl>
      <w:tblPr>
        <w:tblW w:w="0" w:type="auto"/>
        <w:tblInd w:w="-8" w:type="dxa"/>
        <w:tblLayout w:type="fixed"/>
        <w:tblCellMar>
          <w:top w:w="30" w:type="dxa"/>
          <w:left w:w="30" w:type="dxa"/>
          <w:bottom w:w="30" w:type="dxa"/>
          <w:right w:w="30" w:type="dxa"/>
        </w:tblCellMar>
        <w:tblLook w:val="0000"/>
      </w:tblPr>
      <w:tblGrid>
        <w:gridCol w:w="2465"/>
        <w:gridCol w:w="2272"/>
        <w:gridCol w:w="1990"/>
        <w:gridCol w:w="2710"/>
      </w:tblGrid>
      <w:tr w:rsidR="00697544" w:rsidRPr="00260FBE" w:rsidTr="00F41DE8">
        <w:tc>
          <w:tcPr>
            <w:tcW w:w="2465" w:type="dxa"/>
            <w:tcBorders>
              <w:top w:val="single" w:sz="1" w:space="0" w:color="000000"/>
              <w:left w:val="single" w:sz="1" w:space="0" w:color="000000"/>
            </w:tcBorders>
            <w:shd w:val="clear" w:color="auto" w:fill="auto"/>
          </w:tcPr>
          <w:p w:rsidR="00697544" w:rsidRPr="00260FBE" w:rsidRDefault="00697544" w:rsidP="00F41DE8">
            <w:pPr>
              <w:snapToGrid w:val="0"/>
              <w:rPr>
                <w:rFonts w:ascii="Times New Roman" w:hAnsi="Times New Roman"/>
                <w:sz w:val="24"/>
                <w:szCs w:val="24"/>
                <w:lang w:val="sr-Cyrl-CS"/>
              </w:rPr>
            </w:pPr>
            <w:r w:rsidRPr="00260FBE">
              <w:rPr>
                <w:rFonts w:ascii="Times New Roman" w:hAnsi="Times New Roman"/>
                <w:sz w:val="24"/>
                <w:szCs w:val="24"/>
                <w:lang w:val="sr-Cyrl-CS"/>
              </w:rPr>
              <w:t xml:space="preserve">датум: </w:t>
            </w:r>
          </w:p>
        </w:tc>
        <w:tc>
          <w:tcPr>
            <w:tcW w:w="2272" w:type="dxa"/>
            <w:vMerge w:val="restart"/>
            <w:tcBorders>
              <w:top w:val="single" w:sz="1" w:space="0" w:color="000000"/>
            </w:tcBorders>
            <w:shd w:val="clear" w:color="auto" w:fill="auto"/>
          </w:tcPr>
          <w:p w:rsidR="00697544" w:rsidRPr="00260FBE" w:rsidRDefault="00697544" w:rsidP="00F41DE8">
            <w:pPr>
              <w:snapToGrid w:val="0"/>
              <w:rPr>
                <w:rFonts w:ascii="Times New Roman" w:hAnsi="Times New Roman"/>
                <w:sz w:val="24"/>
                <w:szCs w:val="24"/>
                <w:lang w:val="sr-Cyrl-CS"/>
              </w:rPr>
            </w:pPr>
            <w:r w:rsidRPr="00260FBE">
              <w:rPr>
                <w:rFonts w:ascii="Times New Roman" w:hAnsi="Times New Roman"/>
                <w:sz w:val="24"/>
                <w:szCs w:val="24"/>
                <w:lang w:val="sr-Cyrl-CS"/>
              </w:rPr>
              <w:t xml:space="preserve">  </w:t>
            </w:r>
          </w:p>
        </w:tc>
        <w:tc>
          <w:tcPr>
            <w:tcW w:w="1990" w:type="dxa"/>
            <w:vMerge w:val="restart"/>
            <w:tcBorders>
              <w:top w:val="single" w:sz="1" w:space="0" w:color="000000"/>
            </w:tcBorders>
            <w:shd w:val="clear" w:color="auto" w:fill="auto"/>
            <w:vAlign w:val="center"/>
          </w:tcPr>
          <w:p w:rsidR="00697544" w:rsidRPr="00260FBE" w:rsidRDefault="00697544" w:rsidP="00F41DE8">
            <w:pPr>
              <w:snapToGrid w:val="0"/>
              <w:rPr>
                <w:rFonts w:ascii="Times New Roman" w:hAnsi="Times New Roman"/>
                <w:sz w:val="24"/>
                <w:szCs w:val="24"/>
                <w:lang w:val="sr-Cyrl-CS"/>
              </w:rPr>
            </w:pPr>
            <w:r w:rsidRPr="00260FBE">
              <w:rPr>
                <w:rFonts w:ascii="Times New Roman" w:hAnsi="Times New Roman"/>
                <w:sz w:val="24"/>
                <w:szCs w:val="24"/>
                <w:lang w:val="sr-Cyrl-CS"/>
              </w:rPr>
              <w:t xml:space="preserve">M.П. </w:t>
            </w:r>
          </w:p>
        </w:tc>
        <w:tc>
          <w:tcPr>
            <w:tcW w:w="2710" w:type="dxa"/>
            <w:vMerge w:val="restart"/>
            <w:tcBorders>
              <w:top w:val="single" w:sz="1" w:space="0" w:color="000000"/>
              <w:right w:val="single" w:sz="1" w:space="0" w:color="000000"/>
            </w:tcBorders>
            <w:shd w:val="clear" w:color="auto" w:fill="auto"/>
          </w:tcPr>
          <w:p w:rsidR="00697544" w:rsidRPr="00260FBE" w:rsidRDefault="00697544" w:rsidP="00F41DE8">
            <w:pPr>
              <w:snapToGrid w:val="0"/>
              <w:spacing w:after="280"/>
              <w:rPr>
                <w:rFonts w:ascii="Times New Roman" w:hAnsi="Times New Roman"/>
                <w:sz w:val="24"/>
                <w:szCs w:val="24"/>
                <w:lang w:val="sr-Cyrl-CS"/>
              </w:rPr>
            </w:pPr>
            <w:r w:rsidRPr="00260FBE">
              <w:rPr>
                <w:rFonts w:ascii="Times New Roman" w:hAnsi="Times New Roman"/>
                <w:sz w:val="24"/>
                <w:szCs w:val="24"/>
                <w:lang w:val="sr-Cyrl-CS"/>
              </w:rPr>
              <w:t xml:space="preserve">потпис овлашћеног лица </w:t>
            </w:r>
          </w:p>
          <w:p w:rsidR="00697544" w:rsidRPr="00260FBE" w:rsidRDefault="00697544" w:rsidP="00F41DE8">
            <w:pPr>
              <w:spacing w:before="280" w:after="280"/>
              <w:rPr>
                <w:rFonts w:ascii="Times New Roman" w:hAnsi="Times New Roman"/>
                <w:sz w:val="24"/>
                <w:szCs w:val="24"/>
                <w:lang w:val="sr-Cyrl-CS"/>
              </w:rPr>
            </w:pPr>
            <w:r w:rsidRPr="00260FBE">
              <w:rPr>
                <w:rFonts w:ascii="Times New Roman" w:hAnsi="Times New Roman"/>
                <w:sz w:val="24"/>
                <w:szCs w:val="24"/>
                <w:lang w:val="sr-Cyrl-CS"/>
              </w:rPr>
              <w:t xml:space="preserve">понуђача/носиоца понуде </w:t>
            </w:r>
          </w:p>
          <w:p w:rsidR="00697544" w:rsidRPr="00260FBE" w:rsidRDefault="00697544" w:rsidP="00F41DE8">
            <w:pPr>
              <w:spacing w:before="280"/>
              <w:rPr>
                <w:rFonts w:ascii="Times New Roman" w:hAnsi="Times New Roman"/>
                <w:sz w:val="24"/>
                <w:szCs w:val="24"/>
                <w:lang w:val="sr-Cyrl-CS"/>
              </w:rPr>
            </w:pPr>
            <w:r w:rsidRPr="00260FBE">
              <w:rPr>
                <w:rFonts w:ascii="Times New Roman" w:hAnsi="Times New Roman"/>
                <w:sz w:val="24"/>
                <w:szCs w:val="24"/>
                <w:lang w:val="sr-Cyrl-CS"/>
              </w:rPr>
              <w:t xml:space="preserve">  </w:t>
            </w:r>
          </w:p>
        </w:tc>
      </w:tr>
      <w:tr w:rsidR="00697544" w:rsidRPr="00260FBE" w:rsidTr="00F41DE8">
        <w:tc>
          <w:tcPr>
            <w:tcW w:w="2465" w:type="dxa"/>
            <w:tcBorders>
              <w:left w:val="single" w:sz="1" w:space="0" w:color="000000"/>
            </w:tcBorders>
            <w:shd w:val="clear" w:color="auto" w:fill="auto"/>
          </w:tcPr>
          <w:p w:rsidR="00697544" w:rsidRPr="00260FBE" w:rsidRDefault="00697544" w:rsidP="00F41DE8">
            <w:pPr>
              <w:snapToGrid w:val="0"/>
              <w:rPr>
                <w:rFonts w:ascii="Times New Roman" w:hAnsi="Times New Roman"/>
                <w:sz w:val="24"/>
                <w:szCs w:val="24"/>
                <w:lang w:val="sr-Cyrl-CS"/>
              </w:rPr>
            </w:pPr>
            <w:r w:rsidRPr="00260FBE">
              <w:rPr>
                <w:rFonts w:ascii="Times New Roman" w:hAnsi="Times New Roman"/>
                <w:sz w:val="24"/>
                <w:szCs w:val="24"/>
                <w:lang w:val="sr-Cyrl-CS"/>
              </w:rPr>
              <w:t xml:space="preserve">____________________ </w:t>
            </w:r>
          </w:p>
        </w:tc>
        <w:tc>
          <w:tcPr>
            <w:tcW w:w="2272" w:type="dxa"/>
            <w:vMerge/>
            <w:shd w:val="clear" w:color="auto" w:fill="auto"/>
            <w:vAlign w:val="center"/>
          </w:tcPr>
          <w:p w:rsidR="00697544" w:rsidRPr="00260FBE" w:rsidRDefault="00697544" w:rsidP="00F41DE8">
            <w:pPr>
              <w:snapToGrid w:val="0"/>
              <w:rPr>
                <w:rFonts w:ascii="Times New Roman" w:hAnsi="Times New Roman"/>
                <w:sz w:val="24"/>
                <w:szCs w:val="24"/>
                <w:lang w:val="sr-Cyrl-CS"/>
              </w:rPr>
            </w:pPr>
          </w:p>
        </w:tc>
        <w:tc>
          <w:tcPr>
            <w:tcW w:w="1990" w:type="dxa"/>
            <w:vMerge/>
            <w:shd w:val="clear" w:color="auto" w:fill="auto"/>
            <w:vAlign w:val="center"/>
          </w:tcPr>
          <w:p w:rsidR="00697544" w:rsidRPr="00260FBE" w:rsidRDefault="00697544" w:rsidP="00F41DE8">
            <w:pPr>
              <w:snapToGrid w:val="0"/>
              <w:rPr>
                <w:rFonts w:ascii="Times New Roman" w:hAnsi="Times New Roman"/>
                <w:sz w:val="24"/>
                <w:szCs w:val="24"/>
                <w:lang w:val="sr-Cyrl-CS"/>
              </w:rPr>
            </w:pPr>
          </w:p>
        </w:tc>
        <w:tc>
          <w:tcPr>
            <w:tcW w:w="2710" w:type="dxa"/>
            <w:vMerge/>
            <w:tcBorders>
              <w:right w:val="single" w:sz="1" w:space="0" w:color="000000"/>
            </w:tcBorders>
            <w:shd w:val="clear" w:color="auto" w:fill="auto"/>
            <w:vAlign w:val="center"/>
          </w:tcPr>
          <w:p w:rsidR="00697544" w:rsidRPr="00260FBE" w:rsidRDefault="00697544" w:rsidP="00F41DE8">
            <w:pPr>
              <w:snapToGrid w:val="0"/>
              <w:rPr>
                <w:rFonts w:ascii="Times New Roman" w:hAnsi="Times New Roman"/>
                <w:sz w:val="24"/>
                <w:szCs w:val="24"/>
                <w:lang w:val="sr-Cyrl-CS"/>
              </w:rPr>
            </w:pPr>
          </w:p>
        </w:tc>
      </w:tr>
      <w:tr w:rsidR="00697544" w:rsidRPr="00260FBE" w:rsidTr="00F41DE8">
        <w:tc>
          <w:tcPr>
            <w:tcW w:w="2465" w:type="dxa"/>
            <w:tcBorders>
              <w:left w:val="single" w:sz="1" w:space="0" w:color="000000"/>
            </w:tcBorders>
            <w:shd w:val="clear" w:color="auto" w:fill="auto"/>
          </w:tcPr>
          <w:p w:rsidR="00697544" w:rsidRPr="00260FBE" w:rsidRDefault="00697544" w:rsidP="00F41DE8">
            <w:pPr>
              <w:snapToGrid w:val="0"/>
              <w:rPr>
                <w:rFonts w:ascii="Times New Roman" w:hAnsi="Times New Roman"/>
                <w:sz w:val="24"/>
                <w:szCs w:val="24"/>
                <w:lang w:val="sr-Cyrl-CS"/>
              </w:rPr>
            </w:pPr>
            <w:r w:rsidRPr="00260FBE">
              <w:rPr>
                <w:rFonts w:ascii="Times New Roman" w:hAnsi="Times New Roman"/>
                <w:sz w:val="24"/>
                <w:szCs w:val="24"/>
                <w:lang w:val="sr-Cyrl-CS"/>
              </w:rPr>
              <w:t xml:space="preserve">место: </w:t>
            </w:r>
          </w:p>
        </w:tc>
        <w:tc>
          <w:tcPr>
            <w:tcW w:w="2272" w:type="dxa"/>
            <w:vMerge/>
            <w:shd w:val="clear" w:color="auto" w:fill="auto"/>
            <w:vAlign w:val="center"/>
          </w:tcPr>
          <w:p w:rsidR="00697544" w:rsidRPr="00260FBE" w:rsidRDefault="00697544" w:rsidP="00F41DE8">
            <w:pPr>
              <w:snapToGrid w:val="0"/>
              <w:rPr>
                <w:rFonts w:ascii="Times New Roman" w:hAnsi="Times New Roman"/>
                <w:sz w:val="24"/>
                <w:szCs w:val="24"/>
                <w:lang w:val="sr-Cyrl-CS"/>
              </w:rPr>
            </w:pPr>
          </w:p>
        </w:tc>
        <w:tc>
          <w:tcPr>
            <w:tcW w:w="1990" w:type="dxa"/>
            <w:vMerge/>
            <w:shd w:val="clear" w:color="auto" w:fill="auto"/>
            <w:vAlign w:val="center"/>
          </w:tcPr>
          <w:p w:rsidR="00697544" w:rsidRPr="00260FBE" w:rsidRDefault="00697544" w:rsidP="00F41DE8">
            <w:pPr>
              <w:snapToGrid w:val="0"/>
              <w:rPr>
                <w:rFonts w:ascii="Times New Roman" w:hAnsi="Times New Roman"/>
                <w:sz w:val="24"/>
                <w:szCs w:val="24"/>
                <w:lang w:val="sr-Cyrl-CS"/>
              </w:rPr>
            </w:pPr>
          </w:p>
        </w:tc>
        <w:tc>
          <w:tcPr>
            <w:tcW w:w="2710" w:type="dxa"/>
            <w:vMerge/>
            <w:tcBorders>
              <w:right w:val="single" w:sz="1" w:space="0" w:color="000000"/>
            </w:tcBorders>
            <w:shd w:val="clear" w:color="auto" w:fill="auto"/>
            <w:vAlign w:val="center"/>
          </w:tcPr>
          <w:p w:rsidR="00697544" w:rsidRPr="00260FBE" w:rsidRDefault="00697544" w:rsidP="00F41DE8">
            <w:pPr>
              <w:snapToGrid w:val="0"/>
              <w:rPr>
                <w:rFonts w:ascii="Times New Roman" w:hAnsi="Times New Roman"/>
                <w:sz w:val="24"/>
                <w:szCs w:val="24"/>
                <w:lang w:val="sr-Cyrl-CS"/>
              </w:rPr>
            </w:pPr>
          </w:p>
        </w:tc>
      </w:tr>
      <w:tr w:rsidR="00697544" w:rsidRPr="00260FBE" w:rsidTr="00F41DE8">
        <w:tc>
          <w:tcPr>
            <w:tcW w:w="2465" w:type="dxa"/>
            <w:tcBorders>
              <w:left w:val="single" w:sz="1" w:space="0" w:color="000000"/>
              <w:bottom w:val="single" w:sz="1" w:space="0" w:color="000000"/>
            </w:tcBorders>
            <w:shd w:val="clear" w:color="auto" w:fill="auto"/>
          </w:tcPr>
          <w:p w:rsidR="00697544" w:rsidRPr="00260FBE" w:rsidRDefault="00697544" w:rsidP="00F41DE8">
            <w:pPr>
              <w:snapToGrid w:val="0"/>
              <w:rPr>
                <w:rFonts w:ascii="Times New Roman" w:hAnsi="Times New Roman"/>
                <w:sz w:val="24"/>
                <w:szCs w:val="24"/>
                <w:lang w:val="sr-Cyrl-CS"/>
              </w:rPr>
            </w:pPr>
            <w:r w:rsidRPr="00260FBE">
              <w:rPr>
                <w:rFonts w:ascii="Times New Roman" w:hAnsi="Times New Roman"/>
                <w:sz w:val="24"/>
                <w:szCs w:val="24"/>
                <w:lang w:val="sr-Cyrl-CS"/>
              </w:rPr>
              <w:t xml:space="preserve">____________________ </w:t>
            </w:r>
          </w:p>
        </w:tc>
        <w:tc>
          <w:tcPr>
            <w:tcW w:w="2272" w:type="dxa"/>
            <w:vMerge/>
            <w:tcBorders>
              <w:bottom w:val="single" w:sz="1" w:space="0" w:color="000000"/>
            </w:tcBorders>
            <w:shd w:val="clear" w:color="auto" w:fill="auto"/>
            <w:vAlign w:val="center"/>
          </w:tcPr>
          <w:p w:rsidR="00697544" w:rsidRPr="00260FBE" w:rsidRDefault="00697544" w:rsidP="00F41DE8">
            <w:pPr>
              <w:snapToGrid w:val="0"/>
              <w:rPr>
                <w:rFonts w:ascii="Times New Roman" w:hAnsi="Times New Roman"/>
                <w:sz w:val="24"/>
                <w:szCs w:val="24"/>
                <w:lang w:val="sr-Cyrl-CS"/>
              </w:rPr>
            </w:pPr>
          </w:p>
        </w:tc>
        <w:tc>
          <w:tcPr>
            <w:tcW w:w="1990" w:type="dxa"/>
            <w:vMerge/>
            <w:tcBorders>
              <w:bottom w:val="single" w:sz="1" w:space="0" w:color="000000"/>
            </w:tcBorders>
            <w:shd w:val="clear" w:color="auto" w:fill="auto"/>
            <w:vAlign w:val="center"/>
          </w:tcPr>
          <w:p w:rsidR="00697544" w:rsidRPr="00260FBE" w:rsidRDefault="00697544" w:rsidP="00F41DE8">
            <w:pPr>
              <w:snapToGrid w:val="0"/>
              <w:rPr>
                <w:rFonts w:ascii="Times New Roman" w:hAnsi="Times New Roman"/>
                <w:sz w:val="24"/>
                <w:szCs w:val="24"/>
                <w:lang w:val="sr-Cyrl-CS"/>
              </w:rPr>
            </w:pPr>
          </w:p>
        </w:tc>
        <w:tc>
          <w:tcPr>
            <w:tcW w:w="2710" w:type="dxa"/>
            <w:tcBorders>
              <w:bottom w:val="single" w:sz="1" w:space="0" w:color="000000"/>
              <w:right w:val="single" w:sz="1" w:space="0" w:color="000000"/>
            </w:tcBorders>
            <w:shd w:val="clear" w:color="auto" w:fill="auto"/>
          </w:tcPr>
          <w:p w:rsidR="00697544" w:rsidRPr="00260FBE" w:rsidRDefault="00697544" w:rsidP="00F41DE8">
            <w:pPr>
              <w:snapToGrid w:val="0"/>
              <w:rPr>
                <w:rFonts w:ascii="Times New Roman" w:hAnsi="Times New Roman"/>
                <w:sz w:val="24"/>
                <w:szCs w:val="24"/>
                <w:lang w:val="sr-Cyrl-CS"/>
              </w:rPr>
            </w:pPr>
            <w:r w:rsidRPr="00260FBE">
              <w:rPr>
                <w:rFonts w:ascii="Times New Roman" w:hAnsi="Times New Roman"/>
                <w:i/>
                <w:iCs/>
                <w:sz w:val="24"/>
                <w:szCs w:val="24"/>
                <w:lang w:val="sr-Cyrl-CS"/>
              </w:rPr>
              <w:t>___________________</w:t>
            </w:r>
            <w:r w:rsidRPr="00260FBE">
              <w:rPr>
                <w:rFonts w:ascii="Times New Roman" w:hAnsi="Times New Roman"/>
                <w:sz w:val="24"/>
                <w:szCs w:val="24"/>
                <w:lang w:val="sr-Cyrl-CS"/>
              </w:rPr>
              <w:t xml:space="preserve"> </w:t>
            </w:r>
          </w:p>
        </w:tc>
      </w:tr>
    </w:tbl>
    <w:p w:rsidR="00697544" w:rsidRPr="00260FBE" w:rsidRDefault="00697544" w:rsidP="00697544">
      <w:pPr>
        <w:jc w:val="both"/>
        <w:rPr>
          <w:lang w:val="sr-Cyrl-CS"/>
        </w:rPr>
      </w:pPr>
    </w:p>
    <w:p w:rsidR="00697544" w:rsidRDefault="00697544" w:rsidP="00697544">
      <w:pPr>
        <w:spacing w:line="276" w:lineRule="auto"/>
        <w:jc w:val="both"/>
      </w:pPr>
      <w:r w:rsidRPr="00605AB9">
        <w:rPr>
          <w:rFonts w:ascii="Times New Roman" w:hAnsi="Times New Roman"/>
          <w:b/>
          <w:sz w:val="24"/>
        </w:rPr>
        <w:t xml:space="preserve">Напомена: </w:t>
      </w:r>
      <w:r>
        <w:rPr>
          <w:rFonts w:ascii="Times New Roman" w:hAnsi="Times New Roman"/>
          <w:sz w:val="24"/>
        </w:rPr>
        <w:t>Уколико понуду подноси група понуђача, Изјава мора бити потписана oд стране овлашћеног лица сваког понуђача из групе понуђача и оверена печатом.</w:t>
      </w:r>
    </w:p>
    <w:p w:rsidR="00697544" w:rsidRDefault="00697544" w:rsidP="00697544">
      <w:pPr>
        <w:spacing w:line="276" w:lineRule="auto"/>
      </w:pPr>
    </w:p>
    <w:p w:rsidR="00697544" w:rsidRDefault="00697544" w:rsidP="00697544">
      <w:pPr>
        <w:spacing w:before="240" w:after="240"/>
        <w:jc w:val="center"/>
        <w:rPr>
          <w:lang w:val="sr-Cyrl-CS"/>
        </w:rPr>
      </w:pPr>
    </w:p>
    <w:p w:rsidR="00697544" w:rsidRDefault="00697544" w:rsidP="00697544">
      <w:pPr>
        <w:spacing w:before="240" w:after="240"/>
        <w:jc w:val="center"/>
        <w:rPr>
          <w:lang w:val="sr-Cyrl-CS"/>
        </w:rPr>
      </w:pPr>
    </w:p>
    <w:p w:rsidR="00697544" w:rsidRDefault="00697544" w:rsidP="00697544">
      <w:pPr>
        <w:spacing w:before="240" w:after="240"/>
        <w:jc w:val="center"/>
        <w:rPr>
          <w:lang w:val="sr-Cyrl-CS"/>
        </w:rPr>
      </w:pPr>
    </w:p>
    <w:p w:rsidR="00697544" w:rsidRDefault="00697544" w:rsidP="00697544">
      <w:pPr>
        <w:spacing w:before="240" w:after="240"/>
        <w:jc w:val="center"/>
        <w:rPr>
          <w:lang w:val="sr-Cyrl-CS"/>
        </w:rPr>
      </w:pPr>
    </w:p>
    <w:p w:rsidR="00697544" w:rsidRDefault="00697544" w:rsidP="00697544">
      <w:pPr>
        <w:spacing w:before="240" w:after="240"/>
        <w:jc w:val="center"/>
        <w:rPr>
          <w:lang w:val="sr-Cyrl-CS"/>
        </w:rPr>
      </w:pPr>
    </w:p>
    <w:p w:rsidR="005E3845" w:rsidRPr="00145E8C" w:rsidRDefault="005E3845" w:rsidP="00697544">
      <w:pPr>
        <w:spacing w:before="240" w:after="240"/>
        <w:jc w:val="center"/>
        <w:rPr>
          <w:lang w:val="sr-Cyrl-CS"/>
        </w:rPr>
      </w:pPr>
    </w:p>
    <w:p w:rsidR="00697544" w:rsidRDefault="00697544" w:rsidP="00697544">
      <w:pPr>
        <w:spacing w:before="240" w:after="240"/>
        <w:jc w:val="center"/>
      </w:pPr>
    </w:p>
    <w:p w:rsidR="00697544" w:rsidRDefault="00697544" w:rsidP="00697544">
      <w:pPr>
        <w:spacing w:before="240" w:after="240"/>
        <w:jc w:val="center"/>
      </w:pPr>
      <w:r>
        <w:rPr>
          <w:rFonts w:ascii="Times New Roman" w:hAnsi="Times New Roman"/>
          <w:b/>
          <w:sz w:val="24"/>
        </w:rPr>
        <w:lastRenderedPageBreak/>
        <w:t>5.8 Образац изјаве подизвођача на основу члана 77. став 4. Закона</w:t>
      </w:r>
    </w:p>
    <w:p w:rsidR="00697544" w:rsidRDefault="00697544" w:rsidP="00697544">
      <w:pPr>
        <w:spacing w:before="280" w:after="280"/>
        <w:jc w:val="both"/>
        <w:rPr>
          <w:rFonts w:ascii="Times New Roman" w:hAnsi="Times New Roman"/>
          <w:b/>
          <w:sz w:val="24"/>
          <w:lang w:val="sr-Cyrl-CS"/>
        </w:rPr>
      </w:pPr>
      <w:r>
        <w:rPr>
          <w:rFonts w:ascii="Times New Roman" w:hAnsi="Times New Roman"/>
          <w:b/>
          <w:sz w:val="24"/>
        </w:rPr>
        <w:t xml:space="preserve">за јавну набавку </w:t>
      </w:r>
      <w:r>
        <w:rPr>
          <w:rFonts w:ascii="Times New Roman" w:hAnsi="Times New Roman"/>
          <w:b/>
          <w:sz w:val="24"/>
          <w:lang w:val="sr-Cyrl-CS"/>
        </w:rPr>
        <w:t xml:space="preserve">добара </w:t>
      </w:r>
      <w:r w:rsidRPr="00E65C4C">
        <w:rPr>
          <w:rFonts w:ascii="Times New Roman" w:hAnsi="Times New Roman"/>
          <w:b/>
          <w:sz w:val="24"/>
          <w:lang w:val="sr-Cyrl-CS"/>
        </w:rPr>
        <w:t xml:space="preserve">- </w:t>
      </w:r>
      <w:r w:rsidR="005E3845" w:rsidRPr="00E65C4C">
        <w:rPr>
          <w:rFonts w:ascii="Times New Roman" w:hAnsi="Times New Roman"/>
          <w:b/>
          <w:sz w:val="24"/>
          <w:lang w:val="sr-Cyrl-CS"/>
        </w:rPr>
        <w:t>набавка и</w:t>
      </w:r>
      <w:r w:rsidR="005E3845" w:rsidRPr="00C02555">
        <w:rPr>
          <w:rFonts w:ascii="Times New Roman" w:hAnsi="Times New Roman"/>
          <w:b/>
          <w:sz w:val="24"/>
          <w:lang w:val="sr-Cyrl-CS"/>
        </w:rPr>
        <w:t xml:space="preserve"> </w:t>
      </w:r>
      <w:r w:rsidR="005E3845">
        <w:rPr>
          <w:rFonts w:ascii="Times New Roman" w:hAnsi="Times New Roman"/>
          <w:b/>
          <w:sz w:val="24"/>
          <w:lang w:val="sr-Cyrl-CS"/>
        </w:rPr>
        <w:t>монтажа противпожарних јављача</w:t>
      </w:r>
      <w:r w:rsidR="005E3845" w:rsidRPr="00C02555">
        <w:rPr>
          <w:rFonts w:eastAsia="Calibri" w:cs="Calibri"/>
          <w:b/>
          <w:color w:val="000000"/>
        </w:rPr>
        <w:t xml:space="preserve"> </w:t>
      </w:r>
      <w:r w:rsidR="005E3845" w:rsidRPr="00C02555">
        <w:rPr>
          <w:rFonts w:ascii="Times New Roman" w:hAnsi="Times New Roman"/>
          <w:b/>
          <w:sz w:val="24"/>
        </w:rPr>
        <w:t>у поступку мале вредности, редни број</w:t>
      </w:r>
      <w:r w:rsidR="005E3845">
        <w:rPr>
          <w:rFonts w:ascii="Times New Roman" w:hAnsi="Times New Roman"/>
          <w:b/>
          <w:sz w:val="24"/>
          <w:lang w:val="sr-Cyrl-CS"/>
        </w:rPr>
        <w:t xml:space="preserve"> 06/18</w:t>
      </w:r>
      <w:r>
        <w:rPr>
          <w:rFonts w:ascii="Times New Roman" w:hAnsi="Times New Roman"/>
          <w:b/>
          <w:sz w:val="24"/>
          <w:lang w:val="sr-Cyrl-CS"/>
        </w:rPr>
        <w:t>.</w:t>
      </w:r>
    </w:p>
    <w:p w:rsidR="00697544" w:rsidRDefault="00697544" w:rsidP="00697544">
      <w:pPr>
        <w:spacing w:before="280" w:after="280"/>
        <w:jc w:val="both"/>
      </w:pPr>
      <w:r>
        <w:rPr>
          <w:rFonts w:ascii="Times New Roman" w:hAnsi="Times New Roman"/>
          <w:sz w:val="24"/>
        </w:rPr>
        <w:t xml:space="preserve">На основу члана 77. став 4. Закона о јавним набавкама подизвођач __________________ са седиштем у ________________, ул. ___________________, бр. _____, под пуном материјалном и кривичном одговорношћу даје следећу  </w:t>
      </w:r>
    </w:p>
    <w:p w:rsidR="00697544" w:rsidRDefault="00697544" w:rsidP="00697544">
      <w:pPr>
        <w:spacing w:before="280" w:after="280"/>
        <w:jc w:val="center"/>
      </w:pPr>
      <w:r>
        <w:rPr>
          <w:rFonts w:ascii="Times New Roman" w:hAnsi="Times New Roman"/>
          <w:b/>
          <w:sz w:val="24"/>
        </w:rPr>
        <w:t>И З Ј А В У</w:t>
      </w:r>
    </w:p>
    <w:p w:rsidR="00697544" w:rsidRDefault="00697544" w:rsidP="00697544">
      <w:pPr>
        <w:spacing w:before="280" w:after="280"/>
        <w:jc w:val="both"/>
      </w:pPr>
      <w:r>
        <w:rPr>
          <w:rFonts w:ascii="Times New Roman" w:hAnsi="Times New Roman"/>
          <w:sz w:val="24"/>
        </w:rPr>
        <w:t xml:space="preserve">Подизвођач у поступку јавне набавке </w:t>
      </w:r>
      <w:r w:rsidRPr="00145E8C">
        <w:rPr>
          <w:rFonts w:ascii="Times New Roman" w:hAnsi="Times New Roman"/>
          <w:sz w:val="24"/>
          <w:lang w:val="sr-Cyrl-CS"/>
        </w:rPr>
        <w:t xml:space="preserve">добара </w:t>
      </w:r>
      <w:r w:rsidRPr="00E65C4C">
        <w:rPr>
          <w:rFonts w:ascii="Times New Roman" w:hAnsi="Times New Roman"/>
          <w:sz w:val="24"/>
          <w:lang w:val="sr-Cyrl-CS"/>
        </w:rPr>
        <w:t xml:space="preserve">- </w:t>
      </w:r>
      <w:r w:rsidR="005E3845" w:rsidRPr="005E3845">
        <w:rPr>
          <w:rFonts w:ascii="Times New Roman" w:hAnsi="Times New Roman"/>
          <w:sz w:val="24"/>
          <w:lang w:val="sr-Cyrl-CS"/>
        </w:rPr>
        <w:t>набавка и монтажа противпожарних јављача</w:t>
      </w:r>
      <w:r w:rsidR="005E3845" w:rsidRPr="005E3845">
        <w:rPr>
          <w:rFonts w:eastAsia="Calibri" w:cs="Calibri"/>
          <w:color w:val="000000"/>
        </w:rPr>
        <w:t xml:space="preserve"> </w:t>
      </w:r>
      <w:r w:rsidR="005E3845" w:rsidRPr="005E3845">
        <w:rPr>
          <w:rFonts w:ascii="Times New Roman" w:hAnsi="Times New Roman"/>
          <w:sz w:val="24"/>
        </w:rPr>
        <w:t>у поступку мале вредности, редни број</w:t>
      </w:r>
      <w:r w:rsidR="005E3845" w:rsidRPr="005E3845">
        <w:rPr>
          <w:rFonts w:ascii="Times New Roman" w:hAnsi="Times New Roman"/>
          <w:sz w:val="24"/>
          <w:lang w:val="sr-Cyrl-CS"/>
        </w:rPr>
        <w:t xml:space="preserve"> 06/18</w:t>
      </w:r>
      <w:r>
        <w:rPr>
          <w:rFonts w:ascii="Times New Roman" w:hAnsi="Times New Roman"/>
          <w:sz w:val="24"/>
        </w:rPr>
        <w:t>, испуњава све услове из чл. 75. Закона, односно услове дефинисане конкурсном документацијом за предметну јавну набавку, и то:</w:t>
      </w:r>
    </w:p>
    <w:p w:rsidR="00697544" w:rsidRDefault="00697544" w:rsidP="00697544">
      <w:pPr>
        <w:jc w:val="both"/>
      </w:pPr>
      <w:r>
        <w:rPr>
          <w:rFonts w:ascii="Times New Roman" w:hAnsi="Times New Roman"/>
          <w:sz w:val="24"/>
        </w:rPr>
        <w:t>1) Подизвођач је регистрован код надлежног органа, односно уписан у одговарајући регистар;</w:t>
      </w:r>
    </w:p>
    <w:p w:rsidR="00697544" w:rsidRDefault="00697544" w:rsidP="00697544">
      <w:pPr>
        <w:jc w:val="both"/>
      </w:pPr>
      <w:r>
        <w:rPr>
          <w:rFonts w:ascii="Times New Roman" w:hAnsi="Times New Roman"/>
          <w:sz w:val="24"/>
        </w:rPr>
        <w:t>2) Подизвођач и његов законски заступник нису осуђивани за неко од кривичних дела као члан организоване криминалне групе, да нису осуђивани за кривична дела против привреде, кривична дела против животне средине, кривично дело примања или давања мита, кривично дело преваре;</w:t>
      </w:r>
    </w:p>
    <w:p w:rsidR="00697544" w:rsidRDefault="00697544" w:rsidP="00697544">
      <w:pPr>
        <w:jc w:val="both"/>
      </w:pPr>
      <w:r>
        <w:rPr>
          <w:rFonts w:ascii="Times New Roman" w:hAnsi="Times New Roman"/>
          <w:sz w:val="24"/>
        </w:rPr>
        <w:t>3) Подизвођач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697544" w:rsidRDefault="00697544" w:rsidP="00697544">
      <w:pPr>
        <w:spacing w:line="276" w:lineRule="auto"/>
        <w:jc w:val="both"/>
      </w:pPr>
    </w:p>
    <w:tbl>
      <w:tblPr>
        <w:tblW w:w="0" w:type="auto"/>
        <w:tblInd w:w="-8" w:type="dxa"/>
        <w:tblLayout w:type="fixed"/>
        <w:tblCellMar>
          <w:top w:w="30" w:type="dxa"/>
          <w:left w:w="30" w:type="dxa"/>
          <w:bottom w:w="30" w:type="dxa"/>
          <w:right w:w="30" w:type="dxa"/>
        </w:tblCellMar>
        <w:tblLook w:val="0000"/>
      </w:tblPr>
      <w:tblGrid>
        <w:gridCol w:w="2465"/>
        <w:gridCol w:w="2322"/>
        <w:gridCol w:w="2040"/>
        <w:gridCol w:w="2610"/>
      </w:tblGrid>
      <w:tr w:rsidR="00697544" w:rsidRPr="00260FBE" w:rsidTr="00F41DE8">
        <w:tc>
          <w:tcPr>
            <w:tcW w:w="2465" w:type="dxa"/>
            <w:tcBorders>
              <w:top w:val="single" w:sz="1" w:space="0" w:color="000000"/>
              <w:left w:val="single" w:sz="1" w:space="0" w:color="000000"/>
            </w:tcBorders>
            <w:shd w:val="clear" w:color="auto" w:fill="auto"/>
          </w:tcPr>
          <w:p w:rsidR="00697544" w:rsidRPr="00260FBE" w:rsidRDefault="00697544" w:rsidP="00F41DE8">
            <w:pPr>
              <w:snapToGrid w:val="0"/>
              <w:rPr>
                <w:rFonts w:ascii="Times New Roman" w:hAnsi="Times New Roman"/>
                <w:sz w:val="24"/>
                <w:szCs w:val="24"/>
                <w:lang w:val="sr-Cyrl-CS"/>
              </w:rPr>
            </w:pPr>
            <w:r w:rsidRPr="00260FBE">
              <w:rPr>
                <w:rFonts w:ascii="Times New Roman" w:hAnsi="Times New Roman"/>
                <w:sz w:val="24"/>
                <w:szCs w:val="24"/>
                <w:lang w:val="sr-Cyrl-CS"/>
              </w:rPr>
              <w:t xml:space="preserve">датум: </w:t>
            </w:r>
          </w:p>
        </w:tc>
        <w:tc>
          <w:tcPr>
            <w:tcW w:w="2322" w:type="dxa"/>
            <w:vMerge w:val="restart"/>
            <w:tcBorders>
              <w:top w:val="single" w:sz="1" w:space="0" w:color="000000"/>
            </w:tcBorders>
            <w:shd w:val="clear" w:color="auto" w:fill="auto"/>
          </w:tcPr>
          <w:p w:rsidR="00697544" w:rsidRPr="00260FBE" w:rsidRDefault="00697544" w:rsidP="00F41DE8">
            <w:pPr>
              <w:snapToGrid w:val="0"/>
              <w:rPr>
                <w:rFonts w:ascii="Times New Roman" w:hAnsi="Times New Roman"/>
                <w:sz w:val="24"/>
                <w:szCs w:val="24"/>
                <w:lang w:val="sr-Cyrl-CS"/>
              </w:rPr>
            </w:pPr>
            <w:r w:rsidRPr="00260FBE">
              <w:rPr>
                <w:rFonts w:ascii="Times New Roman" w:hAnsi="Times New Roman"/>
                <w:sz w:val="24"/>
                <w:szCs w:val="24"/>
                <w:lang w:val="sr-Cyrl-CS"/>
              </w:rPr>
              <w:t xml:space="preserve">  </w:t>
            </w:r>
          </w:p>
        </w:tc>
        <w:tc>
          <w:tcPr>
            <w:tcW w:w="2040" w:type="dxa"/>
            <w:vMerge w:val="restart"/>
            <w:tcBorders>
              <w:top w:val="single" w:sz="1" w:space="0" w:color="000000"/>
            </w:tcBorders>
            <w:shd w:val="clear" w:color="auto" w:fill="auto"/>
            <w:vAlign w:val="center"/>
          </w:tcPr>
          <w:p w:rsidR="00697544" w:rsidRPr="00260FBE" w:rsidRDefault="00697544" w:rsidP="00F41DE8">
            <w:pPr>
              <w:snapToGrid w:val="0"/>
              <w:rPr>
                <w:rFonts w:ascii="Times New Roman" w:hAnsi="Times New Roman"/>
                <w:sz w:val="24"/>
                <w:szCs w:val="24"/>
                <w:lang w:val="sr-Cyrl-CS"/>
              </w:rPr>
            </w:pPr>
            <w:r w:rsidRPr="00260FBE">
              <w:rPr>
                <w:rFonts w:ascii="Times New Roman" w:hAnsi="Times New Roman"/>
                <w:sz w:val="24"/>
                <w:szCs w:val="24"/>
                <w:lang w:val="sr-Cyrl-CS"/>
              </w:rPr>
              <w:t xml:space="preserve">M.П. </w:t>
            </w:r>
          </w:p>
        </w:tc>
        <w:tc>
          <w:tcPr>
            <w:tcW w:w="2610" w:type="dxa"/>
            <w:vMerge w:val="restart"/>
            <w:tcBorders>
              <w:top w:val="single" w:sz="1" w:space="0" w:color="000000"/>
              <w:right w:val="single" w:sz="1" w:space="0" w:color="000000"/>
            </w:tcBorders>
            <w:shd w:val="clear" w:color="auto" w:fill="auto"/>
          </w:tcPr>
          <w:p w:rsidR="00697544" w:rsidRPr="00260FBE" w:rsidRDefault="00697544" w:rsidP="00F41DE8">
            <w:pPr>
              <w:snapToGrid w:val="0"/>
              <w:spacing w:after="280"/>
              <w:rPr>
                <w:rFonts w:ascii="Times New Roman" w:hAnsi="Times New Roman"/>
                <w:sz w:val="24"/>
                <w:szCs w:val="24"/>
                <w:lang w:val="sr-Cyrl-CS"/>
              </w:rPr>
            </w:pPr>
            <w:r w:rsidRPr="00260FBE">
              <w:rPr>
                <w:rFonts w:ascii="Times New Roman" w:hAnsi="Times New Roman"/>
                <w:sz w:val="24"/>
                <w:szCs w:val="24"/>
                <w:lang w:val="sr-Cyrl-CS"/>
              </w:rPr>
              <w:t xml:space="preserve">потпис овлашћеног лица </w:t>
            </w:r>
          </w:p>
          <w:p w:rsidR="00697544" w:rsidRPr="00260FBE" w:rsidRDefault="00697544" w:rsidP="00F41DE8">
            <w:pPr>
              <w:spacing w:before="280" w:after="280"/>
              <w:rPr>
                <w:rFonts w:ascii="Times New Roman" w:hAnsi="Times New Roman"/>
                <w:sz w:val="24"/>
                <w:szCs w:val="24"/>
                <w:lang w:val="sr-Cyrl-CS"/>
              </w:rPr>
            </w:pPr>
            <w:r w:rsidRPr="00260FBE">
              <w:rPr>
                <w:rFonts w:ascii="Times New Roman" w:hAnsi="Times New Roman"/>
                <w:sz w:val="24"/>
                <w:szCs w:val="24"/>
                <w:lang w:val="sr-Cyrl-CS"/>
              </w:rPr>
              <w:t xml:space="preserve">подизвођача </w:t>
            </w:r>
          </w:p>
          <w:p w:rsidR="00697544" w:rsidRPr="00260FBE" w:rsidRDefault="00697544" w:rsidP="00F41DE8">
            <w:pPr>
              <w:spacing w:before="280"/>
              <w:rPr>
                <w:rFonts w:ascii="Times New Roman" w:hAnsi="Times New Roman"/>
                <w:sz w:val="24"/>
                <w:szCs w:val="24"/>
                <w:lang w:val="sr-Cyrl-CS"/>
              </w:rPr>
            </w:pPr>
            <w:r w:rsidRPr="00260FBE">
              <w:rPr>
                <w:rFonts w:ascii="Times New Roman" w:hAnsi="Times New Roman"/>
                <w:sz w:val="24"/>
                <w:szCs w:val="24"/>
                <w:lang w:val="sr-Cyrl-CS"/>
              </w:rPr>
              <w:t xml:space="preserve">  </w:t>
            </w:r>
          </w:p>
        </w:tc>
      </w:tr>
      <w:tr w:rsidR="00697544" w:rsidTr="00F41DE8">
        <w:tc>
          <w:tcPr>
            <w:tcW w:w="2465" w:type="dxa"/>
            <w:tcBorders>
              <w:left w:val="single" w:sz="1" w:space="0" w:color="000000"/>
            </w:tcBorders>
            <w:shd w:val="clear" w:color="auto" w:fill="auto"/>
          </w:tcPr>
          <w:p w:rsidR="00697544" w:rsidRDefault="00697544" w:rsidP="00F41DE8">
            <w:pPr>
              <w:snapToGrid w:val="0"/>
              <w:rPr>
                <w:rFonts w:ascii="Times New Roman" w:hAnsi="Times New Roman"/>
                <w:sz w:val="24"/>
                <w:szCs w:val="24"/>
                <w:lang w:val="sr-Cyrl-CS"/>
              </w:rPr>
            </w:pPr>
            <w:r>
              <w:rPr>
                <w:rFonts w:ascii="Times New Roman" w:hAnsi="Times New Roman"/>
                <w:sz w:val="24"/>
                <w:szCs w:val="24"/>
                <w:lang w:val="sr-Cyrl-CS"/>
              </w:rPr>
              <w:t xml:space="preserve">____________________ </w:t>
            </w:r>
          </w:p>
        </w:tc>
        <w:tc>
          <w:tcPr>
            <w:tcW w:w="2322" w:type="dxa"/>
            <w:vMerge/>
            <w:shd w:val="clear" w:color="auto" w:fill="auto"/>
            <w:vAlign w:val="center"/>
          </w:tcPr>
          <w:p w:rsidR="00697544" w:rsidRDefault="00697544" w:rsidP="00F41DE8">
            <w:pPr>
              <w:snapToGrid w:val="0"/>
              <w:rPr>
                <w:rFonts w:ascii="Times New Roman" w:hAnsi="Times New Roman"/>
                <w:sz w:val="24"/>
                <w:szCs w:val="24"/>
                <w:lang w:val="sr-Cyrl-CS"/>
              </w:rPr>
            </w:pPr>
          </w:p>
        </w:tc>
        <w:tc>
          <w:tcPr>
            <w:tcW w:w="2040" w:type="dxa"/>
            <w:vMerge/>
            <w:shd w:val="clear" w:color="auto" w:fill="auto"/>
            <w:vAlign w:val="center"/>
          </w:tcPr>
          <w:p w:rsidR="00697544" w:rsidRDefault="00697544" w:rsidP="00F41DE8">
            <w:pPr>
              <w:snapToGrid w:val="0"/>
              <w:rPr>
                <w:rFonts w:ascii="Times New Roman" w:hAnsi="Times New Roman"/>
                <w:sz w:val="24"/>
                <w:szCs w:val="24"/>
                <w:lang w:val="sr-Cyrl-CS"/>
              </w:rPr>
            </w:pPr>
          </w:p>
        </w:tc>
        <w:tc>
          <w:tcPr>
            <w:tcW w:w="2610" w:type="dxa"/>
            <w:vMerge/>
            <w:tcBorders>
              <w:right w:val="single" w:sz="1" w:space="0" w:color="000000"/>
            </w:tcBorders>
            <w:shd w:val="clear" w:color="auto" w:fill="auto"/>
            <w:vAlign w:val="center"/>
          </w:tcPr>
          <w:p w:rsidR="00697544" w:rsidRDefault="00697544" w:rsidP="00F41DE8">
            <w:pPr>
              <w:snapToGrid w:val="0"/>
              <w:rPr>
                <w:rFonts w:ascii="Times New Roman" w:hAnsi="Times New Roman"/>
                <w:sz w:val="24"/>
                <w:szCs w:val="24"/>
                <w:lang w:val="sr-Cyrl-CS"/>
              </w:rPr>
            </w:pPr>
          </w:p>
        </w:tc>
      </w:tr>
      <w:tr w:rsidR="00697544" w:rsidTr="00F41DE8">
        <w:tc>
          <w:tcPr>
            <w:tcW w:w="2465" w:type="dxa"/>
            <w:tcBorders>
              <w:left w:val="single" w:sz="1" w:space="0" w:color="000000"/>
            </w:tcBorders>
            <w:shd w:val="clear" w:color="auto" w:fill="auto"/>
          </w:tcPr>
          <w:p w:rsidR="00697544" w:rsidRDefault="00697544" w:rsidP="00F41DE8">
            <w:pPr>
              <w:snapToGrid w:val="0"/>
              <w:rPr>
                <w:rFonts w:ascii="Times New Roman" w:hAnsi="Times New Roman"/>
                <w:sz w:val="24"/>
                <w:szCs w:val="24"/>
                <w:lang w:val="sr-Cyrl-CS"/>
              </w:rPr>
            </w:pPr>
            <w:r>
              <w:rPr>
                <w:rFonts w:ascii="Times New Roman" w:hAnsi="Times New Roman"/>
                <w:sz w:val="24"/>
                <w:szCs w:val="24"/>
                <w:lang w:val="sr-Cyrl-CS"/>
              </w:rPr>
              <w:t xml:space="preserve">место: </w:t>
            </w:r>
          </w:p>
        </w:tc>
        <w:tc>
          <w:tcPr>
            <w:tcW w:w="2322" w:type="dxa"/>
            <w:vMerge/>
            <w:shd w:val="clear" w:color="auto" w:fill="auto"/>
            <w:vAlign w:val="center"/>
          </w:tcPr>
          <w:p w:rsidR="00697544" w:rsidRDefault="00697544" w:rsidP="00F41DE8">
            <w:pPr>
              <w:snapToGrid w:val="0"/>
              <w:rPr>
                <w:rFonts w:ascii="Times New Roman" w:hAnsi="Times New Roman"/>
                <w:sz w:val="24"/>
                <w:szCs w:val="24"/>
                <w:lang w:val="sr-Cyrl-CS"/>
              </w:rPr>
            </w:pPr>
          </w:p>
        </w:tc>
        <w:tc>
          <w:tcPr>
            <w:tcW w:w="2040" w:type="dxa"/>
            <w:vMerge/>
            <w:shd w:val="clear" w:color="auto" w:fill="auto"/>
            <w:vAlign w:val="center"/>
          </w:tcPr>
          <w:p w:rsidR="00697544" w:rsidRDefault="00697544" w:rsidP="00F41DE8">
            <w:pPr>
              <w:snapToGrid w:val="0"/>
              <w:rPr>
                <w:rFonts w:ascii="Times New Roman" w:hAnsi="Times New Roman"/>
                <w:sz w:val="24"/>
                <w:szCs w:val="24"/>
                <w:lang w:val="sr-Cyrl-CS"/>
              </w:rPr>
            </w:pPr>
          </w:p>
        </w:tc>
        <w:tc>
          <w:tcPr>
            <w:tcW w:w="2610" w:type="dxa"/>
            <w:vMerge/>
            <w:tcBorders>
              <w:right w:val="single" w:sz="1" w:space="0" w:color="000000"/>
            </w:tcBorders>
            <w:shd w:val="clear" w:color="auto" w:fill="auto"/>
            <w:vAlign w:val="center"/>
          </w:tcPr>
          <w:p w:rsidR="00697544" w:rsidRDefault="00697544" w:rsidP="00F41DE8">
            <w:pPr>
              <w:snapToGrid w:val="0"/>
              <w:rPr>
                <w:rFonts w:ascii="Times New Roman" w:hAnsi="Times New Roman"/>
                <w:sz w:val="24"/>
                <w:szCs w:val="24"/>
                <w:lang w:val="sr-Cyrl-CS"/>
              </w:rPr>
            </w:pPr>
          </w:p>
        </w:tc>
      </w:tr>
      <w:tr w:rsidR="00697544" w:rsidTr="00F41DE8">
        <w:tc>
          <w:tcPr>
            <w:tcW w:w="2465" w:type="dxa"/>
            <w:tcBorders>
              <w:left w:val="single" w:sz="1" w:space="0" w:color="000000"/>
              <w:bottom w:val="single" w:sz="1" w:space="0" w:color="000000"/>
            </w:tcBorders>
            <w:shd w:val="clear" w:color="auto" w:fill="auto"/>
          </w:tcPr>
          <w:p w:rsidR="00697544" w:rsidRDefault="00697544" w:rsidP="00F41DE8">
            <w:pPr>
              <w:snapToGrid w:val="0"/>
              <w:rPr>
                <w:rFonts w:ascii="Times New Roman" w:hAnsi="Times New Roman"/>
                <w:sz w:val="24"/>
                <w:szCs w:val="24"/>
                <w:lang w:val="sr-Cyrl-CS"/>
              </w:rPr>
            </w:pPr>
            <w:r>
              <w:rPr>
                <w:rFonts w:ascii="Times New Roman" w:hAnsi="Times New Roman"/>
                <w:sz w:val="24"/>
                <w:szCs w:val="24"/>
                <w:lang w:val="sr-Cyrl-CS"/>
              </w:rPr>
              <w:t xml:space="preserve">____________________ </w:t>
            </w:r>
          </w:p>
        </w:tc>
        <w:tc>
          <w:tcPr>
            <w:tcW w:w="2322" w:type="dxa"/>
            <w:vMerge/>
            <w:tcBorders>
              <w:bottom w:val="single" w:sz="1" w:space="0" w:color="000000"/>
            </w:tcBorders>
            <w:shd w:val="clear" w:color="auto" w:fill="auto"/>
            <w:vAlign w:val="center"/>
          </w:tcPr>
          <w:p w:rsidR="00697544" w:rsidRDefault="00697544" w:rsidP="00F41DE8">
            <w:pPr>
              <w:snapToGrid w:val="0"/>
              <w:rPr>
                <w:rFonts w:ascii="Times New Roman" w:hAnsi="Times New Roman"/>
                <w:sz w:val="24"/>
                <w:szCs w:val="24"/>
                <w:lang w:val="sr-Cyrl-CS"/>
              </w:rPr>
            </w:pPr>
          </w:p>
        </w:tc>
        <w:tc>
          <w:tcPr>
            <w:tcW w:w="2040" w:type="dxa"/>
            <w:vMerge/>
            <w:tcBorders>
              <w:bottom w:val="single" w:sz="1" w:space="0" w:color="000000"/>
            </w:tcBorders>
            <w:shd w:val="clear" w:color="auto" w:fill="auto"/>
            <w:vAlign w:val="center"/>
          </w:tcPr>
          <w:p w:rsidR="00697544" w:rsidRDefault="00697544" w:rsidP="00F41DE8">
            <w:pPr>
              <w:snapToGrid w:val="0"/>
              <w:rPr>
                <w:rFonts w:ascii="Times New Roman" w:hAnsi="Times New Roman"/>
                <w:sz w:val="24"/>
                <w:szCs w:val="24"/>
                <w:lang w:val="sr-Cyrl-CS"/>
              </w:rPr>
            </w:pPr>
          </w:p>
        </w:tc>
        <w:tc>
          <w:tcPr>
            <w:tcW w:w="2610" w:type="dxa"/>
            <w:tcBorders>
              <w:bottom w:val="single" w:sz="1" w:space="0" w:color="000000"/>
              <w:right w:val="single" w:sz="1" w:space="0" w:color="000000"/>
            </w:tcBorders>
            <w:shd w:val="clear" w:color="auto" w:fill="auto"/>
          </w:tcPr>
          <w:p w:rsidR="00697544" w:rsidRDefault="00697544" w:rsidP="00F41DE8">
            <w:pPr>
              <w:snapToGrid w:val="0"/>
              <w:rPr>
                <w:rFonts w:ascii="Times New Roman" w:hAnsi="Times New Roman"/>
                <w:sz w:val="24"/>
                <w:szCs w:val="24"/>
                <w:lang w:val="sr-Cyrl-CS"/>
              </w:rPr>
            </w:pPr>
            <w:r>
              <w:rPr>
                <w:rFonts w:ascii="Times New Roman" w:hAnsi="Times New Roman"/>
                <w:i/>
                <w:iCs/>
                <w:sz w:val="24"/>
                <w:szCs w:val="24"/>
                <w:lang w:val="sr-Cyrl-CS"/>
              </w:rPr>
              <w:t>___________________</w:t>
            </w:r>
            <w:r>
              <w:rPr>
                <w:rFonts w:ascii="Times New Roman" w:hAnsi="Times New Roman"/>
                <w:sz w:val="24"/>
                <w:szCs w:val="24"/>
                <w:lang w:val="sr-Cyrl-CS"/>
              </w:rPr>
              <w:t xml:space="preserve"> </w:t>
            </w:r>
          </w:p>
        </w:tc>
      </w:tr>
    </w:tbl>
    <w:p w:rsidR="00697544" w:rsidRDefault="00697544" w:rsidP="00697544">
      <w:pPr>
        <w:jc w:val="both"/>
      </w:pPr>
    </w:p>
    <w:p w:rsidR="00697544" w:rsidRDefault="00697544" w:rsidP="00697544">
      <w:pPr>
        <w:spacing w:after="200" w:line="276" w:lineRule="auto"/>
        <w:jc w:val="both"/>
      </w:pPr>
      <w:r w:rsidRPr="00605AB9">
        <w:rPr>
          <w:rFonts w:ascii="Times New Roman" w:hAnsi="Times New Roman"/>
          <w:b/>
          <w:sz w:val="24"/>
        </w:rPr>
        <w:t>Напомена:</w:t>
      </w:r>
      <w:r>
        <w:rPr>
          <w:rFonts w:ascii="Times New Roman" w:hAnsi="Times New Roman"/>
          <w:sz w:val="24"/>
        </w:rPr>
        <w:t>Уколико понуђач подноси понуду са подизвођачем, изјава мора бити потписана од стране овлашћеног лица подизвођача и оверена печатом</w:t>
      </w:r>
      <w:r>
        <w:rPr>
          <w:rFonts w:ascii="Times New Roman" w:hAnsi="Times New Roman"/>
          <w:i/>
          <w:sz w:val="24"/>
        </w:rPr>
        <w:t>.</w:t>
      </w:r>
    </w:p>
    <w:p w:rsidR="00697544" w:rsidRDefault="00697544" w:rsidP="00697544">
      <w:pPr>
        <w:spacing w:before="240" w:after="240"/>
        <w:jc w:val="both"/>
      </w:pPr>
    </w:p>
    <w:p w:rsidR="00697544" w:rsidRDefault="00697544" w:rsidP="00697544">
      <w:pPr>
        <w:jc w:val="center"/>
      </w:pPr>
    </w:p>
    <w:p w:rsidR="00697544" w:rsidRDefault="00697544" w:rsidP="00697544">
      <w:pPr>
        <w:jc w:val="center"/>
      </w:pPr>
    </w:p>
    <w:p w:rsidR="00697544" w:rsidRDefault="00697544" w:rsidP="00697544">
      <w:pPr>
        <w:jc w:val="center"/>
      </w:pPr>
    </w:p>
    <w:p w:rsidR="00697544" w:rsidRDefault="00697544" w:rsidP="00697544">
      <w:pPr>
        <w:jc w:val="center"/>
        <w:rPr>
          <w:lang w:val="sr-Cyrl-CS"/>
        </w:rPr>
      </w:pPr>
    </w:p>
    <w:p w:rsidR="00697544" w:rsidRDefault="00697544" w:rsidP="00697544">
      <w:pPr>
        <w:jc w:val="center"/>
        <w:rPr>
          <w:lang w:val="sr-Cyrl-CS"/>
        </w:rPr>
      </w:pPr>
    </w:p>
    <w:p w:rsidR="005E3845" w:rsidRDefault="005E3845" w:rsidP="00697544">
      <w:pPr>
        <w:jc w:val="center"/>
        <w:rPr>
          <w:lang w:val="sr-Cyrl-CS"/>
        </w:rPr>
      </w:pPr>
    </w:p>
    <w:p w:rsidR="005E3845" w:rsidRDefault="005E3845" w:rsidP="00697544">
      <w:pPr>
        <w:jc w:val="center"/>
        <w:rPr>
          <w:lang w:val="sr-Cyrl-CS"/>
        </w:rPr>
      </w:pPr>
    </w:p>
    <w:p w:rsidR="00697544" w:rsidRDefault="00697544" w:rsidP="00697544">
      <w:pPr>
        <w:jc w:val="center"/>
        <w:rPr>
          <w:lang w:val="sr-Cyrl-CS"/>
        </w:rPr>
      </w:pPr>
    </w:p>
    <w:p w:rsidR="00697544" w:rsidRDefault="00697544" w:rsidP="00697544">
      <w:pPr>
        <w:jc w:val="center"/>
        <w:rPr>
          <w:lang w:val="sr-Cyrl-CS"/>
        </w:rPr>
      </w:pPr>
    </w:p>
    <w:p w:rsidR="00697544" w:rsidRDefault="00697544" w:rsidP="00697544">
      <w:pPr>
        <w:jc w:val="center"/>
        <w:rPr>
          <w:lang w:val="sr-Cyrl-CS"/>
        </w:rPr>
      </w:pPr>
    </w:p>
    <w:p w:rsidR="00697544" w:rsidRDefault="00697544" w:rsidP="00697544">
      <w:pPr>
        <w:jc w:val="center"/>
        <w:rPr>
          <w:lang w:val="sr-Cyrl-CS"/>
        </w:rPr>
      </w:pPr>
    </w:p>
    <w:p w:rsidR="00697544" w:rsidRDefault="00697544" w:rsidP="00697544">
      <w:pPr>
        <w:jc w:val="center"/>
        <w:rPr>
          <w:lang w:val="sr-Cyrl-CS"/>
        </w:rPr>
      </w:pPr>
    </w:p>
    <w:p w:rsidR="00697544" w:rsidRPr="0080011F" w:rsidRDefault="00697544" w:rsidP="00697544">
      <w:pPr>
        <w:spacing w:before="240" w:after="240"/>
        <w:jc w:val="center"/>
      </w:pPr>
      <w:r w:rsidRPr="0080011F">
        <w:rPr>
          <w:rFonts w:ascii="Times New Roman" w:hAnsi="Times New Roman"/>
          <w:b/>
          <w:sz w:val="24"/>
        </w:rPr>
        <w:lastRenderedPageBreak/>
        <w:t>5.</w:t>
      </w:r>
      <w:r w:rsidRPr="0080011F">
        <w:rPr>
          <w:rFonts w:ascii="Times New Roman" w:hAnsi="Times New Roman"/>
          <w:b/>
          <w:sz w:val="24"/>
          <w:lang w:val="sr-Cyrl-CS"/>
        </w:rPr>
        <w:t>9</w:t>
      </w:r>
      <w:r w:rsidRPr="0080011F">
        <w:rPr>
          <w:rFonts w:ascii="Times New Roman" w:hAnsi="Times New Roman"/>
          <w:b/>
          <w:sz w:val="24"/>
        </w:rPr>
        <w:t xml:space="preserve"> Образац обиласка локације</w:t>
      </w:r>
    </w:p>
    <w:p w:rsidR="00697544" w:rsidRDefault="00697544" w:rsidP="00697544">
      <w:pPr>
        <w:spacing w:before="280" w:after="280"/>
        <w:jc w:val="both"/>
        <w:rPr>
          <w:rFonts w:ascii="Times New Roman" w:hAnsi="Times New Roman"/>
          <w:b/>
          <w:sz w:val="24"/>
          <w:lang w:val="sr-Cyrl-CS"/>
        </w:rPr>
      </w:pPr>
      <w:r>
        <w:rPr>
          <w:rFonts w:ascii="Times New Roman" w:hAnsi="Times New Roman"/>
          <w:b/>
          <w:sz w:val="24"/>
        </w:rPr>
        <w:t xml:space="preserve">за јавну набавку </w:t>
      </w:r>
      <w:r>
        <w:rPr>
          <w:rFonts w:ascii="Times New Roman" w:hAnsi="Times New Roman"/>
          <w:b/>
          <w:sz w:val="24"/>
          <w:lang w:val="sr-Cyrl-CS"/>
        </w:rPr>
        <w:t xml:space="preserve">добара </w:t>
      </w:r>
      <w:r w:rsidRPr="00E65C4C">
        <w:rPr>
          <w:rFonts w:ascii="Times New Roman" w:hAnsi="Times New Roman"/>
          <w:b/>
          <w:sz w:val="24"/>
          <w:lang w:val="sr-Cyrl-CS"/>
        </w:rPr>
        <w:t xml:space="preserve">- </w:t>
      </w:r>
      <w:r w:rsidR="005E3845" w:rsidRPr="00E65C4C">
        <w:rPr>
          <w:rFonts w:ascii="Times New Roman" w:hAnsi="Times New Roman"/>
          <w:b/>
          <w:sz w:val="24"/>
          <w:lang w:val="sr-Cyrl-CS"/>
        </w:rPr>
        <w:t>набавка и</w:t>
      </w:r>
      <w:r w:rsidR="005E3845" w:rsidRPr="00C02555">
        <w:rPr>
          <w:rFonts w:ascii="Times New Roman" w:hAnsi="Times New Roman"/>
          <w:b/>
          <w:sz w:val="24"/>
          <w:lang w:val="sr-Cyrl-CS"/>
        </w:rPr>
        <w:t xml:space="preserve"> </w:t>
      </w:r>
      <w:r w:rsidR="005E3845">
        <w:rPr>
          <w:rFonts w:ascii="Times New Roman" w:hAnsi="Times New Roman"/>
          <w:b/>
          <w:sz w:val="24"/>
          <w:lang w:val="sr-Cyrl-CS"/>
        </w:rPr>
        <w:t>монтажа противпожарних јављача</w:t>
      </w:r>
      <w:r w:rsidR="005E3845" w:rsidRPr="00C02555">
        <w:rPr>
          <w:rFonts w:eastAsia="Calibri" w:cs="Calibri"/>
          <w:b/>
          <w:color w:val="000000"/>
        </w:rPr>
        <w:t xml:space="preserve"> </w:t>
      </w:r>
      <w:r w:rsidR="005E3845" w:rsidRPr="00C02555">
        <w:rPr>
          <w:rFonts w:ascii="Times New Roman" w:hAnsi="Times New Roman"/>
          <w:b/>
          <w:sz w:val="24"/>
        </w:rPr>
        <w:t>у поступку мале вредности, редни број</w:t>
      </w:r>
      <w:r w:rsidR="005E3845">
        <w:rPr>
          <w:rFonts w:ascii="Times New Roman" w:hAnsi="Times New Roman"/>
          <w:b/>
          <w:sz w:val="24"/>
          <w:lang w:val="sr-Cyrl-CS"/>
        </w:rPr>
        <w:t xml:space="preserve"> 06/18</w:t>
      </w:r>
      <w:r>
        <w:rPr>
          <w:rFonts w:ascii="Times New Roman" w:hAnsi="Times New Roman"/>
          <w:b/>
          <w:sz w:val="24"/>
          <w:lang w:val="sr-Cyrl-CS"/>
        </w:rPr>
        <w:t>.</w:t>
      </w:r>
    </w:p>
    <w:p w:rsidR="005E3845" w:rsidRDefault="005E3845" w:rsidP="00697544">
      <w:pPr>
        <w:spacing w:before="280" w:after="280"/>
        <w:jc w:val="both"/>
        <w:rPr>
          <w:rFonts w:ascii="Times New Roman" w:hAnsi="Times New Roman"/>
          <w:b/>
          <w:sz w:val="24"/>
          <w:lang w:val="sr-Cyrl-CS"/>
        </w:rPr>
      </w:pPr>
    </w:p>
    <w:p w:rsidR="00697544" w:rsidRDefault="00697544" w:rsidP="00697544">
      <w:pPr>
        <w:spacing w:after="200" w:line="276" w:lineRule="auto"/>
        <w:jc w:val="center"/>
      </w:pPr>
      <w:r>
        <w:rPr>
          <w:rFonts w:ascii="Times New Roman" w:hAnsi="Times New Roman"/>
          <w:b/>
        </w:rPr>
        <w:t xml:space="preserve">  ПОТВРДА О ОБИЛАСКУ  </w:t>
      </w:r>
    </w:p>
    <w:p w:rsidR="00697544" w:rsidRDefault="00697544" w:rsidP="00697544">
      <w:pPr>
        <w:spacing w:after="200" w:line="276" w:lineRule="auto"/>
      </w:pPr>
    </w:p>
    <w:p w:rsidR="00697544" w:rsidRDefault="00697544" w:rsidP="00697544">
      <w:pPr>
        <w:spacing w:after="200" w:line="276" w:lineRule="auto"/>
      </w:pPr>
    </w:p>
    <w:p w:rsidR="00697544" w:rsidRPr="00605AB9" w:rsidRDefault="00697544" w:rsidP="00697544">
      <w:pPr>
        <w:spacing w:after="200" w:line="276" w:lineRule="auto"/>
        <w:jc w:val="center"/>
        <w:rPr>
          <w:sz w:val="24"/>
          <w:szCs w:val="24"/>
        </w:rPr>
      </w:pPr>
      <w:r w:rsidRPr="00605AB9">
        <w:rPr>
          <w:rFonts w:ascii="Times New Roman" w:hAnsi="Times New Roman"/>
          <w:sz w:val="24"/>
          <w:szCs w:val="24"/>
        </w:rPr>
        <w:t>Овим се потврђује да je:</w:t>
      </w:r>
    </w:p>
    <w:p w:rsidR="00697544" w:rsidRPr="00605AB9" w:rsidRDefault="00697544" w:rsidP="00697544">
      <w:pPr>
        <w:spacing w:after="200" w:line="276" w:lineRule="auto"/>
        <w:jc w:val="center"/>
        <w:rPr>
          <w:sz w:val="24"/>
          <w:szCs w:val="24"/>
        </w:rPr>
      </w:pPr>
    </w:p>
    <w:p w:rsidR="00697544" w:rsidRPr="00605AB9" w:rsidRDefault="00697544" w:rsidP="00697544">
      <w:pPr>
        <w:spacing w:after="200" w:line="276" w:lineRule="auto"/>
        <w:jc w:val="center"/>
        <w:rPr>
          <w:sz w:val="24"/>
          <w:szCs w:val="24"/>
        </w:rPr>
      </w:pPr>
      <w:r w:rsidRPr="00605AB9">
        <w:rPr>
          <w:rFonts w:ascii="Times New Roman" w:hAnsi="Times New Roman"/>
          <w:sz w:val="24"/>
          <w:szCs w:val="24"/>
        </w:rPr>
        <w:t xml:space="preserve"> ...............................................................................................................</w:t>
      </w:r>
    </w:p>
    <w:p w:rsidR="00697544" w:rsidRPr="00605AB9" w:rsidRDefault="00697544" w:rsidP="00697544">
      <w:pPr>
        <w:spacing w:after="200" w:line="276" w:lineRule="auto"/>
        <w:jc w:val="center"/>
        <w:rPr>
          <w:i/>
          <w:sz w:val="24"/>
          <w:szCs w:val="24"/>
        </w:rPr>
      </w:pPr>
      <w:r w:rsidRPr="00605AB9">
        <w:rPr>
          <w:rFonts w:ascii="Times New Roman" w:hAnsi="Times New Roman"/>
          <w:i/>
          <w:sz w:val="24"/>
          <w:szCs w:val="24"/>
        </w:rPr>
        <w:t>(Назив и адреса Понуђача)</w:t>
      </w:r>
    </w:p>
    <w:p w:rsidR="00697544" w:rsidRPr="00605AB9" w:rsidRDefault="00697544" w:rsidP="00697544">
      <w:pPr>
        <w:spacing w:after="200" w:line="276" w:lineRule="auto"/>
        <w:rPr>
          <w:sz w:val="24"/>
          <w:szCs w:val="24"/>
        </w:rPr>
      </w:pPr>
    </w:p>
    <w:p w:rsidR="00697544" w:rsidRPr="00605AB9" w:rsidRDefault="00697544" w:rsidP="00697544">
      <w:pPr>
        <w:spacing w:after="200" w:line="276" w:lineRule="auto"/>
        <w:jc w:val="both"/>
        <w:rPr>
          <w:sz w:val="24"/>
          <w:szCs w:val="24"/>
        </w:rPr>
      </w:pPr>
      <w:r w:rsidRPr="00605AB9">
        <w:rPr>
          <w:rFonts w:ascii="Times New Roman" w:hAnsi="Times New Roman"/>
          <w:sz w:val="24"/>
          <w:szCs w:val="24"/>
        </w:rPr>
        <w:t>као Понуђач</w:t>
      </w:r>
      <w:r w:rsidR="0016050A">
        <w:rPr>
          <w:rFonts w:ascii="Times New Roman" w:hAnsi="Times New Roman"/>
          <w:sz w:val="24"/>
          <w:szCs w:val="24"/>
          <w:lang w:val="sr-Cyrl-CS"/>
        </w:rPr>
        <w:t>,</w:t>
      </w:r>
      <w:r w:rsidRPr="00605AB9">
        <w:rPr>
          <w:rFonts w:ascii="Times New Roman" w:hAnsi="Times New Roman"/>
          <w:sz w:val="24"/>
          <w:szCs w:val="24"/>
        </w:rPr>
        <w:t xml:space="preserve"> за јавну набавку</w:t>
      </w:r>
      <w:r w:rsidR="0016050A">
        <w:rPr>
          <w:rFonts w:ascii="Times New Roman" w:hAnsi="Times New Roman"/>
          <w:sz w:val="24"/>
          <w:szCs w:val="24"/>
          <w:lang w:val="sr-Cyrl-CS"/>
        </w:rPr>
        <w:t xml:space="preserve"> добара</w:t>
      </w:r>
      <w:r>
        <w:rPr>
          <w:rFonts w:ascii="Times New Roman" w:hAnsi="Times New Roman"/>
          <w:sz w:val="24"/>
          <w:szCs w:val="24"/>
          <w:lang w:val="sr-Cyrl-CS"/>
        </w:rPr>
        <w:t xml:space="preserve"> </w:t>
      </w:r>
      <w:r w:rsidRPr="00E65C4C">
        <w:rPr>
          <w:rFonts w:ascii="Times New Roman" w:hAnsi="Times New Roman"/>
          <w:b/>
          <w:sz w:val="24"/>
          <w:lang w:val="sr-Cyrl-CS"/>
        </w:rPr>
        <w:t xml:space="preserve">- </w:t>
      </w:r>
      <w:r w:rsidR="005E3845" w:rsidRPr="00E65C4C">
        <w:rPr>
          <w:rFonts w:ascii="Times New Roman" w:hAnsi="Times New Roman"/>
          <w:b/>
          <w:sz w:val="24"/>
          <w:lang w:val="sr-Cyrl-CS"/>
        </w:rPr>
        <w:t>набавка и</w:t>
      </w:r>
      <w:r w:rsidR="005E3845" w:rsidRPr="00C02555">
        <w:rPr>
          <w:rFonts w:ascii="Times New Roman" w:hAnsi="Times New Roman"/>
          <w:b/>
          <w:sz w:val="24"/>
          <w:lang w:val="sr-Cyrl-CS"/>
        </w:rPr>
        <w:t xml:space="preserve"> </w:t>
      </w:r>
      <w:r w:rsidR="005E3845">
        <w:rPr>
          <w:rFonts w:ascii="Times New Roman" w:hAnsi="Times New Roman"/>
          <w:b/>
          <w:sz w:val="24"/>
          <w:lang w:val="sr-Cyrl-CS"/>
        </w:rPr>
        <w:t>монтажа противпожарних јављача</w:t>
      </w:r>
      <w:r w:rsidR="005E3845" w:rsidRPr="00C02555">
        <w:rPr>
          <w:rFonts w:eastAsia="Calibri" w:cs="Calibri"/>
          <w:b/>
          <w:color w:val="000000"/>
        </w:rPr>
        <w:t xml:space="preserve"> </w:t>
      </w:r>
      <w:r w:rsidR="005E3845" w:rsidRPr="00C02555">
        <w:rPr>
          <w:rFonts w:ascii="Times New Roman" w:hAnsi="Times New Roman"/>
          <w:b/>
          <w:sz w:val="24"/>
        </w:rPr>
        <w:t>у поступку мале вредности, редни број</w:t>
      </w:r>
      <w:r w:rsidR="005E3845">
        <w:rPr>
          <w:rFonts w:ascii="Times New Roman" w:hAnsi="Times New Roman"/>
          <w:b/>
          <w:sz w:val="24"/>
          <w:lang w:val="sr-Cyrl-CS"/>
        </w:rPr>
        <w:t xml:space="preserve"> 06/18</w:t>
      </w:r>
      <w:r w:rsidRPr="00605AB9">
        <w:rPr>
          <w:rFonts w:ascii="Times New Roman" w:hAnsi="Times New Roman"/>
          <w:sz w:val="24"/>
          <w:szCs w:val="24"/>
        </w:rPr>
        <w:t>, извршио обилазак локације која је предмет јавне набавке и стекао увид у све информације</w:t>
      </w:r>
      <w:r w:rsidR="00B25C98">
        <w:rPr>
          <w:rFonts w:ascii="Times New Roman" w:hAnsi="Times New Roman"/>
          <w:sz w:val="24"/>
          <w:szCs w:val="24"/>
          <w:lang w:val="sr-Cyrl-CS"/>
        </w:rPr>
        <w:t xml:space="preserve"> и техничку документацију</w:t>
      </w:r>
      <w:r w:rsidRPr="00605AB9">
        <w:rPr>
          <w:rFonts w:ascii="Times New Roman" w:hAnsi="Times New Roman"/>
          <w:sz w:val="24"/>
          <w:szCs w:val="24"/>
        </w:rPr>
        <w:t xml:space="preserve"> које су потребне за припрему понуде.</w:t>
      </w:r>
    </w:p>
    <w:p w:rsidR="00697544" w:rsidRPr="00605AB9" w:rsidRDefault="00697544" w:rsidP="00697544">
      <w:pPr>
        <w:spacing w:after="200" w:line="276" w:lineRule="auto"/>
        <w:rPr>
          <w:sz w:val="24"/>
          <w:szCs w:val="24"/>
        </w:rPr>
      </w:pPr>
    </w:p>
    <w:p w:rsidR="00697544" w:rsidRPr="00605AB9" w:rsidRDefault="00697544" w:rsidP="00697544">
      <w:pPr>
        <w:spacing w:after="200" w:line="276" w:lineRule="auto"/>
        <w:jc w:val="both"/>
        <w:rPr>
          <w:sz w:val="24"/>
          <w:szCs w:val="24"/>
        </w:rPr>
      </w:pPr>
      <w:r w:rsidRPr="00605AB9">
        <w:rPr>
          <w:rFonts w:ascii="Times New Roman" w:hAnsi="Times New Roman"/>
          <w:sz w:val="24"/>
          <w:szCs w:val="24"/>
        </w:rPr>
        <w:t xml:space="preserve">Ова Потврда се издаје ради учешћа у поступку јавне набавке бр. </w:t>
      </w:r>
      <w:r>
        <w:rPr>
          <w:rFonts w:ascii="Times New Roman" w:hAnsi="Times New Roman"/>
          <w:sz w:val="24"/>
          <w:szCs w:val="24"/>
          <w:lang w:val="sr-Cyrl-CS"/>
        </w:rPr>
        <w:t>0</w:t>
      </w:r>
      <w:r w:rsidR="005E3845">
        <w:rPr>
          <w:rFonts w:ascii="Times New Roman" w:hAnsi="Times New Roman"/>
          <w:sz w:val="24"/>
          <w:szCs w:val="24"/>
          <w:lang w:val="sr-Cyrl-CS"/>
        </w:rPr>
        <w:t>6</w:t>
      </w:r>
      <w:r>
        <w:rPr>
          <w:rFonts w:ascii="Times New Roman" w:hAnsi="Times New Roman"/>
          <w:sz w:val="24"/>
          <w:szCs w:val="24"/>
          <w:lang w:val="sr-Cyrl-CS"/>
        </w:rPr>
        <w:t>/1</w:t>
      </w:r>
      <w:r w:rsidR="005E3845">
        <w:rPr>
          <w:rFonts w:ascii="Times New Roman" w:hAnsi="Times New Roman"/>
          <w:sz w:val="24"/>
          <w:szCs w:val="24"/>
          <w:lang w:val="sr-Cyrl-CS"/>
        </w:rPr>
        <w:t>8</w:t>
      </w:r>
      <w:r>
        <w:rPr>
          <w:rFonts w:ascii="Times New Roman" w:hAnsi="Times New Roman"/>
          <w:sz w:val="24"/>
          <w:szCs w:val="24"/>
          <w:lang w:val="sr-Cyrl-CS"/>
        </w:rPr>
        <w:t xml:space="preserve"> </w:t>
      </w:r>
      <w:r w:rsidRPr="00605AB9">
        <w:rPr>
          <w:rFonts w:ascii="Times New Roman" w:hAnsi="Times New Roman"/>
          <w:sz w:val="24"/>
          <w:szCs w:val="24"/>
        </w:rPr>
        <w:t>за потребе Наручиоца и у друге сврхе се не може користити.</w:t>
      </w:r>
    </w:p>
    <w:p w:rsidR="00697544" w:rsidRPr="00605AB9" w:rsidRDefault="00697544" w:rsidP="00697544">
      <w:pPr>
        <w:spacing w:after="200" w:line="276" w:lineRule="auto"/>
        <w:rPr>
          <w:sz w:val="24"/>
          <w:szCs w:val="24"/>
        </w:rPr>
      </w:pPr>
    </w:p>
    <w:p w:rsidR="00697544" w:rsidRPr="00605AB9" w:rsidRDefault="00697544" w:rsidP="00697544">
      <w:pPr>
        <w:spacing w:after="200" w:line="276" w:lineRule="auto"/>
        <w:rPr>
          <w:sz w:val="24"/>
          <w:szCs w:val="24"/>
        </w:rPr>
      </w:pPr>
    </w:p>
    <w:p w:rsidR="00697544" w:rsidRPr="00605AB9" w:rsidRDefault="00697544" w:rsidP="00697544">
      <w:pPr>
        <w:spacing w:after="200" w:line="276" w:lineRule="auto"/>
        <w:rPr>
          <w:sz w:val="24"/>
          <w:szCs w:val="24"/>
        </w:rPr>
      </w:pPr>
      <w:r w:rsidRPr="00605AB9">
        <w:rPr>
          <w:rFonts w:ascii="Times New Roman" w:hAnsi="Times New Roman"/>
          <w:sz w:val="24"/>
          <w:szCs w:val="24"/>
        </w:rPr>
        <w:t xml:space="preserve">                       Датум                                                        </w:t>
      </w:r>
      <w:r>
        <w:rPr>
          <w:rFonts w:ascii="Times New Roman" w:hAnsi="Times New Roman"/>
          <w:sz w:val="24"/>
          <w:szCs w:val="24"/>
        </w:rPr>
        <w:t xml:space="preserve">                            </w:t>
      </w:r>
      <w:r w:rsidRPr="00605AB9">
        <w:rPr>
          <w:rFonts w:ascii="Times New Roman" w:hAnsi="Times New Roman"/>
          <w:sz w:val="24"/>
          <w:szCs w:val="24"/>
        </w:rPr>
        <w:t xml:space="preserve">Наручилац  </w:t>
      </w:r>
    </w:p>
    <w:p w:rsidR="00697544" w:rsidRPr="00605AB9" w:rsidRDefault="00697544" w:rsidP="00697544">
      <w:pPr>
        <w:spacing w:after="200" w:line="276" w:lineRule="auto"/>
        <w:rPr>
          <w:sz w:val="24"/>
          <w:szCs w:val="24"/>
        </w:rPr>
      </w:pPr>
      <w:r w:rsidRPr="00605AB9">
        <w:rPr>
          <w:rFonts w:ascii="Times New Roman" w:hAnsi="Times New Roman"/>
          <w:sz w:val="24"/>
          <w:szCs w:val="24"/>
        </w:rPr>
        <w:t xml:space="preserve">  </w:t>
      </w:r>
      <w:r>
        <w:rPr>
          <w:rFonts w:ascii="Times New Roman" w:hAnsi="Times New Roman"/>
          <w:sz w:val="24"/>
          <w:szCs w:val="24"/>
        </w:rPr>
        <w:t xml:space="preserve">                             </w:t>
      </w:r>
      <w:r w:rsidRPr="00605AB9">
        <w:rPr>
          <w:rFonts w:ascii="Times New Roman" w:hAnsi="Times New Roman"/>
          <w:sz w:val="24"/>
          <w:szCs w:val="24"/>
        </w:rPr>
        <w:t xml:space="preserve">                                          М. П.</w:t>
      </w:r>
    </w:p>
    <w:p w:rsidR="00697544" w:rsidRPr="00605AB9" w:rsidRDefault="00697544" w:rsidP="00697544">
      <w:pPr>
        <w:spacing w:after="120" w:line="276" w:lineRule="auto"/>
        <w:jc w:val="both"/>
        <w:rPr>
          <w:sz w:val="24"/>
          <w:szCs w:val="24"/>
        </w:rPr>
      </w:pPr>
      <w:r>
        <w:rPr>
          <w:rFonts w:ascii="Times New Roman" w:hAnsi="Times New Roman"/>
          <w:i/>
          <w:color w:val="000000"/>
          <w:sz w:val="24"/>
          <w:szCs w:val="24"/>
        </w:rPr>
        <w:t xml:space="preserve">   </w:t>
      </w:r>
      <w:r>
        <w:rPr>
          <w:rFonts w:ascii="Times New Roman" w:hAnsi="Times New Roman"/>
          <w:i/>
          <w:color w:val="000000"/>
          <w:sz w:val="24"/>
          <w:szCs w:val="24"/>
          <w:lang w:val="sr-Cyrl-CS"/>
        </w:rPr>
        <w:tab/>
      </w:r>
      <w:r w:rsidRPr="00605AB9">
        <w:rPr>
          <w:rFonts w:ascii="Times New Roman" w:hAnsi="Times New Roman"/>
          <w:i/>
          <w:color w:val="000000"/>
          <w:sz w:val="24"/>
          <w:szCs w:val="24"/>
        </w:rPr>
        <w:t>______________</w:t>
      </w:r>
      <w:r>
        <w:rPr>
          <w:rFonts w:ascii="Times New Roman" w:hAnsi="Times New Roman"/>
          <w:i/>
          <w:color w:val="000000"/>
          <w:sz w:val="24"/>
          <w:szCs w:val="24"/>
          <w:lang w:val="sr-Cyrl-CS"/>
        </w:rPr>
        <w:t>__</w:t>
      </w:r>
      <w:r w:rsidRPr="00605AB9">
        <w:rPr>
          <w:rFonts w:ascii="Times New Roman" w:hAnsi="Times New Roman"/>
          <w:i/>
          <w:color w:val="000000"/>
          <w:sz w:val="24"/>
          <w:szCs w:val="24"/>
        </w:rPr>
        <w:t xml:space="preserve">                                                                  __________________       </w:t>
      </w:r>
    </w:p>
    <w:p w:rsidR="00697544" w:rsidRDefault="00697544" w:rsidP="00697544">
      <w:pPr>
        <w:spacing w:before="240" w:after="240"/>
        <w:jc w:val="center"/>
        <w:rPr>
          <w:sz w:val="24"/>
          <w:szCs w:val="24"/>
          <w:lang w:val="sr-Cyrl-CS"/>
        </w:rPr>
      </w:pPr>
    </w:p>
    <w:p w:rsidR="00697544" w:rsidRPr="00931029" w:rsidRDefault="005E3845" w:rsidP="00697544">
      <w:pPr>
        <w:spacing w:before="240" w:after="240"/>
        <w:jc w:val="both"/>
        <w:rPr>
          <w:rFonts w:ascii="Times New Roman" w:hAnsi="Times New Roman"/>
          <w:b/>
          <w:sz w:val="24"/>
          <w:szCs w:val="24"/>
          <w:lang w:val="sr-Cyrl-CS"/>
        </w:rPr>
      </w:pPr>
      <w:r>
        <w:rPr>
          <w:rFonts w:ascii="Times New Roman" w:hAnsi="Times New Roman"/>
          <w:b/>
          <w:sz w:val="24"/>
          <w:szCs w:val="24"/>
          <w:lang w:val="sr-Cyrl-CS"/>
        </w:rPr>
        <w:t>НАПОМЕНА: Обилазак л</w:t>
      </w:r>
      <w:r w:rsidR="00697544" w:rsidRPr="00931029">
        <w:rPr>
          <w:rFonts w:ascii="Times New Roman" w:hAnsi="Times New Roman"/>
          <w:b/>
          <w:sz w:val="24"/>
          <w:szCs w:val="24"/>
          <w:lang w:val="sr-Cyrl-CS"/>
        </w:rPr>
        <w:t>окације која је предмет јавне набавке 0</w:t>
      </w:r>
      <w:r>
        <w:rPr>
          <w:rFonts w:ascii="Times New Roman" w:hAnsi="Times New Roman"/>
          <w:b/>
          <w:sz w:val="24"/>
          <w:szCs w:val="24"/>
          <w:lang w:val="sr-Cyrl-CS"/>
        </w:rPr>
        <w:t>6</w:t>
      </w:r>
      <w:r w:rsidR="00697544" w:rsidRPr="00931029">
        <w:rPr>
          <w:rFonts w:ascii="Times New Roman" w:hAnsi="Times New Roman"/>
          <w:b/>
          <w:sz w:val="24"/>
          <w:szCs w:val="24"/>
          <w:lang w:val="sr-Cyrl-CS"/>
        </w:rPr>
        <w:t>/1</w:t>
      </w:r>
      <w:r>
        <w:rPr>
          <w:rFonts w:ascii="Times New Roman" w:hAnsi="Times New Roman"/>
          <w:b/>
          <w:sz w:val="24"/>
          <w:szCs w:val="24"/>
          <w:lang w:val="sr-Cyrl-CS"/>
        </w:rPr>
        <w:t>8</w:t>
      </w:r>
      <w:r w:rsidR="00697544" w:rsidRPr="00931029">
        <w:rPr>
          <w:rFonts w:ascii="Times New Roman" w:hAnsi="Times New Roman"/>
          <w:b/>
          <w:sz w:val="24"/>
          <w:szCs w:val="24"/>
          <w:lang w:val="sr-Cyrl-CS"/>
        </w:rPr>
        <w:t xml:space="preserve"> Понуђачи могу извршити </w:t>
      </w:r>
      <w:r w:rsidR="00697544" w:rsidRPr="00B25C98">
        <w:rPr>
          <w:rFonts w:ascii="Times New Roman" w:hAnsi="Times New Roman"/>
          <w:b/>
          <w:sz w:val="24"/>
          <w:szCs w:val="24"/>
          <w:lang w:val="sr-Cyrl-CS"/>
        </w:rPr>
        <w:t xml:space="preserve">од </w:t>
      </w:r>
      <w:r w:rsidR="00B25C98" w:rsidRPr="00B25C98">
        <w:rPr>
          <w:rFonts w:ascii="Times New Roman" w:hAnsi="Times New Roman"/>
          <w:b/>
          <w:sz w:val="24"/>
          <w:szCs w:val="24"/>
          <w:lang w:val="sr-Cyrl-CS"/>
        </w:rPr>
        <w:t>21</w:t>
      </w:r>
      <w:r w:rsidR="00697544" w:rsidRPr="00B25C98">
        <w:rPr>
          <w:rFonts w:ascii="Times New Roman" w:hAnsi="Times New Roman"/>
          <w:b/>
          <w:sz w:val="24"/>
          <w:szCs w:val="24"/>
          <w:lang w:val="sr-Cyrl-CS"/>
        </w:rPr>
        <w:t>. до 2</w:t>
      </w:r>
      <w:r w:rsidR="00B25C98" w:rsidRPr="00B25C98">
        <w:rPr>
          <w:rFonts w:ascii="Times New Roman" w:hAnsi="Times New Roman"/>
          <w:b/>
          <w:sz w:val="24"/>
          <w:szCs w:val="24"/>
          <w:lang w:val="sr-Cyrl-CS"/>
        </w:rPr>
        <w:t>2</w:t>
      </w:r>
      <w:r w:rsidR="00697544" w:rsidRPr="00B25C98">
        <w:rPr>
          <w:rFonts w:ascii="Times New Roman" w:hAnsi="Times New Roman"/>
          <w:b/>
          <w:sz w:val="24"/>
          <w:szCs w:val="24"/>
          <w:lang w:val="sr-Cyrl-CS"/>
        </w:rPr>
        <w:t>.0</w:t>
      </w:r>
      <w:r w:rsidR="00B25C98" w:rsidRPr="00B25C98">
        <w:rPr>
          <w:rFonts w:ascii="Times New Roman" w:hAnsi="Times New Roman"/>
          <w:b/>
          <w:sz w:val="24"/>
          <w:szCs w:val="24"/>
          <w:lang w:val="sr-Cyrl-CS"/>
        </w:rPr>
        <w:t>6</w:t>
      </w:r>
      <w:r w:rsidR="00697544" w:rsidRPr="00B25C98">
        <w:rPr>
          <w:rFonts w:ascii="Times New Roman" w:hAnsi="Times New Roman"/>
          <w:b/>
          <w:sz w:val="24"/>
          <w:szCs w:val="24"/>
          <w:lang w:val="sr-Cyrl-CS"/>
        </w:rPr>
        <w:t>.201</w:t>
      </w:r>
      <w:r w:rsidRPr="00B25C98">
        <w:rPr>
          <w:rFonts w:ascii="Times New Roman" w:hAnsi="Times New Roman"/>
          <w:b/>
          <w:sz w:val="24"/>
          <w:szCs w:val="24"/>
          <w:lang w:val="sr-Cyrl-CS"/>
        </w:rPr>
        <w:t>8</w:t>
      </w:r>
      <w:r w:rsidR="00697544" w:rsidRPr="00B25C98">
        <w:rPr>
          <w:rFonts w:ascii="Times New Roman" w:hAnsi="Times New Roman"/>
          <w:b/>
          <w:sz w:val="24"/>
          <w:szCs w:val="24"/>
          <w:lang w:val="sr-Cyrl-CS"/>
        </w:rPr>
        <w:t>.године у</w:t>
      </w:r>
      <w:r w:rsidR="00697544" w:rsidRPr="00931029">
        <w:rPr>
          <w:rFonts w:ascii="Times New Roman" w:hAnsi="Times New Roman"/>
          <w:b/>
          <w:sz w:val="24"/>
          <w:szCs w:val="24"/>
          <w:lang w:val="sr-Cyrl-CS"/>
        </w:rPr>
        <w:t xml:space="preserve"> времену од 08,00 до 12,00 часова.</w:t>
      </w:r>
    </w:p>
    <w:p w:rsidR="00697544" w:rsidRDefault="00697544" w:rsidP="00697544">
      <w:pPr>
        <w:spacing w:before="240" w:after="240"/>
        <w:jc w:val="center"/>
        <w:rPr>
          <w:sz w:val="24"/>
          <w:szCs w:val="24"/>
          <w:lang w:val="sr-Cyrl-CS"/>
        </w:rPr>
      </w:pPr>
    </w:p>
    <w:p w:rsidR="00697544" w:rsidRDefault="00697544" w:rsidP="00697544">
      <w:pPr>
        <w:spacing w:before="240" w:after="240"/>
        <w:jc w:val="center"/>
        <w:rPr>
          <w:sz w:val="24"/>
          <w:szCs w:val="24"/>
          <w:lang w:val="sr-Cyrl-CS"/>
        </w:rPr>
      </w:pPr>
    </w:p>
    <w:p w:rsidR="00697544" w:rsidRPr="0016050A" w:rsidRDefault="00697544" w:rsidP="00B25C98">
      <w:pPr>
        <w:jc w:val="center"/>
        <w:rPr>
          <w:rFonts w:ascii="Times New Roman" w:hAnsi="Times New Roman"/>
        </w:rPr>
      </w:pPr>
      <w:r w:rsidRPr="0016050A">
        <w:rPr>
          <w:rFonts w:ascii="Times New Roman" w:hAnsi="Times New Roman"/>
          <w:b/>
          <w:sz w:val="24"/>
        </w:rPr>
        <w:lastRenderedPageBreak/>
        <w:t>6. МОДЕЛ УГОВОРА</w:t>
      </w:r>
    </w:p>
    <w:p w:rsidR="00697544" w:rsidRPr="0016050A" w:rsidRDefault="00697544" w:rsidP="00697544">
      <w:pPr>
        <w:spacing w:before="280" w:after="280"/>
        <w:jc w:val="center"/>
        <w:rPr>
          <w:lang w:val="sr-Cyrl-CS"/>
        </w:rPr>
      </w:pPr>
      <w:r w:rsidRPr="0016050A">
        <w:rPr>
          <w:rFonts w:ascii="Times New Roman" w:hAnsi="Times New Roman"/>
          <w:b/>
          <w:i/>
          <w:sz w:val="24"/>
        </w:rPr>
        <w:t xml:space="preserve">УГОВОР О НАБАВЦИ  </w:t>
      </w:r>
      <w:r w:rsidRPr="0016050A">
        <w:rPr>
          <w:rFonts w:ascii="Times New Roman" w:hAnsi="Times New Roman"/>
          <w:b/>
          <w:sz w:val="24"/>
          <w:lang w:val="sr-Cyrl-CS"/>
        </w:rPr>
        <w:t xml:space="preserve">добара - </w:t>
      </w:r>
      <w:r w:rsidR="005E3845" w:rsidRPr="0016050A">
        <w:rPr>
          <w:rFonts w:ascii="Times New Roman" w:hAnsi="Times New Roman"/>
          <w:b/>
          <w:sz w:val="24"/>
          <w:lang w:val="sr-Cyrl-CS"/>
        </w:rPr>
        <w:t>набавка и монтажа противпожарних јављача</w:t>
      </w:r>
      <w:r w:rsidR="005E3845" w:rsidRPr="0016050A">
        <w:rPr>
          <w:rFonts w:eastAsia="Calibri" w:cs="Calibri"/>
          <w:b/>
        </w:rPr>
        <w:t xml:space="preserve"> </w:t>
      </w:r>
    </w:p>
    <w:p w:rsidR="00697544" w:rsidRDefault="00697544" w:rsidP="00697544">
      <w:pPr>
        <w:spacing w:line="276" w:lineRule="auto"/>
        <w:jc w:val="center"/>
      </w:pPr>
    </w:p>
    <w:p w:rsidR="00697544" w:rsidRDefault="00697544" w:rsidP="00697544">
      <w:pPr>
        <w:spacing w:line="276" w:lineRule="auto"/>
      </w:pPr>
      <w:r>
        <w:rPr>
          <w:rFonts w:ascii="Times New Roman" w:hAnsi="Times New Roman"/>
          <w:b/>
          <w:sz w:val="24"/>
        </w:rPr>
        <w:t>Закључен дана ____________ , између:</w:t>
      </w:r>
    </w:p>
    <w:p w:rsidR="00697544" w:rsidRDefault="00697544" w:rsidP="00697544">
      <w:pPr>
        <w:spacing w:line="276" w:lineRule="auto"/>
      </w:pPr>
      <w:r>
        <w:rPr>
          <w:rFonts w:ascii="Times New Roman" w:hAnsi="Times New Roman"/>
          <w:b/>
          <w:sz w:val="24"/>
        </w:rPr>
        <w:t>Наручиоца:</w:t>
      </w:r>
      <w:r>
        <w:rPr>
          <w:rFonts w:ascii="Times New Roman" w:hAnsi="Times New Roman"/>
          <w:i/>
          <w:sz w:val="24"/>
        </w:rPr>
        <w:t xml:space="preserve"> </w:t>
      </w:r>
      <w:r>
        <w:rPr>
          <w:rFonts w:ascii="Times New Roman" w:hAnsi="Times New Roman"/>
          <w:sz w:val="24"/>
        </w:rPr>
        <w:t>Народно позориште Сомбор</w:t>
      </w:r>
    </w:p>
    <w:p w:rsidR="00697544" w:rsidRDefault="00697544" w:rsidP="00697544">
      <w:pPr>
        <w:spacing w:line="276" w:lineRule="auto"/>
      </w:pPr>
      <w:r>
        <w:rPr>
          <w:rFonts w:ascii="Times New Roman" w:hAnsi="Times New Roman"/>
          <w:sz w:val="24"/>
        </w:rPr>
        <w:t>са седиштем у Сомбору, Трг Косте Трифковића бр. 2</w:t>
      </w:r>
    </w:p>
    <w:p w:rsidR="00697544" w:rsidRDefault="00697544" w:rsidP="00697544">
      <w:pPr>
        <w:spacing w:line="276" w:lineRule="auto"/>
      </w:pPr>
      <w:r>
        <w:rPr>
          <w:rFonts w:ascii="Times New Roman" w:hAnsi="Times New Roman"/>
          <w:sz w:val="24"/>
        </w:rPr>
        <w:t>ПИБ: 100017205, Матични број: 08013047</w:t>
      </w:r>
    </w:p>
    <w:p w:rsidR="00697544" w:rsidRDefault="00697544" w:rsidP="00697544">
      <w:pPr>
        <w:spacing w:line="276" w:lineRule="auto"/>
      </w:pPr>
      <w:r>
        <w:rPr>
          <w:rFonts w:ascii="Times New Roman" w:hAnsi="Times New Roman"/>
          <w:sz w:val="24"/>
        </w:rPr>
        <w:t>Број рачуна: 840-100664-97, Назив банке: Управа за трезор</w:t>
      </w:r>
    </w:p>
    <w:p w:rsidR="00697544" w:rsidRDefault="00697544" w:rsidP="00697544">
      <w:pPr>
        <w:spacing w:line="276" w:lineRule="auto"/>
      </w:pPr>
      <w:r>
        <w:rPr>
          <w:rFonts w:ascii="Times New Roman" w:hAnsi="Times New Roman"/>
          <w:sz w:val="24"/>
        </w:rPr>
        <w:t>Телефон/ Телефакс: 025 / 437-666</w:t>
      </w:r>
    </w:p>
    <w:p w:rsidR="00697544" w:rsidRDefault="00697544" w:rsidP="00697544">
      <w:pPr>
        <w:spacing w:line="276" w:lineRule="auto"/>
      </w:pPr>
      <w:r>
        <w:rPr>
          <w:rFonts w:ascii="Times New Roman" w:hAnsi="Times New Roman"/>
          <w:sz w:val="24"/>
        </w:rPr>
        <w:t>које заступа Михајло Несторовић, директор</w:t>
      </w:r>
    </w:p>
    <w:p w:rsidR="00697544" w:rsidRDefault="00697544" w:rsidP="00697544">
      <w:pPr>
        <w:spacing w:line="276" w:lineRule="auto"/>
      </w:pPr>
      <w:r>
        <w:rPr>
          <w:rFonts w:ascii="Times New Roman" w:hAnsi="Times New Roman"/>
          <w:sz w:val="24"/>
        </w:rPr>
        <w:t xml:space="preserve">(у даљем тексту </w:t>
      </w:r>
      <w:r>
        <w:rPr>
          <w:rFonts w:ascii="Times New Roman" w:hAnsi="Times New Roman"/>
          <w:b/>
          <w:sz w:val="24"/>
          <w:lang w:val="sr-Cyrl-CS"/>
        </w:rPr>
        <w:t>Наручил</w:t>
      </w:r>
      <w:r>
        <w:rPr>
          <w:rFonts w:ascii="Times New Roman" w:hAnsi="Times New Roman"/>
          <w:b/>
          <w:sz w:val="24"/>
        </w:rPr>
        <w:t>ац</w:t>
      </w:r>
      <w:r>
        <w:rPr>
          <w:rFonts w:ascii="Times New Roman" w:hAnsi="Times New Roman"/>
          <w:sz w:val="24"/>
        </w:rPr>
        <w:t>)</w:t>
      </w:r>
    </w:p>
    <w:p w:rsidR="00697544" w:rsidRPr="00B04114" w:rsidRDefault="00697544" w:rsidP="00697544">
      <w:pPr>
        <w:spacing w:before="240" w:line="276" w:lineRule="auto"/>
        <w:rPr>
          <w:lang w:val="sr-Cyrl-CS"/>
        </w:rPr>
      </w:pPr>
      <w:r>
        <w:rPr>
          <w:rFonts w:ascii="Times New Roman" w:hAnsi="Times New Roman"/>
          <w:sz w:val="24"/>
          <w:lang w:val="sr-Cyrl-CS"/>
        </w:rPr>
        <w:t>и</w:t>
      </w:r>
    </w:p>
    <w:p w:rsidR="00697544" w:rsidRDefault="00697544" w:rsidP="00697544">
      <w:pPr>
        <w:spacing w:before="240" w:line="276" w:lineRule="auto"/>
      </w:pPr>
      <w:r>
        <w:rPr>
          <w:rFonts w:ascii="Times New Roman" w:hAnsi="Times New Roman"/>
          <w:b/>
          <w:sz w:val="24"/>
        </w:rPr>
        <w:t>Понуђача:</w:t>
      </w:r>
      <w:r>
        <w:rPr>
          <w:rFonts w:ascii="Times New Roman" w:hAnsi="Times New Roman"/>
          <w:sz w:val="24"/>
        </w:rPr>
        <w:t>____________________________________________________________</w:t>
      </w:r>
    </w:p>
    <w:p w:rsidR="00697544" w:rsidRDefault="00697544" w:rsidP="00697544">
      <w:pPr>
        <w:spacing w:line="276" w:lineRule="auto"/>
      </w:pPr>
    </w:p>
    <w:p w:rsidR="00697544" w:rsidRDefault="00697544" w:rsidP="00697544">
      <w:pPr>
        <w:spacing w:line="276" w:lineRule="auto"/>
      </w:pPr>
      <w:r>
        <w:rPr>
          <w:rFonts w:ascii="Times New Roman" w:hAnsi="Times New Roman"/>
          <w:sz w:val="24"/>
        </w:rPr>
        <w:t>са седиштем у __________________, улица _____________________________________</w:t>
      </w:r>
    </w:p>
    <w:p w:rsidR="00697544" w:rsidRDefault="00697544" w:rsidP="00697544">
      <w:pPr>
        <w:spacing w:line="276" w:lineRule="auto"/>
      </w:pPr>
    </w:p>
    <w:p w:rsidR="00697544" w:rsidRDefault="00697544" w:rsidP="00697544">
      <w:pPr>
        <w:spacing w:line="276" w:lineRule="auto"/>
      </w:pPr>
      <w:r>
        <w:rPr>
          <w:rFonts w:ascii="Times New Roman" w:hAnsi="Times New Roman"/>
          <w:sz w:val="24"/>
        </w:rPr>
        <w:t>ПИБ:______________________ Матични број:____________________</w:t>
      </w:r>
    </w:p>
    <w:p w:rsidR="00697544" w:rsidRDefault="00697544" w:rsidP="00697544">
      <w:pPr>
        <w:spacing w:line="276" w:lineRule="auto"/>
      </w:pPr>
    </w:p>
    <w:p w:rsidR="00697544" w:rsidRDefault="00697544" w:rsidP="00697544">
      <w:pPr>
        <w:spacing w:line="276" w:lineRule="auto"/>
      </w:pPr>
      <w:r>
        <w:rPr>
          <w:rFonts w:ascii="Times New Roman" w:hAnsi="Times New Roman"/>
          <w:sz w:val="24"/>
        </w:rPr>
        <w:t>Број рачуна:________________________ Назив банке:_____________________________</w:t>
      </w:r>
    </w:p>
    <w:p w:rsidR="00697544" w:rsidRDefault="00697544" w:rsidP="00697544">
      <w:pPr>
        <w:spacing w:line="276" w:lineRule="auto"/>
      </w:pPr>
    </w:p>
    <w:p w:rsidR="00697544" w:rsidRDefault="00697544" w:rsidP="00697544">
      <w:pPr>
        <w:spacing w:line="276" w:lineRule="auto"/>
      </w:pPr>
      <w:r>
        <w:rPr>
          <w:rFonts w:ascii="Times New Roman" w:hAnsi="Times New Roman"/>
          <w:sz w:val="24"/>
        </w:rPr>
        <w:t>Телефон:_______________ Телефакс:______________</w:t>
      </w:r>
    </w:p>
    <w:p w:rsidR="00697544" w:rsidRDefault="00697544" w:rsidP="00697544">
      <w:pPr>
        <w:spacing w:line="276" w:lineRule="auto"/>
      </w:pPr>
    </w:p>
    <w:p w:rsidR="00697544" w:rsidRDefault="00697544" w:rsidP="00697544">
      <w:pPr>
        <w:spacing w:line="276" w:lineRule="auto"/>
      </w:pPr>
      <w:r>
        <w:rPr>
          <w:rFonts w:ascii="Times New Roman" w:hAnsi="Times New Roman"/>
          <w:sz w:val="24"/>
        </w:rPr>
        <w:t>Кога заступа: _________________________________________________</w:t>
      </w:r>
    </w:p>
    <w:p w:rsidR="00697544" w:rsidRDefault="00697544" w:rsidP="00697544">
      <w:pPr>
        <w:spacing w:line="276" w:lineRule="auto"/>
      </w:pPr>
      <w:r>
        <w:rPr>
          <w:rFonts w:ascii="Times New Roman" w:hAnsi="Times New Roman"/>
          <w:sz w:val="24"/>
        </w:rPr>
        <w:t xml:space="preserve">(у даљем тексту: </w:t>
      </w:r>
      <w:r w:rsidRPr="00C07E32">
        <w:rPr>
          <w:rFonts w:ascii="Times New Roman" w:hAnsi="Times New Roman"/>
          <w:b/>
          <w:sz w:val="24"/>
          <w:lang w:val="sr-Cyrl-CS"/>
        </w:rPr>
        <w:t>Понуђач</w:t>
      </w:r>
      <w:r>
        <w:rPr>
          <w:rFonts w:ascii="Times New Roman" w:hAnsi="Times New Roman"/>
          <w:sz w:val="24"/>
        </w:rPr>
        <w:t>),</w:t>
      </w:r>
    </w:p>
    <w:p w:rsidR="00697544" w:rsidRDefault="00697544" w:rsidP="00697544">
      <w:pPr>
        <w:spacing w:line="276" w:lineRule="auto"/>
      </w:pPr>
    </w:p>
    <w:p w:rsidR="00697544" w:rsidRDefault="00697544" w:rsidP="00697544">
      <w:pPr>
        <w:spacing w:line="276" w:lineRule="auto"/>
      </w:pPr>
      <w:r>
        <w:rPr>
          <w:rFonts w:ascii="Times New Roman" w:hAnsi="Times New Roman"/>
          <w:b/>
          <w:i/>
          <w:sz w:val="24"/>
        </w:rPr>
        <w:t>и са понуђачима из групе понуђача/са подизвођачем:</w:t>
      </w:r>
    </w:p>
    <w:p w:rsidR="00697544" w:rsidRDefault="00697544" w:rsidP="00697544">
      <w:pPr>
        <w:spacing w:line="276" w:lineRule="auto"/>
      </w:pPr>
    </w:p>
    <w:p w:rsidR="00697544" w:rsidRDefault="00697544" w:rsidP="00697544">
      <w:pPr>
        <w:spacing w:line="276" w:lineRule="auto"/>
      </w:pPr>
      <w:r>
        <w:rPr>
          <w:rFonts w:ascii="Times New Roman" w:hAnsi="Times New Roman"/>
          <w:b/>
          <w:sz w:val="24"/>
        </w:rPr>
        <w:t>а )</w:t>
      </w:r>
      <w:r>
        <w:rPr>
          <w:rFonts w:ascii="Times New Roman" w:hAnsi="Times New Roman"/>
          <w:sz w:val="24"/>
        </w:rPr>
        <w:t xml:space="preserve"> __________________________________________________________</w:t>
      </w:r>
    </w:p>
    <w:p w:rsidR="00697544" w:rsidRDefault="00697544" w:rsidP="00697544">
      <w:pPr>
        <w:spacing w:line="276" w:lineRule="auto"/>
      </w:pPr>
    </w:p>
    <w:p w:rsidR="00697544" w:rsidRDefault="00697544" w:rsidP="00697544">
      <w:pPr>
        <w:spacing w:line="276" w:lineRule="auto"/>
      </w:pPr>
      <w:r>
        <w:rPr>
          <w:rFonts w:ascii="Times New Roman" w:hAnsi="Times New Roman"/>
          <w:b/>
          <w:sz w:val="24"/>
        </w:rPr>
        <w:t>б)</w:t>
      </w:r>
      <w:r>
        <w:rPr>
          <w:rFonts w:ascii="Times New Roman" w:hAnsi="Times New Roman"/>
          <w:sz w:val="24"/>
        </w:rPr>
        <w:t xml:space="preserve"> ________________________________________________________</w:t>
      </w:r>
    </w:p>
    <w:p w:rsidR="00697544" w:rsidRDefault="00697544" w:rsidP="00697544">
      <w:pPr>
        <w:spacing w:line="276" w:lineRule="auto"/>
      </w:pPr>
      <w:r>
        <w:rPr>
          <w:rFonts w:ascii="Times New Roman" w:hAnsi="Times New Roman"/>
          <w:i/>
          <w:sz w:val="24"/>
        </w:rPr>
        <w:t>(ако понуђач учествује у групи понуђача прецртати "са подизвођачима", ако наступа са</w:t>
      </w:r>
      <w:r>
        <w:rPr>
          <w:rFonts w:ascii="Times New Roman" w:hAnsi="Times New Roman"/>
          <w:i/>
          <w:sz w:val="24"/>
          <w:lang w:val="sr-Cyrl-CS"/>
        </w:rPr>
        <w:t xml:space="preserve"> </w:t>
      </w:r>
      <w:r>
        <w:rPr>
          <w:rFonts w:ascii="Times New Roman" w:hAnsi="Times New Roman"/>
          <w:i/>
          <w:sz w:val="24"/>
        </w:rPr>
        <w:t>подизвођачима прецртати "са понуђачима из групе понуђача" и попунити податке).</w:t>
      </w:r>
    </w:p>
    <w:p w:rsidR="00697544" w:rsidRDefault="00697544" w:rsidP="00697544">
      <w:pPr>
        <w:spacing w:line="276" w:lineRule="auto"/>
      </w:pPr>
    </w:p>
    <w:p w:rsidR="00697544" w:rsidRDefault="00697544" w:rsidP="00697544">
      <w:pPr>
        <w:spacing w:line="276" w:lineRule="auto"/>
      </w:pPr>
      <w:r>
        <w:rPr>
          <w:rFonts w:ascii="Times New Roman" w:hAnsi="Times New Roman"/>
          <w:b/>
          <w:sz w:val="24"/>
        </w:rPr>
        <w:t>Oснов уговора:</w:t>
      </w:r>
    </w:p>
    <w:p w:rsidR="00697544" w:rsidRPr="005E3845" w:rsidRDefault="00697544" w:rsidP="00697544">
      <w:pPr>
        <w:spacing w:before="280" w:after="240"/>
        <w:jc w:val="both"/>
        <w:rPr>
          <w:rFonts w:ascii="Times New Roman" w:hAnsi="Times New Roman"/>
          <w:sz w:val="24"/>
          <w:lang w:val="sr-Cyrl-CS"/>
        </w:rPr>
      </w:pPr>
      <w:r>
        <w:rPr>
          <w:rFonts w:ascii="Times New Roman" w:hAnsi="Times New Roman"/>
          <w:sz w:val="24"/>
        </w:rPr>
        <w:t xml:space="preserve">Јавна набавка мале вредности, редни број </w:t>
      </w:r>
      <w:r w:rsidR="005E3845">
        <w:rPr>
          <w:rFonts w:ascii="Times New Roman" w:hAnsi="Times New Roman"/>
          <w:sz w:val="24"/>
          <w:lang w:val="sr-Cyrl-CS"/>
        </w:rPr>
        <w:t>06</w:t>
      </w:r>
      <w:r w:rsidR="005E3845">
        <w:rPr>
          <w:rFonts w:ascii="Times New Roman" w:hAnsi="Times New Roman"/>
          <w:sz w:val="24"/>
        </w:rPr>
        <w:t>/1</w:t>
      </w:r>
      <w:r w:rsidR="005E3845">
        <w:rPr>
          <w:rFonts w:ascii="Times New Roman" w:hAnsi="Times New Roman"/>
          <w:sz w:val="24"/>
          <w:lang w:val="sr-Cyrl-CS"/>
        </w:rPr>
        <w:t>8</w:t>
      </w:r>
      <w:r>
        <w:rPr>
          <w:rFonts w:ascii="Times New Roman" w:hAnsi="Times New Roman"/>
          <w:sz w:val="24"/>
          <w:lang w:val="sr-Cyrl-CS"/>
        </w:rPr>
        <w:t>,</w:t>
      </w:r>
      <w:r>
        <w:rPr>
          <w:rFonts w:ascii="Times New Roman" w:hAnsi="Times New Roman"/>
          <w:sz w:val="24"/>
        </w:rPr>
        <w:t xml:space="preserve"> </w:t>
      </w:r>
      <w:r>
        <w:rPr>
          <w:rFonts w:ascii="Times New Roman" w:hAnsi="Times New Roman"/>
          <w:sz w:val="24"/>
          <w:lang w:val="sr-Cyrl-CS"/>
        </w:rPr>
        <w:t>добра</w:t>
      </w:r>
      <w:r w:rsidRPr="00E34E29">
        <w:rPr>
          <w:rFonts w:ascii="Times New Roman" w:hAnsi="Times New Roman"/>
          <w:sz w:val="24"/>
          <w:lang w:val="sr-Cyrl-CS"/>
        </w:rPr>
        <w:t xml:space="preserve"> </w:t>
      </w:r>
      <w:r w:rsidRPr="00E65C4C">
        <w:rPr>
          <w:rFonts w:ascii="Times New Roman" w:hAnsi="Times New Roman"/>
          <w:sz w:val="24"/>
          <w:lang w:val="sr-Cyrl-CS"/>
        </w:rPr>
        <w:t xml:space="preserve">- </w:t>
      </w:r>
      <w:r w:rsidR="005E3845" w:rsidRPr="005E3845">
        <w:rPr>
          <w:rFonts w:ascii="Times New Roman" w:hAnsi="Times New Roman"/>
          <w:sz w:val="24"/>
          <w:lang w:val="sr-Cyrl-CS"/>
        </w:rPr>
        <w:t>набавка и монтажа противпожарних јављача</w:t>
      </w:r>
      <w:r w:rsidRPr="005E3845">
        <w:rPr>
          <w:rFonts w:ascii="Times New Roman" w:hAnsi="Times New Roman"/>
          <w:sz w:val="24"/>
          <w:lang w:val="sr-Cyrl-CS"/>
        </w:rPr>
        <w:t xml:space="preserve">. </w:t>
      </w:r>
    </w:p>
    <w:p w:rsidR="00697544" w:rsidRPr="00E34E29" w:rsidRDefault="00697544" w:rsidP="00697544">
      <w:pPr>
        <w:jc w:val="both"/>
        <w:rPr>
          <w:lang w:val="sr-Cyrl-CS"/>
        </w:rPr>
      </w:pPr>
      <w:r>
        <w:rPr>
          <w:rFonts w:ascii="Times New Roman" w:hAnsi="Times New Roman"/>
          <w:sz w:val="24"/>
        </w:rPr>
        <w:t>Број и датум Одлуке о додели уговора</w:t>
      </w:r>
      <w:r>
        <w:rPr>
          <w:rFonts w:ascii="Times New Roman" w:hAnsi="Times New Roman"/>
          <w:i/>
          <w:sz w:val="24"/>
        </w:rPr>
        <w:t>:______________________</w:t>
      </w:r>
      <w:r>
        <w:rPr>
          <w:rFonts w:ascii="Times New Roman" w:hAnsi="Times New Roman"/>
          <w:i/>
          <w:sz w:val="24"/>
          <w:lang w:val="sr-Cyrl-CS"/>
        </w:rPr>
        <w:t xml:space="preserve"> </w:t>
      </w:r>
      <w:r w:rsidRPr="00E34E29">
        <w:rPr>
          <w:rFonts w:ascii="Times New Roman" w:hAnsi="Times New Roman"/>
          <w:i/>
          <w:sz w:val="24"/>
        </w:rPr>
        <w:t xml:space="preserve">(попуњава </w:t>
      </w:r>
      <w:r>
        <w:rPr>
          <w:rFonts w:ascii="Times New Roman" w:hAnsi="Times New Roman"/>
          <w:i/>
          <w:sz w:val="24"/>
          <w:lang w:val="sr-Cyrl-CS"/>
        </w:rPr>
        <w:t>Наручилац</w:t>
      </w:r>
      <w:r w:rsidRPr="00E34E29">
        <w:rPr>
          <w:rFonts w:ascii="Times New Roman" w:hAnsi="Times New Roman"/>
          <w:i/>
          <w:sz w:val="24"/>
        </w:rPr>
        <w:t>)</w:t>
      </w:r>
      <w:r>
        <w:rPr>
          <w:rFonts w:ascii="Times New Roman" w:hAnsi="Times New Roman"/>
          <w:i/>
          <w:sz w:val="24"/>
          <w:lang w:val="sr-Cyrl-CS"/>
        </w:rPr>
        <w:t>.</w:t>
      </w:r>
    </w:p>
    <w:p w:rsidR="00697544" w:rsidRDefault="00697544" w:rsidP="00697544">
      <w:pPr>
        <w:spacing w:line="276" w:lineRule="auto"/>
      </w:pPr>
    </w:p>
    <w:p w:rsidR="00697544" w:rsidRPr="007864C8" w:rsidRDefault="00697544" w:rsidP="00697544">
      <w:pPr>
        <w:spacing w:after="240" w:line="276" w:lineRule="auto"/>
        <w:jc w:val="both"/>
        <w:rPr>
          <w:lang w:val="sr-Cyrl-CS"/>
        </w:rPr>
      </w:pPr>
      <w:r>
        <w:rPr>
          <w:rFonts w:ascii="Times New Roman" w:hAnsi="Times New Roman"/>
          <w:sz w:val="24"/>
        </w:rPr>
        <w:t xml:space="preserve">Понуда изабраног </w:t>
      </w:r>
      <w:r>
        <w:rPr>
          <w:rFonts w:ascii="Times New Roman" w:hAnsi="Times New Roman"/>
          <w:sz w:val="24"/>
          <w:lang w:val="sr-Cyrl-CS"/>
        </w:rPr>
        <w:t>П</w:t>
      </w:r>
      <w:r>
        <w:rPr>
          <w:rFonts w:ascii="Times New Roman" w:hAnsi="Times New Roman"/>
          <w:sz w:val="24"/>
        </w:rPr>
        <w:t>онуђача бр._______________од _______________________________</w:t>
      </w:r>
      <w:r w:rsidR="007864C8">
        <w:rPr>
          <w:rFonts w:ascii="Times New Roman" w:hAnsi="Times New Roman"/>
          <w:sz w:val="24"/>
          <w:lang w:val="sr-Cyrl-CS"/>
        </w:rPr>
        <w:t xml:space="preserve"> </w:t>
      </w:r>
      <w:r w:rsidR="007864C8">
        <w:rPr>
          <w:rFonts w:ascii="Times New Roman" w:hAnsi="Times New Roman"/>
          <w:sz w:val="24"/>
        </w:rPr>
        <w:t>(</w:t>
      </w:r>
      <w:r w:rsidR="007864C8">
        <w:rPr>
          <w:rFonts w:ascii="Times New Roman" w:hAnsi="Times New Roman"/>
          <w:i/>
          <w:sz w:val="24"/>
        </w:rPr>
        <w:t xml:space="preserve">напомена: овде понуђач уноси број и датум који одговара броју и датуму Понуде </w:t>
      </w:r>
      <w:r w:rsidR="007864C8">
        <w:rPr>
          <w:rFonts w:ascii="Times New Roman" w:hAnsi="Times New Roman"/>
          <w:i/>
          <w:sz w:val="24"/>
        </w:rPr>
        <w:lastRenderedPageBreak/>
        <w:t>унетом у Обрасцу понуде)</w:t>
      </w:r>
      <w:r w:rsidR="007864C8">
        <w:rPr>
          <w:rFonts w:ascii="Times New Roman" w:hAnsi="Times New Roman"/>
          <w:i/>
          <w:sz w:val="24"/>
          <w:lang w:val="sr-Cyrl-CS"/>
        </w:rPr>
        <w:t>.</w:t>
      </w:r>
    </w:p>
    <w:p w:rsidR="00697544" w:rsidRDefault="00697544" w:rsidP="00697544">
      <w:pPr>
        <w:spacing w:line="276" w:lineRule="auto"/>
      </w:pPr>
      <w:r>
        <w:rPr>
          <w:rFonts w:ascii="Times New Roman" w:hAnsi="Times New Roman"/>
          <w:b/>
          <w:sz w:val="24"/>
        </w:rPr>
        <w:t>Предмет уговора</w:t>
      </w:r>
    </w:p>
    <w:p w:rsidR="00697544" w:rsidRDefault="00697544" w:rsidP="00697544">
      <w:pPr>
        <w:spacing w:line="276" w:lineRule="auto"/>
        <w:jc w:val="center"/>
      </w:pPr>
      <w:r>
        <w:rPr>
          <w:rFonts w:ascii="Times New Roman" w:hAnsi="Times New Roman"/>
          <w:b/>
          <w:sz w:val="24"/>
        </w:rPr>
        <w:t>Члан 1.</w:t>
      </w:r>
    </w:p>
    <w:p w:rsidR="00697544" w:rsidRDefault="00697544" w:rsidP="00697544">
      <w:pPr>
        <w:spacing w:before="280" w:after="280"/>
        <w:jc w:val="both"/>
      </w:pPr>
      <w:r>
        <w:rPr>
          <w:rFonts w:ascii="Times New Roman" w:hAnsi="Times New Roman"/>
          <w:sz w:val="24"/>
        </w:rPr>
        <w:t xml:space="preserve">Предмет овог уговора </w:t>
      </w:r>
      <w:r>
        <w:rPr>
          <w:rFonts w:ascii="Times New Roman" w:hAnsi="Times New Roman"/>
          <w:sz w:val="24"/>
          <w:lang w:val="sr-Cyrl-CS"/>
        </w:rPr>
        <w:t xml:space="preserve">су добра - </w:t>
      </w:r>
      <w:r w:rsidR="005E3845" w:rsidRPr="005E3845">
        <w:rPr>
          <w:rFonts w:ascii="Times New Roman" w:hAnsi="Times New Roman"/>
          <w:sz w:val="24"/>
          <w:lang w:val="sr-Cyrl-CS"/>
        </w:rPr>
        <w:t>набавка и монтажа противпожарних јављача</w:t>
      </w:r>
      <w:r>
        <w:rPr>
          <w:rFonts w:ascii="Times New Roman" w:hAnsi="Times New Roman"/>
          <w:sz w:val="24"/>
        </w:rPr>
        <w:t>, а у складу са Конкурсном документацијом ЈНМВ бр.</w:t>
      </w:r>
      <w:r>
        <w:rPr>
          <w:rFonts w:ascii="Times New Roman" w:hAnsi="Times New Roman"/>
          <w:sz w:val="24"/>
          <w:lang w:val="sr-Cyrl-CS"/>
        </w:rPr>
        <w:t xml:space="preserve"> 0</w:t>
      </w:r>
      <w:r w:rsidR="005E3845">
        <w:rPr>
          <w:rFonts w:ascii="Times New Roman" w:hAnsi="Times New Roman"/>
          <w:sz w:val="24"/>
          <w:lang w:val="sr-Cyrl-CS"/>
        </w:rPr>
        <w:t>6</w:t>
      </w:r>
      <w:r>
        <w:rPr>
          <w:rFonts w:ascii="Times New Roman" w:hAnsi="Times New Roman"/>
          <w:sz w:val="24"/>
          <w:lang w:val="sr-Cyrl-CS"/>
        </w:rPr>
        <w:t>/1</w:t>
      </w:r>
      <w:r w:rsidR="005E3845">
        <w:rPr>
          <w:rFonts w:ascii="Times New Roman" w:hAnsi="Times New Roman"/>
          <w:sz w:val="24"/>
          <w:lang w:val="sr-Cyrl-CS"/>
        </w:rPr>
        <w:t>8</w:t>
      </w:r>
      <w:r>
        <w:rPr>
          <w:rFonts w:ascii="Times New Roman" w:hAnsi="Times New Roman"/>
          <w:sz w:val="24"/>
          <w:lang w:val="sr-Cyrl-CS"/>
        </w:rPr>
        <w:t>,</w:t>
      </w:r>
      <w:r>
        <w:rPr>
          <w:rFonts w:ascii="Times New Roman" w:hAnsi="Times New Roman"/>
          <w:sz w:val="24"/>
        </w:rPr>
        <w:t xml:space="preserve"> Техничком спецификацијом и понудом Понуђача број _________ од __________ 201</w:t>
      </w:r>
      <w:r w:rsidR="005E3845">
        <w:rPr>
          <w:rFonts w:ascii="Times New Roman" w:hAnsi="Times New Roman"/>
          <w:sz w:val="24"/>
          <w:lang w:val="sr-Cyrl-CS"/>
        </w:rPr>
        <w:t>8</w:t>
      </w:r>
      <w:r>
        <w:rPr>
          <w:rFonts w:ascii="Times New Roman" w:hAnsi="Times New Roman"/>
          <w:sz w:val="24"/>
        </w:rPr>
        <w:t>. године, која је саставни део уговора (</w:t>
      </w:r>
      <w:r>
        <w:rPr>
          <w:rFonts w:ascii="Times New Roman" w:hAnsi="Times New Roman"/>
          <w:i/>
          <w:sz w:val="24"/>
        </w:rPr>
        <w:t>напомена: овде понуђач уноси број и датум који одговара броју и датуму Понуде унетом у Обрасцу понуде)</w:t>
      </w:r>
      <w:r>
        <w:rPr>
          <w:rFonts w:ascii="Times New Roman" w:hAnsi="Times New Roman"/>
          <w:sz w:val="24"/>
        </w:rPr>
        <w:t xml:space="preserve">, а у свему у складу са свим важећим законским и подзаконским прописима који </w:t>
      </w:r>
      <w:r w:rsidRPr="004C091F">
        <w:rPr>
          <w:rFonts w:ascii="Times New Roman" w:hAnsi="Times New Roman"/>
          <w:sz w:val="24"/>
        </w:rPr>
        <w:t xml:space="preserve">регулишу </w:t>
      </w:r>
      <w:r w:rsidRPr="004C091F">
        <w:rPr>
          <w:rFonts w:ascii="Times New Roman" w:hAnsi="Times New Roman"/>
          <w:sz w:val="24"/>
          <w:lang w:val="sr-Cyrl-CS"/>
        </w:rPr>
        <w:t xml:space="preserve">ову област, </w:t>
      </w:r>
      <w:r w:rsidR="007864C8" w:rsidRPr="008C1FF3">
        <w:rPr>
          <w:rFonts w:ascii="Times New Roman" w:hAnsi="Times New Roman"/>
          <w:iCs/>
          <w:sz w:val="24"/>
          <w:szCs w:val="24"/>
          <w:lang w:val="sr-Cyrl-CS"/>
        </w:rPr>
        <w:t>„</w:t>
      </w:r>
      <w:r w:rsidR="007864C8" w:rsidRPr="008C1FF3">
        <w:rPr>
          <w:rFonts w:ascii="Times New Roman" w:hAnsi="Times New Roman"/>
          <w:iCs/>
          <w:sz w:val="24"/>
          <w:szCs w:val="24"/>
        </w:rPr>
        <w:t>SRPS EN54</w:t>
      </w:r>
      <w:r w:rsidR="007864C8" w:rsidRPr="008C1FF3">
        <w:rPr>
          <w:rFonts w:ascii="Times New Roman" w:hAnsi="Times New Roman"/>
          <w:iCs/>
          <w:sz w:val="24"/>
          <w:szCs w:val="24"/>
          <w:lang w:val="sr-Cyrl-CS"/>
        </w:rPr>
        <w:t>“</w:t>
      </w:r>
      <w:r w:rsidR="007864C8">
        <w:rPr>
          <w:rFonts w:ascii="Times New Roman" w:hAnsi="Times New Roman"/>
          <w:iCs/>
          <w:sz w:val="24"/>
          <w:szCs w:val="24"/>
          <w:lang w:val="sr-Cyrl-CS"/>
        </w:rPr>
        <w:t xml:space="preserve"> и другим </w:t>
      </w:r>
      <w:r w:rsidRPr="004C091F">
        <w:rPr>
          <w:rFonts w:ascii="Times New Roman" w:hAnsi="Times New Roman"/>
          <w:sz w:val="24"/>
          <w:szCs w:val="24"/>
          <w:lang w:val="sr-Cyrl-CS"/>
        </w:rPr>
        <w:t>стандардима</w:t>
      </w:r>
      <w:r w:rsidR="007864C8">
        <w:rPr>
          <w:rFonts w:ascii="Times New Roman" w:hAnsi="Times New Roman"/>
          <w:sz w:val="24"/>
          <w:szCs w:val="24"/>
          <w:lang w:val="sr-Cyrl-CS"/>
        </w:rPr>
        <w:t xml:space="preserve">, </w:t>
      </w:r>
      <w:r w:rsidR="007864C8" w:rsidRPr="00F41DE8">
        <w:rPr>
          <w:rFonts w:ascii="Times New Roman" w:hAnsi="Times New Roman"/>
          <w:iCs/>
          <w:sz w:val="24"/>
          <w:szCs w:val="24"/>
          <w:lang w:val="sr-Cyrl-CS"/>
        </w:rPr>
        <w:t>нормативима и нормама квалитета који регулишу област предметне набавке</w:t>
      </w:r>
      <w:r w:rsidR="007864C8">
        <w:rPr>
          <w:rFonts w:ascii="Times New Roman" w:hAnsi="Times New Roman"/>
          <w:iCs/>
          <w:sz w:val="24"/>
          <w:szCs w:val="24"/>
          <w:lang w:val="sr-Cyrl-CS"/>
        </w:rPr>
        <w:t>.</w:t>
      </w:r>
    </w:p>
    <w:p w:rsidR="00697544" w:rsidRDefault="00697544" w:rsidP="00697544">
      <w:pPr>
        <w:spacing w:line="276" w:lineRule="auto"/>
      </w:pPr>
      <w:r>
        <w:rPr>
          <w:rFonts w:ascii="Times New Roman" w:hAnsi="Times New Roman"/>
          <w:b/>
          <w:sz w:val="24"/>
        </w:rPr>
        <w:t>Ангажовање подизвођача</w:t>
      </w:r>
    </w:p>
    <w:p w:rsidR="00697544" w:rsidRDefault="00697544" w:rsidP="00697544">
      <w:pPr>
        <w:spacing w:line="276" w:lineRule="auto"/>
        <w:jc w:val="center"/>
      </w:pPr>
      <w:r>
        <w:rPr>
          <w:rFonts w:ascii="Times New Roman" w:hAnsi="Times New Roman"/>
          <w:b/>
          <w:sz w:val="24"/>
        </w:rPr>
        <w:t>Члан 2.</w:t>
      </w:r>
    </w:p>
    <w:p w:rsidR="00697544" w:rsidRDefault="00697544" w:rsidP="00697544">
      <w:pPr>
        <w:spacing w:line="276" w:lineRule="auto"/>
        <w:jc w:val="both"/>
      </w:pPr>
      <w:r>
        <w:rPr>
          <w:rFonts w:ascii="Times New Roman" w:hAnsi="Times New Roman"/>
          <w:sz w:val="24"/>
        </w:rPr>
        <w:t>У случају да Понуђач ангажује подизвођача:</w:t>
      </w:r>
    </w:p>
    <w:p w:rsidR="00697544" w:rsidRDefault="00697544" w:rsidP="00697544">
      <w:pPr>
        <w:jc w:val="both"/>
      </w:pPr>
      <w:r>
        <w:rPr>
          <w:rFonts w:ascii="Times New Roman" w:hAnsi="Times New Roman"/>
          <w:sz w:val="24"/>
        </w:rPr>
        <w:t xml:space="preserve">Понуђач у потпуности одговара </w:t>
      </w:r>
      <w:r>
        <w:rPr>
          <w:rFonts w:ascii="Times New Roman" w:hAnsi="Times New Roman"/>
          <w:sz w:val="24"/>
          <w:lang w:val="sr-Cyrl-CS"/>
        </w:rPr>
        <w:t>Наручио</w:t>
      </w:r>
      <w:r>
        <w:rPr>
          <w:rFonts w:ascii="Times New Roman" w:hAnsi="Times New Roman"/>
          <w:sz w:val="24"/>
        </w:rPr>
        <w:t>цу за извршење обавеза из основног уговора и у случају поверавања појединих обавеза подизвођачу:</w:t>
      </w:r>
    </w:p>
    <w:p w:rsidR="00697544" w:rsidRDefault="00697544" w:rsidP="00697544">
      <w:pPr>
        <w:spacing w:line="276" w:lineRule="auto"/>
      </w:pPr>
    </w:p>
    <w:p w:rsidR="00697544" w:rsidRDefault="00697544" w:rsidP="00697544">
      <w:pPr>
        <w:spacing w:line="276" w:lineRule="auto"/>
      </w:pPr>
      <w:r>
        <w:rPr>
          <w:rFonts w:ascii="Times New Roman" w:hAnsi="Times New Roman"/>
          <w:sz w:val="24"/>
        </w:rPr>
        <w:t>-_____________________ из ________________улица_______________број_________</w:t>
      </w:r>
    </w:p>
    <w:p w:rsidR="00697544" w:rsidRDefault="00697544" w:rsidP="00697544">
      <w:pPr>
        <w:spacing w:line="276" w:lineRule="auto"/>
      </w:pPr>
    </w:p>
    <w:p w:rsidR="00697544" w:rsidRDefault="00697544" w:rsidP="00697544">
      <w:pPr>
        <w:spacing w:line="276" w:lineRule="auto"/>
      </w:pPr>
      <w:r>
        <w:rPr>
          <w:rFonts w:ascii="Times New Roman" w:hAnsi="Times New Roman"/>
          <w:sz w:val="24"/>
        </w:rPr>
        <w:t>-_____________________ из ________________улица_______________број_________</w:t>
      </w:r>
    </w:p>
    <w:p w:rsidR="00697544" w:rsidRDefault="00697544" w:rsidP="00697544">
      <w:pPr>
        <w:spacing w:line="276" w:lineRule="auto"/>
      </w:pPr>
    </w:p>
    <w:p w:rsidR="00697544" w:rsidRDefault="00697544" w:rsidP="00697544">
      <w:pPr>
        <w:spacing w:line="276" w:lineRule="auto"/>
      </w:pPr>
      <w:r>
        <w:rPr>
          <w:rFonts w:ascii="Times New Roman" w:hAnsi="Times New Roman"/>
          <w:b/>
          <w:sz w:val="24"/>
        </w:rPr>
        <w:t>Цена</w:t>
      </w:r>
    </w:p>
    <w:p w:rsidR="00697544" w:rsidRDefault="00697544" w:rsidP="00697544">
      <w:pPr>
        <w:spacing w:line="276" w:lineRule="auto"/>
        <w:jc w:val="center"/>
      </w:pPr>
      <w:r>
        <w:rPr>
          <w:rFonts w:ascii="Times New Roman" w:hAnsi="Times New Roman"/>
          <w:b/>
          <w:sz w:val="24"/>
        </w:rPr>
        <w:t>Члан 3.</w:t>
      </w:r>
    </w:p>
    <w:p w:rsidR="00697544" w:rsidRDefault="00697544" w:rsidP="00697544">
      <w:pPr>
        <w:spacing w:line="276" w:lineRule="auto"/>
        <w:jc w:val="center"/>
      </w:pPr>
    </w:p>
    <w:p w:rsidR="00697544" w:rsidRDefault="00697544" w:rsidP="00697544">
      <w:pPr>
        <w:spacing w:line="276" w:lineRule="auto"/>
        <w:jc w:val="both"/>
      </w:pPr>
      <w:r>
        <w:rPr>
          <w:rFonts w:ascii="Times New Roman" w:hAnsi="Times New Roman"/>
          <w:sz w:val="24"/>
        </w:rPr>
        <w:t>Укупна вредност овог уговора износи највише _____</w:t>
      </w:r>
      <w:r>
        <w:rPr>
          <w:rFonts w:ascii="Times New Roman" w:hAnsi="Times New Roman"/>
          <w:sz w:val="24"/>
          <w:lang w:val="sr-Cyrl-CS"/>
        </w:rPr>
        <w:t>__</w:t>
      </w:r>
      <w:r>
        <w:rPr>
          <w:rFonts w:ascii="Times New Roman" w:hAnsi="Times New Roman"/>
          <w:sz w:val="24"/>
        </w:rPr>
        <w:t>_____ динара (без ПДВ-а)</w:t>
      </w:r>
      <w:r w:rsidR="007864C8">
        <w:rPr>
          <w:rFonts w:ascii="Times New Roman" w:hAnsi="Times New Roman"/>
          <w:sz w:val="24"/>
          <w:lang w:val="sr-Cyrl-CS"/>
        </w:rPr>
        <w:t xml:space="preserve"> </w:t>
      </w:r>
      <w:r>
        <w:rPr>
          <w:rFonts w:ascii="Times New Roman" w:hAnsi="Times New Roman"/>
          <w:sz w:val="24"/>
        </w:rPr>
        <w:t>(</w:t>
      </w:r>
      <w:r>
        <w:rPr>
          <w:rFonts w:ascii="Times New Roman" w:hAnsi="Times New Roman"/>
          <w:i/>
          <w:sz w:val="24"/>
        </w:rPr>
        <w:t xml:space="preserve">Попуњава </w:t>
      </w:r>
      <w:r>
        <w:rPr>
          <w:rFonts w:ascii="Times New Roman" w:hAnsi="Times New Roman"/>
          <w:i/>
          <w:sz w:val="24"/>
          <w:lang w:val="sr-Cyrl-CS"/>
        </w:rPr>
        <w:t>Наручила</w:t>
      </w:r>
      <w:r>
        <w:rPr>
          <w:rFonts w:ascii="Times New Roman" w:hAnsi="Times New Roman"/>
          <w:i/>
          <w:sz w:val="24"/>
        </w:rPr>
        <w:t>ц</w:t>
      </w:r>
      <w:r>
        <w:rPr>
          <w:rFonts w:ascii="Times New Roman" w:hAnsi="Times New Roman"/>
          <w:sz w:val="24"/>
        </w:rPr>
        <w:t>).</w:t>
      </w:r>
    </w:p>
    <w:p w:rsidR="00697544" w:rsidRPr="003C62FD" w:rsidRDefault="00697544" w:rsidP="00697544">
      <w:pPr>
        <w:jc w:val="both"/>
        <w:rPr>
          <w:rFonts w:ascii="Times New Roman" w:hAnsi="Times New Roman"/>
          <w:sz w:val="24"/>
          <w:lang w:val="sr-Cyrl-CS"/>
        </w:rPr>
      </w:pPr>
      <w:r w:rsidRPr="003C62FD">
        <w:rPr>
          <w:rFonts w:ascii="Times New Roman" w:hAnsi="Times New Roman"/>
          <w:sz w:val="24"/>
        </w:rPr>
        <w:t>Јединична цена утврђена је Понудом из чл</w:t>
      </w:r>
      <w:r w:rsidRPr="003C62FD">
        <w:rPr>
          <w:rFonts w:ascii="Times New Roman" w:hAnsi="Times New Roman"/>
          <w:sz w:val="24"/>
          <w:lang w:val="sr-Cyrl-CS"/>
        </w:rPr>
        <w:t>ана</w:t>
      </w:r>
      <w:r w:rsidRPr="003C62FD">
        <w:rPr>
          <w:rFonts w:ascii="Times New Roman" w:hAnsi="Times New Roman"/>
          <w:sz w:val="24"/>
        </w:rPr>
        <w:t xml:space="preserve"> 1</w:t>
      </w:r>
      <w:r w:rsidRPr="003C62FD">
        <w:rPr>
          <w:rFonts w:ascii="Times New Roman" w:hAnsi="Times New Roman"/>
          <w:sz w:val="24"/>
          <w:lang w:val="sr-Cyrl-CS"/>
        </w:rPr>
        <w:t>.</w:t>
      </w:r>
      <w:r w:rsidRPr="003C62FD">
        <w:rPr>
          <w:rFonts w:ascii="Times New Roman" w:hAnsi="Times New Roman"/>
          <w:sz w:val="24"/>
        </w:rPr>
        <w:t xml:space="preserve"> овог уговора, фиксна је и непроме</w:t>
      </w:r>
      <w:r w:rsidRPr="003C62FD">
        <w:rPr>
          <w:rFonts w:ascii="Times New Roman" w:hAnsi="Times New Roman"/>
          <w:sz w:val="24"/>
          <w:lang w:val="sr-Cyrl-CS"/>
        </w:rPr>
        <w:t>њ</w:t>
      </w:r>
      <w:r w:rsidRPr="003C62FD">
        <w:rPr>
          <w:rFonts w:ascii="Times New Roman" w:hAnsi="Times New Roman"/>
          <w:sz w:val="24"/>
        </w:rPr>
        <w:t>ива за уговорени период.</w:t>
      </w:r>
    </w:p>
    <w:p w:rsidR="007864C8" w:rsidRPr="007864C8" w:rsidRDefault="007864C8" w:rsidP="007864C8">
      <w:pPr>
        <w:suppressAutoHyphens w:val="0"/>
        <w:jc w:val="both"/>
        <w:rPr>
          <w:rFonts w:ascii="Times New Roman" w:hAnsi="Times New Roman"/>
          <w:sz w:val="24"/>
          <w:szCs w:val="24"/>
          <w:lang w:val="sr-Cyrl-CS" w:eastAsia="en-US"/>
        </w:rPr>
      </w:pPr>
      <w:r w:rsidRPr="007864C8">
        <w:rPr>
          <w:rFonts w:ascii="Times New Roman" w:hAnsi="Times New Roman"/>
          <w:sz w:val="24"/>
          <w:szCs w:val="24"/>
          <w:lang w:val="sr-Cyrl-CS" w:eastAsia="en-US"/>
        </w:rPr>
        <w:t>Уговорне стране су сагласне да уговорена цена садржи све трошкове које Понуђач има у реализацији предметне набавке.</w:t>
      </w:r>
    </w:p>
    <w:p w:rsidR="007864C8" w:rsidRPr="007864C8" w:rsidRDefault="00F727D0" w:rsidP="007864C8">
      <w:pPr>
        <w:jc w:val="both"/>
        <w:rPr>
          <w:rFonts w:ascii="Times New Roman" w:hAnsi="Times New Roman"/>
          <w:iCs/>
          <w:sz w:val="24"/>
          <w:szCs w:val="24"/>
          <w:lang w:val="sr-Cyrl-CS"/>
        </w:rPr>
      </w:pPr>
      <w:r>
        <w:rPr>
          <w:rFonts w:ascii="Times New Roman" w:hAnsi="Times New Roman"/>
          <w:iCs/>
          <w:sz w:val="24"/>
          <w:szCs w:val="24"/>
          <w:lang w:val="sr-Cyrl-CS"/>
        </w:rPr>
        <w:t xml:space="preserve">Наручилац се обавезује да плати Понуђачу укупну цену </w:t>
      </w:r>
      <w:r w:rsidRPr="001C219D">
        <w:rPr>
          <w:rFonts w:ascii="Times New Roman" w:hAnsi="Times New Roman"/>
          <w:iCs/>
          <w:sz w:val="24"/>
          <w:szCs w:val="24"/>
          <w:lang w:val="sr-Cyrl-CS"/>
        </w:rPr>
        <w:t xml:space="preserve">за </w:t>
      </w:r>
      <w:r>
        <w:rPr>
          <w:rFonts w:ascii="Times New Roman" w:hAnsi="Times New Roman"/>
          <w:iCs/>
          <w:sz w:val="24"/>
          <w:szCs w:val="24"/>
          <w:lang w:val="sr-Cyrl-CS"/>
        </w:rPr>
        <w:t>набавку и монтажу добара који</w:t>
      </w:r>
      <w:r w:rsidRPr="001C219D">
        <w:rPr>
          <w:rFonts w:ascii="Times New Roman" w:hAnsi="Times New Roman"/>
          <w:iCs/>
          <w:sz w:val="24"/>
          <w:szCs w:val="24"/>
          <w:lang w:val="sr-Cyrl-CS"/>
        </w:rPr>
        <w:t xml:space="preserve"> су предмет овог уговора исказану</w:t>
      </w:r>
      <w:r>
        <w:rPr>
          <w:rFonts w:ascii="Times New Roman" w:hAnsi="Times New Roman"/>
          <w:iCs/>
          <w:sz w:val="24"/>
          <w:szCs w:val="24"/>
          <w:lang w:val="sr-Cyrl-CS"/>
        </w:rPr>
        <w:t xml:space="preserve"> у табели Понуде из члана 1. овог уговора и то</w:t>
      </w:r>
      <w:r w:rsidR="007864C8" w:rsidRPr="007864C8">
        <w:rPr>
          <w:rFonts w:ascii="Times New Roman" w:hAnsi="Times New Roman"/>
          <w:iCs/>
          <w:sz w:val="24"/>
          <w:szCs w:val="24"/>
          <w:lang w:val="sr-Cyrl-CS"/>
        </w:rPr>
        <w:t>:</w:t>
      </w:r>
    </w:p>
    <w:p w:rsidR="007864C8" w:rsidRPr="007864C8" w:rsidRDefault="007864C8" w:rsidP="007864C8">
      <w:pPr>
        <w:ind w:firstLine="708"/>
        <w:jc w:val="both"/>
        <w:rPr>
          <w:rFonts w:ascii="Times New Roman" w:hAnsi="Times New Roman"/>
          <w:i/>
          <w:iCs/>
          <w:sz w:val="24"/>
          <w:szCs w:val="24"/>
          <w:lang w:val="sr-Cyrl-CS"/>
        </w:rPr>
      </w:pPr>
      <w:r>
        <w:rPr>
          <w:rFonts w:ascii="Times New Roman" w:hAnsi="Times New Roman"/>
          <w:i/>
          <w:iCs/>
          <w:sz w:val="24"/>
          <w:szCs w:val="24"/>
          <w:lang w:val="sr-Cyrl-CS"/>
        </w:rPr>
        <w:t>(једнична</w:t>
      </w:r>
      <w:r w:rsidRPr="007864C8">
        <w:rPr>
          <w:rFonts w:ascii="Times New Roman" w:hAnsi="Times New Roman"/>
          <w:i/>
          <w:iCs/>
          <w:sz w:val="24"/>
          <w:szCs w:val="24"/>
          <w:lang w:val="sr-Cyrl-CS"/>
        </w:rPr>
        <w:t xml:space="preserve"> цена која буде унета у образцу понуде и стуктури цена датој у понуди понуђача биће саставни део уговора)</w:t>
      </w:r>
    </w:p>
    <w:p w:rsidR="00697544" w:rsidRDefault="00697544" w:rsidP="00697544">
      <w:pPr>
        <w:spacing w:line="276" w:lineRule="auto"/>
      </w:pPr>
    </w:p>
    <w:p w:rsidR="00697544" w:rsidRDefault="00697544" w:rsidP="00697544">
      <w:pPr>
        <w:spacing w:line="276" w:lineRule="auto"/>
      </w:pPr>
      <w:r>
        <w:rPr>
          <w:rFonts w:ascii="Times New Roman" w:hAnsi="Times New Roman"/>
          <w:b/>
          <w:sz w:val="24"/>
        </w:rPr>
        <w:t>Начин плаћања</w:t>
      </w:r>
    </w:p>
    <w:p w:rsidR="00697544" w:rsidRDefault="00697544" w:rsidP="00697544">
      <w:pPr>
        <w:spacing w:line="276" w:lineRule="auto"/>
        <w:jc w:val="center"/>
      </w:pPr>
      <w:r>
        <w:rPr>
          <w:rFonts w:ascii="Times New Roman" w:hAnsi="Times New Roman"/>
          <w:b/>
          <w:sz w:val="24"/>
        </w:rPr>
        <w:t>Члан 4.</w:t>
      </w:r>
    </w:p>
    <w:p w:rsidR="00697544" w:rsidRDefault="00697544" w:rsidP="00697544">
      <w:pPr>
        <w:jc w:val="both"/>
        <w:rPr>
          <w:rFonts w:ascii="Times New Roman" w:hAnsi="Times New Roman"/>
          <w:sz w:val="24"/>
          <w:lang w:val="sr-Cyrl-CS"/>
        </w:rPr>
      </w:pPr>
      <w:r>
        <w:rPr>
          <w:rFonts w:ascii="Times New Roman" w:hAnsi="Times New Roman"/>
          <w:sz w:val="24"/>
          <w:lang w:val="sr-Cyrl-CS"/>
        </w:rPr>
        <w:t>Наручил</w:t>
      </w:r>
      <w:r>
        <w:rPr>
          <w:rFonts w:ascii="Times New Roman" w:hAnsi="Times New Roman"/>
          <w:sz w:val="24"/>
        </w:rPr>
        <w:t>ац се обавезује да Понуђач</w:t>
      </w:r>
      <w:r>
        <w:rPr>
          <w:rFonts w:ascii="Times New Roman" w:hAnsi="Times New Roman"/>
          <w:sz w:val="24"/>
          <w:lang w:val="sr-Cyrl-CS"/>
        </w:rPr>
        <w:t>у</w:t>
      </w:r>
      <w:r>
        <w:rPr>
          <w:rFonts w:ascii="Times New Roman" w:hAnsi="Times New Roman"/>
          <w:sz w:val="24"/>
        </w:rPr>
        <w:t xml:space="preserve"> </w:t>
      </w:r>
      <w:r>
        <w:rPr>
          <w:rFonts w:ascii="Times New Roman" w:hAnsi="Times New Roman"/>
          <w:sz w:val="24"/>
          <w:lang w:val="sr-Cyrl-CS"/>
        </w:rPr>
        <w:t xml:space="preserve">за набавку и </w:t>
      </w:r>
      <w:r w:rsidR="005E3845">
        <w:rPr>
          <w:rFonts w:ascii="Times New Roman" w:hAnsi="Times New Roman"/>
          <w:sz w:val="24"/>
          <w:lang w:val="sr-Cyrl-CS"/>
        </w:rPr>
        <w:t>монтажу</w:t>
      </w:r>
      <w:r>
        <w:rPr>
          <w:rFonts w:ascii="Times New Roman" w:hAnsi="Times New Roman"/>
          <w:sz w:val="24"/>
          <w:lang w:val="sr-Cyrl-CS"/>
        </w:rPr>
        <w:t xml:space="preserve"> добара</w:t>
      </w:r>
      <w:r>
        <w:rPr>
          <w:rFonts w:ascii="Times New Roman" w:hAnsi="Times New Roman"/>
          <w:sz w:val="24"/>
        </w:rPr>
        <w:t xml:space="preserve"> изврши плаћање у року од ________ дана (не може бити краћи од 15 дана) од дана службеног пријема исправне фактуре, потврђене од стране Понуђач</w:t>
      </w:r>
      <w:r>
        <w:rPr>
          <w:rFonts w:ascii="Times New Roman" w:hAnsi="Times New Roman"/>
          <w:sz w:val="24"/>
          <w:lang w:val="sr-Cyrl-CS"/>
        </w:rPr>
        <w:t>а</w:t>
      </w:r>
      <w:r>
        <w:rPr>
          <w:rFonts w:ascii="Times New Roman" w:hAnsi="Times New Roman"/>
          <w:sz w:val="24"/>
        </w:rPr>
        <w:t>.</w:t>
      </w:r>
    </w:p>
    <w:p w:rsidR="00697544" w:rsidRPr="00745AC4" w:rsidRDefault="00697544" w:rsidP="00697544">
      <w:pPr>
        <w:suppressAutoHyphens w:val="0"/>
        <w:adjustRightInd w:val="0"/>
        <w:jc w:val="both"/>
        <w:rPr>
          <w:rFonts w:ascii="Times New Roman" w:hAnsi="Times New Roman"/>
          <w:iCs/>
          <w:color w:val="000000"/>
          <w:sz w:val="24"/>
          <w:szCs w:val="24"/>
          <w:lang w:val="sr-Cyrl-CS"/>
        </w:rPr>
      </w:pPr>
      <w:r w:rsidRPr="00745AC4">
        <w:rPr>
          <w:rFonts w:ascii="Times New Roman" w:eastAsia="TimesNewRomanPSMT" w:hAnsi="Times New Roman"/>
          <w:sz w:val="24"/>
          <w:szCs w:val="24"/>
          <w:lang w:val="sr-Cyrl-CS" w:eastAsia="en-US"/>
        </w:rPr>
        <w:t>Под исправно испостављеном фактуром сматра се фактура која поседује сва обележја</w:t>
      </w:r>
      <w:r>
        <w:rPr>
          <w:rFonts w:ascii="Times New Roman" w:eastAsia="TimesNewRomanPSMT" w:hAnsi="Times New Roman"/>
          <w:sz w:val="24"/>
          <w:szCs w:val="24"/>
          <w:lang w:val="sr-Cyrl-CS" w:eastAsia="en-US"/>
        </w:rPr>
        <w:t xml:space="preserve"> </w:t>
      </w:r>
      <w:r w:rsidRPr="00745AC4">
        <w:rPr>
          <w:rFonts w:ascii="Times New Roman" w:eastAsia="TimesNewRomanPSMT" w:hAnsi="Times New Roman"/>
          <w:sz w:val="24"/>
          <w:szCs w:val="24"/>
          <w:lang w:val="sr-Cyrl-CS" w:eastAsia="en-US"/>
        </w:rPr>
        <w:t>рачуноводствене исправе у смислу одговарајућих одредаба Закона о рачуноводству ("Сл. гласник</w:t>
      </w:r>
      <w:r>
        <w:rPr>
          <w:rFonts w:ascii="Times New Roman" w:eastAsia="TimesNewRomanPSMT" w:hAnsi="Times New Roman"/>
          <w:sz w:val="24"/>
          <w:szCs w:val="24"/>
          <w:lang w:val="sr-Cyrl-CS" w:eastAsia="en-US"/>
        </w:rPr>
        <w:t xml:space="preserve"> </w:t>
      </w:r>
      <w:r w:rsidRPr="00745AC4">
        <w:rPr>
          <w:rFonts w:ascii="Times New Roman" w:eastAsia="TimesNewRomanPSMT" w:hAnsi="Times New Roman"/>
          <w:sz w:val="24"/>
          <w:szCs w:val="24"/>
          <w:lang w:val="sr-Cyrl-CS" w:eastAsia="en-US"/>
        </w:rPr>
        <w:t>РС" бр.62/2013</w:t>
      </w:r>
      <w:r w:rsidR="00F727D0">
        <w:rPr>
          <w:rFonts w:ascii="Times New Roman" w:eastAsia="TimesNewRomanPSMT" w:hAnsi="Times New Roman"/>
          <w:sz w:val="24"/>
          <w:szCs w:val="24"/>
          <w:lang w:val="sr-Cyrl-CS" w:eastAsia="en-US"/>
        </w:rPr>
        <w:t>и 30/2018</w:t>
      </w:r>
      <w:r w:rsidRPr="00745AC4">
        <w:rPr>
          <w:rFonts w:ascii="Times New Roman" w:eastAsia="TimesNewRomanPSMT" w:hAnsi="Times New Roman"/>
          <w:sz w:val="24"/>
          <w:szCs w:val="24"/>
          <w:lang w:val="sr-Cyrl-CS" w:eastAsia="en-US"/>
        </w:rPr>
        <w:t>), као и других прописа који ову област уређују.</w:t>
      </w:r>
      <w:r>
        <w:rPr>
          <w:rFonts w:ascii="Times New Roman" w:eastAsia="TimesNewRomanPSMT" w:hAnsi="Times New Roman"/>
          <w:sz w:val="24"/>
          <w:szCs w:val="24"/>
          <w:lang w:val="sr-Cyrl-CS" w:eastAsia="en-US"/>
        </w:rPr>
        <w:t xml:space="preserve"> </w:t>
      </w:r>
      <w:r w:rsidRPr="00745AC4">
        <w:rPr>
          <w:rFonts w:ascii="Times New Roman" w:eastAsia="TimesNewRomanPSMT" w:hAnsi="Times New Roman"/>
          <w:sz w:val="24"/>
          <w:szCs w:val="24"/>
          <w:lang w:val="sr-Cyrl-CS" w:eastAsia="en-US"/>
        </w:rPr>
        <w:t>Фактуре које у сваком свом елементу не испуњавају услове да буду прихваћене као</w:t>
      </w:r>
      <w:r>
        <w:rPr>
          <w:rFonts w:ascii="Times New Roman" w:eastAsia="TimesNewRomanPSMT" w:hAnsi="Times New Roman"/>
          <w:sz w:val="24"/>
          <w:szCs w:val="24"/>
          <w:lang w:val="sr-Cyrl-CS" w:eastAsia="en-US"/>
        </w:rPr>
        <w:t xml:space="preserve"> </w:t>
      </w:r>
      <w:r w:rsidRPr="00745AC4">
        <w:rPr>
          <w:rFonts w:ascii="Times New Roman" w:eastAsia="TimesNewRomanPSMT" w:hAnsi="Times New Roman"/>
          <w:sz w:val="24"/>
          <w:szCs w:val="24"/>
          <w:lang w:val="sr-Cyrl-CS" w:eastAsia="en-US"/>
        </w:rPr>
        <w:t>рачуноводствене исправе неће бити прихваћене као основ за исплату по овом Уговору.</w:t>
      </w:r>
    </w:p>
    <w:p w:rsidR="00697544" w:rsidRPr="000D1518" w:rsidRDefault="00697544" w:rsidP="00697544">
      <w:pPr>
        <w:jc w:val="both"/>
        <w:rPr>
          <w:lang w:val="sr-Cyrl-CS"/>
        </w:rPr>
      </w:pPr>
      <w:r>
        <w:rPr>
          <w:rFonts w:ascii="Times New Roman" w:hAnsi="Times New Roman"/>
          <w:iCs/>
          <w:color w:val="000000"/>
          <w:sz w:val="24"/>
          <w:szCs w:val="24"/>
          <w:lang w:val="sr-Cyrl-CS"/>
        </w:rPr>
        <w:lastRenderedPageBreak/>
        <w:t>Исплата за извршене улуге Наручилац ће вршити на рачун Понуђача бр. _________________________ који се води код ________________________ банке.</w:t>
      </w:r>
    </w:p>
    <w:p w:rsidR="00697544" w:rsidRDefault="00697544" w:rsidP="00697544">
      <w:pPr>
        <w:jc w:val="both"/>
        <w:rPr>
          <w:rFonts w:ascii="Times New Roman" w:hAnsi="Times New Roman"/>
          <w:sz w:val="24"/>
          <w:lang w:val="sr-Cyrl-CS"/>
        </w:rPr>
      </w:pPr>
      <w:r>
        <w:rPr>
          <w:rFonts w:ascii="Times New Roman" w:hAnsi="Times New Roman"/>
          <w:sz w:val="24"/>
        </w:rPr>
        <w:t xml:space="preserve">Сматраће се да је </w:t>
      </w:r>
      <w:r>
        <w:rPr>
          <w:rFonts w:ascii="Times New Roman" w:hAnsi="Times New Roman"/>
          <w:iCs/>
          <w:color w:val="000000"/>
          <w:sz w:val="24"/>
          <w:szCs w:val="24"/>
          <w:lang w:val="sr-Cyrl-CS"/>
        </w:rPr>
        <w:t>Наручилац</w:t>
      </w:r>
      <w:r>
        <w:rPr>
          <w:rFonts w:ascii="Times New Roman" w:hAnsi="Times New Roman"/>
          <w:sz w:val="24"/>
        </w:rPr>
        <w:t xml:space="preserve"> измирио обавезу када </w:t>
      </w:r>
      <w:r>
        <w:rPr>
          <w:rFonts w:ascii="Times New Roman" w:hAnsi="Times New Roman"/>
          <w:sz w:val="24"/>
          <w:lang w:val="sr-Cyrl-CS"/>
        </w:rPr>
        <w:t>Понуђачу</w:t>
      </w:r>
      <w:r>
        <w:rPr>
          <w:rFonts w:ascii="Times New Roman" w:hAnsi="Times New Roman"/>
          <w:sz w:val="24"/>
        </w:rPr>
        <w:t xml:space="preserve"> уплати на рачун укупан износ цене.</w:t>
      </w:r>
    </w:p>
    <w:p w:rsidR="008C34F0" w:rsidRPr="008C34F0" w:rsidRDefault="008C34F0" w:rsidP="00697544">
      <w:pPr>
        <w:jc w:val="both"/>
        <w:rPr>
          <w:lang w:val="sr-Cyrl-CS"/>
        </w:rPr>
      </w:pPr>
    </w:p>
    <w:p w:rsidR="008C34F0" w:rsidRDefault="008C34F0" w:rsidP="008C34F0">
      <w:pPr>
        <w:spacing w:line="276" w:lineRule="auto"/>
      </w:pPr>
      <w:r>
        <w:rPr>
          <w:rFonts w:ascii="Times New Roman" w:hAnsi="Times New Roman"/>
          <w:b/>
          <w:sz w:val="24"/>
        </w:rPr>
        <w:t>Начин обраде рачуна, обавезни елементи и начин издавања рачуна</w:t>
      </w:r>
    </w:p>
    <w:p w:rsidR="008C34F0" w:rsidRDefault="008C34F0" w:rsidP="008C34F0">
      <w:pPr>
        <w:spacing w:line="276" w:lineRule="auto"/>
        <w:jc w:val="center"/>
      </w:pPr>
      <w:r>
        <w:rPr>
          <w:rFonts w:ascii="Times New Roman" w:hAnsi="Times New Roman"/>
          <w:b/>
          <w:sz w:val="24"/>
        </w:rPr>
        <w:t xml:space="preserve">Члан </w:t>
      </w:r>
      <w:r>
        <w:rPr>
          <w:rFonts w:ascii="Times New Roman" w:hAnsi="Times New Roman"/>
          <w:b/>
          <w:sz w:val="24"/>
          <w:lang w:val="sr-Cyrl-CS"/>
        </w:rPr>
        <w:t>5</w:t>
      </w:r>
      <w:r>
        <w:rPr>
          <w:rFonts w:ascii="Times New Roman" w:hAnsi="Times New Roman"/>
          <w:b/>
          <w:sz w:val="24"/>
        </w:rPr>
        <w:t>.</w:t>
      </w:r>
    </w:p>
    <w:p w:rsidR="008C34F0" w:rsidRDefault="008C34F0" w:rsidP="008C34F0">
      <w:pPr>
        <w:spacing w:line="276" w:lineRule="auto"/>
        <w:jc w:val="both"/>
      </w:pPr>
      <w:r>
        <w:rPr>
          <w:rFonts w:ascii="Times New Roman" w:hAnsi="Times New Roman"/>
          <w:sz w:val="24"/>
          <w:lang w:val="sr-Cyrl-CS"/>
        </w:rPr>
        <w:t>Понуђач</w:t>
      </w:r>
      <w:r>
        <w:rPr>
          <w:rFonts w:ascii="Times New Roman" w:hAnsi="Times New Roman"/>
          <w:sz w:val="24"/>
        </w:rPr>
        <w:t xml:space="preserve"> је у обавези да рачун</w:t>
      </w:r>
      <w:r>
        <w:rPr>
          <w:rFonts w:ascii="Times New Roman" w:hAnsi="Times New Roman"/>
          <w:sz w:val="24"/>
          <w:lang w:val="sr-Cyrl-CS"/>
        </w:rPr>
        <w:t>/фактуру</w:t>
      </w:r>
      <w:r>
        <w:rPr>
          <w:rFonts w:ascii="Times New Roman" w:hAnsi="Times New Roman"/>
          <w:sz w:val="24"/>
        </w:rPr>
        <w:t xml:space="preserve"> достави </w:t>
      </w:r>
      <w:r>
        <w:rPr>
          <w:rFonts w:ascii="Times New Roman" w:hAnsi="Times New Roman"/>
          <w:sz w:val="24"/>
          <w:lang w:val="sr-Cyrl-CS"/>
        </w:rPr>
        <w:t>Наручио</w:t>
      </w:r>
      <w:r>
        <w:rPr>
          <w:rFonts w:ascii="Times New Roman" w:hAnsi="Times New Roman"/>
          <w:sz w:val="24"/>
        </w:rPr>
        <w:t>цу путем поште на адресу Народно позориште Сомбор, Трг Косте Трифковића бр.2, 25000 Сомбор.</w:t>
      </w:r>
    </w:p>
    <w:p w:rsidR="00697544" w:rsidRPr="00F727D0" w:rsidRDefault="00F727D0" w:rsidP="005E3845">
      <w:pPr>
        <w:spacing w:before="240" w:line="276" w:lineRule="auto"/>
        <w:ind w:firstLine="41"/>
        <w:rPr>
          <w:lang w:val="sr-Cyrl-CS"/>
        </w:rPr>
      </w:pPr>
      <w:r>
        <w:rPr>
          <w:rFonts w:ascii="Times New Roman" w:hAnsi="Times New Roman"/>
          <w:b/>
          <w:sz w:val="24"/>
          <w:lang w:val="sr-Cyrl-CS"/>
        </w:rPr>
        <w:t xml:space="preserve">Гаранција </w:t>
      </w:r>
    </w:p>
    <w:p w:rsidR="00697544" w:rsidRDefault="00697544" w:rsidP="00697544">
      <w:pPr>
        <w:spacing w:line="276" w:lineRule="auto"/>
        <w:ind w:firstLine="41"/>
        <w:jc w:val="center"/>
      </w:pPr>
      <w:r>
        <w:rPr>
          <w:rFonts w:ascii="Times New Roman" w:hAnsi="Times New Roman"/>
          <w:b/>
          <w:sz w:val="24"/>
        </w:rPr>
        <w:t xml:space="preserve">Члан </w:t>
      </w:r>
      <w:r w:rsidR="008C34F0">
        <w:rPr>
          <w:rFonts w:ascii="Times New Roman" w:hAnsi="Times New Roman"/>
          <w:b/>
          <w:sz w:val="24"/>
          <w:lang w:val="sr-Cyrl-CS"/>
        </w:rPr>
        <w:t>6</w:t>
      </w:r>
      <w:r>
        <w:rPr>
          <w:rFonts w:ascii="Times New Roman" w:hAnsi="Times New Roman"/>
          <w:b/>
          <w:sz w:val="24"/>
        </w:rPr>
        <w:t>.</w:t>
      </w:r>
    </w:p>
    <w:p w:rsidR="00697544" w:rsidRPr="005E3845" w:rsidRDefault="00F727D0" w:rsidP="00697544">
      <w:pPr>
        <w:spacing w:after="200" w:line="276" w:lineRule="auto"/>
        <w:jc w:val="both"/>
        <w:rPr>
          <w:color w:val="FF0000"/>
        </w:rPr>
      </w:pPr>
      <w:r w:rsidRPr="008C1FF3">
        <w:rPr>
          <w:rFonts w:ascii="Times New Roman" w:hAnsi="Times New Roman"/>
          <w:sz w:val="24"/>
          <w:szCs w:val="24"/>
          <w:lang w:val="sr-Cyrl-CS"/>
        </w:rPr>
        <w:t xml:space="preserve">Гаранција за набавку </w:t>
      </w:r>
      <w:r>
        <w:rPr>
          <w:rFonts w:ascii="Times New Roman" w:hAnsi="Times New Roman"/>
          <w:sz w:val="24"/>
          <w:szCs w:val="24"/>
          <w:lang w:val="sr-Cyrl-CS"/>
        </w:rPr>
        <w:t xml:space="preserve">и монтажу </w:t>
      </w:r>
      <w:r w:rsidRPr="008C1FF3">
        <w:rPr>
          <w:rFonts w:ascii="Times New Roman" w:hAnsi="Times New Roman"/>
          <w:sz w:val="24"/>
          <w:szCs w:val="24"/>
          <w:lang w:val="sr-Cyrl-CS"/>
        </w:rPr>
        <w:t xml:space="preserve">предметних добара је најмање 3 (три) године од извршења набавке уз редован сервис који се додатно не наплаћује у гарантном периоду. </w:t>
      </w:r>
      <w:r w:rsidRPr="008C1FF3">
        <w:rPr>
          <w:rFonts w:ascii="Times New Roman" w:hAnsi="Times New Roman"/>
          <w:sz w:val="24"/>
          <w:szCs w:val="24"/>
        </w:rPr>
        <w:t>Понуђач</w:t>
      </w:r>
      <w:r>
        <w:rPr>
          <w:rFonts w:ascii="Times New Roman" w:hAnsi="Times New Roman"/>
          <w:sz w:val="24"/>
          <w:szCs w:val="24"/>
          <w:lang w:val="sr-Cyrl-CS"/>
        </w:rPr>
        <w:t xml:space="preserve"> је дужан да, </w:t>
      </w:r>
      <w:r w:rsidRPr="008C1FF3">
        <w:rPr>
          <w:rFonts w:ascii="Times New Roman" w:hAnsi="Times New Roman"/>
          <w:sz w:val="24"/>
          <w:szCs w:val="24"/>
        </w:rPr>
        <w:t xml:space="preserve">у току трајања гарантног периода, у року од 24 часа од пријаве квара </w:t>
      </w:r>
      <w:r w:rsidR="008C34F0">
        <w:rPr>
          <w:rFonts w:ascii="Times New Roman" w:hAnsi="Times New Roman"/>
          <w:sz w:val="24"/>
          <w:szCs w:val="24"/>
          <w:lang w:val="sr-Cyrl-CS"/>
        </w:rPr>
        <w:t xml:space="preserve">од стране Наручиоца, </w:t>
      </w:r>
      <w:r w:rsidRPr="008C1FF3">
        <w:rPr>
          <w:rFonts w:ascii="Times New Roman" w:hAnsi="Times New Roman"/>
          <w:sz w:val="24"/>
          <w:szCs w:val="24"/>
        </w:rPr>
        <w:t>изађе на локацију и отклони квар.</w:t>
      </w:r>
    </w:p>
    <w:p w:rsidR="00697544" w:rsidRDefault="00697544" w:rsidP="00697544">
      <w:pPr>
        <w:spacing w:line="276" w:lineRule="auto"/>
      </w:pPr>
      <w:r>
        <w:rPr>
          <w:rFonts w:ascii="Times New Roman" w:hAnsi="Times New Roman"/>
          <w:b/>
          <w:sz w:val="24"/>
        </w:rPr>
        <w:t>Виша сила</w:t>
      </w:r>
    </w:p>
    <w:p w:rsidR="00697544" w:rsidRDefault="00697544" w:rsidP="00697544">
      <w:pPr>
        <w:spacing w:line="276" w:lineRule="auto"/>
        <w:jc w:val="center"/>
      </w:pPr>
      <w:r>
        <w:rPr>
          <w:rFonts w:ascii="Times New Roman" w:hAnsi="Times New Roman"/>
          <w:b/>
          <w:sz w:val="24"/>
        </w:rPr>
        <w:t xml:space="preserve">Члан </w:t>
      </w:r>
      <w:r w:rsidR="008C34F0">
        <w:rPr>
          <w:rFonts w:ascii="Times New Roman" w:hAnsi="Times New Roman"/>
          <w:b/>
          <w:sz w:val="24"/>
          <w:lang w:val="sr-Cyrl-CS"/>
        </w:rPr>
        <w:t>7</w:t>
      </w:r>
      <w:r>
        <w:rPr>
          <w:rFonts w:ascii="Times New Roman" w:hAnsi="Times New Roman"/>
          <w:b/>
          <w:sz w:val="24"/>
        </w:rPr>
        <w:t>.</w:t>
      </w:r>
    </w:p>
    <w:p w:rsidR="00697544" w:rsidRDefault="00697544" w:rsidP="00697544">
      <w:pPr>
        <w:spacing w:line="276" w:lineRule="auto"/>
        <w:jc w:val="both"/>
      </w:pPr>
      <w:r>
        <w:rPr>
          <w:rFonts w:ascii="Times New Roman" w:hAnsi="Times New Roman"/>
          <w:sz w:val="24"/>
        </w:rPr>
        <w:t xml:space="preserve">Виша сила ослобађа </w:t>
      </w:r>
      <w:r>
        <w:rPr>
          <w:rFonts w:ascii="Times New Roman" w:hAnsi="Times New Roman"/>
          <w:sz w:val="24"/>
          <w:lang w:val="sr-Cyrl-CS"/>
        </w:rPr>
        <w:t>Понуђач</w:t>
      </w:r>
      <w:r>
        <w:rPr>
          <w:rFonts w:ascii="Times New Roman" w:hAnsi="Times New Roman"/>
          <w:sz w:val="24"/>
        </w:rPr>
        <w:t xml:space="preserve"> обавезе да изврши </w:t>
      </w:r>
      <w:r>
        <w:rPr>
          <w:rFonts w:ascii="Times New Roman" w:hAnsi="Times New Roman"/>
          <w:sz w:val="24"/>
          <w:lang w:val="sr-Cyrl-CS"/>
        </w:rPr>
        <w:t xml:space="preserve">набавку, испоруку или </w:t>
      </w:r>
      <w:r w:rsidR="008C34F0">
        <w:rPr>
          <w:rFonts w:ascii="Times New Roman" w:hAnsi="Times New Roman"/>
          <w:sz w:val="24"/>
          <w:lang w:val="sr-Cyrl-CS"/>
        </w:rPr>
        <w:t>монтажу</w:t>
      </w:r>
      <w:r>
        <w:rPr>
          <w:rFonts w:ascii="Times New Roman" w:hAnsi="Times New Roman"/>
          <w:sz w:val="24"/>
          <w:lang w:val="sr-Cyrl-CS"/>
        </w:rPr>
        <w:t xml:space="preserve"> добара</w:t>
      </w:r>
      <w:r>
        <w:rPr>
          <w:rFonts w:ascii="Times New Roman" w:hAnsi="Times New Roman"/>
          <w:sz w:val="24"/>
        </w:rPr>
        <w:t xml:space="preserve">, а </w:t>
      </w:r>
      <w:r>
        <w:rPr>
          <w:rFonts w:ascii="Times New Roman" w:hAnsi="Times New Roman"/>
          <w:sz w:val="24"/>
          <w:lang w:val="sr-Cyrl-CS"/>
        </w:rPr>
        <w:t>Наручила</w:t>
      </w:r>
      <w:r>
        <w:rPr>
          <w:rFonts w:ascii="Times New Roman" w:hAnsi="Times New Roman"/>
          <w:sz w:val="24"/>
        </w:rPr>
        <w:t xml:space="preserve">ц да обебеди услове за </w:t>
      </w:r>
      <w:r>
        <w:rPr>
          <w:rFonts w:ascii="Times New Roman" w:hAnsi="Times New Roman"/>
          <w:sz w:val="24"/>
          <w:lang w:val="sr-Cyrl-CS"/>
        </w:rPr>
        <w:t xml:space="preserve">пријем или </w:t>
      </w:r>
      <w:r w:rsidR="008C34F0">
        <w:rPr>
          <w:rFonts w:ascii="Times New Roman" w:hAnsi="Times New Roman"/>
          <w:sz w:val="24"/>
          <w:lang w:val="sr-Cyrl-CS"/>
        </w:rPr>
        <w:t>монтажу</w:t>
      </w:r>
      <w:r>
        <w:rPr>
          <w:rFonts w:ascii="Times New Roman" w:hAnsi="Times New Roman"/>
          <w:sz w:val="24"/>
          <w:lang w:val="sr-Cyrl-CS"/>
        </w:rPr>
        <w:t xml:space="preserve"> истих</w:t>
      </w:r>
      <w:r>
        <w:rPr>
          <w:rFonts w:ascii="Times New Roman" w:hAnsi="Times New Roman"/>
          <w:sz w:val="24"/>
        </w:rPr>
        <w:t>, утврђене уговором за време његовог трајања.</w:t>
      </w:r>
    </w:p>
    <w:p w:rsidR="00697544" w:rsidRDefault="00697544" w:rsidP="00697544">
      <w:pPr>
        <w:spacing w:line="276" w:lineRule="auto"/>
        <w:jc w:val="both"/>
        <w:rPr>
          <w:rFonts w:ascii="Times New Roman" w:hAnsi="Times New Roman"/>
          <w:sz w:val="24"/>
          <w:lang w:val="sr-Cyrl-CS"/>
        </w:rPr>
      </w:pPr>
      <w:r>
        <w:rPr>
          <w:rFonts w:ascii="Times New Roman" w:hAnsi="Times New Roman"/>
          <w:sz w:val="24"/>
        </w:rPr>
        <w:t xml:space="preserve">Као виша сила, за </w:t>
      </w:r>
      <w:r>
        <w:rPr>
          <w:rFonts w:ascii="Times New Roman" w:hAnsi="Times New Roman"/>
          <w:sz w:val="24"/>
          <w:lang w:val="sr-Cyrl-CS"/>
        </w:rPr>
        <w:t>Понуђача</w:t>
      </w:r>
      <w:r>
        <w:rPr>
          <w:rFonts w:ascii="Times New Roman" w:hAnsi="Times New Roman"/>
          <w:sz w:val="24"/>
        </w:rPr>
        <w:t xml:space="preserve"> и за </w:t>
      </w:r>
      <w:r>
        <w:rPr>
          <w:rFonts w:ascii="Times New Roman" w:hAnsi="Times New Roman"/>
          <w:sz w:val="24"/>
          <w:lang w:val="sr-Cyrl-CS"/>
        </w:rPr>
        <w:t>Наручио</w:t>
      </w:r>
      <w:r>
        <w:rPr>
          <w:rFonts w:ascii="Times New Roman" w:hAnsi="Times New Roman"/>
          <w:sz w:val="24"/>
        </w:rPr>
        <w:t>ца, сматрају се непредвиђени природни догађаји који имају значај елементарних непогода (поплаве, земљотреси, пожари и сл.), као и догађаји и околности који су настали после закључења овог уговора који онемогућавају извршење уговорних обавеза, а које уговорна страна није могла спречити, отклонити или избећи. Под таквим догађајима сматрају се и акти надлежних државних органа</w:t>
      </w:r>
      <w:r>
        <w:rPr>
          <w:rFonts w:ascii="Times New Roman" w:hAnsi="Times New Roman"/>
          <w:sz w:val="24"/>
          <w:lang w:val="sr-Cyrl-CS"/>
        </w:rPr>
        <w:t>.</w:t>
      </w:r>
      <w:r>
        <w:rPr>
          <w:rFonts w:ascii="Times New Roman" w:hAnsi="Times New Roman"/>
          <w:sz w:val="24"/>
        </w:rPr>
        <w:t xml:space="preserve"> </w:t>
      </w:r>
    </w:p>
    <w:p w:rsidR="00697544" w:rsidRDefault="00697544" w:rsidP="00697544">
      <w:pPr>
        <w:spacing w:line="276" w:lineRule="auto"/>
        <w:jc w:val="both"/>
      </w:pPr>
      <w:r>
        <w:rPr>
          <w:rFonts w:ascii="Times New Roman" w:hAnsi="Times New Roman"/>
          <w:sz w:val="24"/>
        </w:rPr>
        <w:t>Уговорна страна која је погођена деловањем више силе обавезна је да обавести другу уговорну страну о почетку и завршетку деловања више силе, као и да предузме потребне активности ради ублажавања последица више силе.</w:t>
      </w:r>
    </w:p>
    <w:p w:rsidR="00697544" w:rsidRDefault="00697544" w:rsidP="00697544">
      <w:pPr>
        <w:spacing w:line="276" w:lineRule="auto"/>
        <w:jc w:val="both"/>
      </w:pPr>
      <w:r>
        <w:rPr>
          <w:rFonts w:ascii="Times New Roman" w:hAnsi="Times New Roman"/>
          <w:sz w:val="24"/>
        </w:rPr>
        <w:t>За време трајања више силе права и обавезе уговорних страна мирују и не примењују се санкције за неизвршење уговорних обавеза.</w:t>
      </w:r>
    </w:p>
    <w:p w:rsidR="00697544" w:rsidRDefault="00697544" w:rsidP="00697544">
      <w:pPr>
        <w:spacing w:line="276" w:lineRule="auto"/>
        <w:jc w:val="both"/>
      </w:pPr>
      <w:r>
        <w:rPr>
          <w:rFonts w:ascii="Times New Roman" w:hAnsi="Times New Roman"/>
          <w:sz w:val="24"/>
        </w:rPr>
        <w:t>Уговорна страна погођена вишом силом обавезна је и да докаже настанак више силе, документом издатим од стране надлежног органа.</w:t>
      </w:r>
    </w:p>
    <w:p w:rsidR="00697544" w:rsidRDefault="00697544" w:rsidP="00697544">
      <w:pPr>
        <w:spacing w:line="276" w:lineRule="auto"/>
        <w:jc w:val="both"/>
      </w:pPr>
      <w:r>
        <w:rPr>
          <w:rFonts w:ascii="Times New Roman" w:hAnsi="Times New Roman"/>
          <w:sz w:val="24"/>
        </w:rPr>
        <w:t>У случају да догађај више силе ефективно спречавају уговорне стране да извршавају своје обавезе за период дужи од једног месеца исте ће споразумно одлучити о даљој примени овог уговора. Уговорна страна код које није наступила виша сила има право на раскид уговора и дужна је да о томе писаним путем обавести другу уговорну старну.</w:t>
      </w:r>
    </w:p>
    <w:p w:rsidR="00697544" w:rsidRDefault="00697544" w:rsidP="00697544">
      <w:pPr>
        <w:spacing w:line="276" w:lineRule="auto"/>
        <w:ind w:firstLine="708"/>
      </w:pPr>
    </w:p>
    <w:p w:rsidR="00697544" w:rsidRDefault="00697544" w:rsidP="00697544">
      <w:pPr>
        <w:spacing w:line="276" w:lineRule="auto"/>
      </w:pPr>
      <w:r>
        <w:rPr>
          <w:rFonts w:ascii="Times New Roman" w:hAnsi="Times New Roman"/>
          <w:b/>
          <w:sz w:val="24"/>
        </w:rPr>
        <w:t>Обавезе уговорних страна</w:t>
      </w:r>
    </w:p>
    <w:p w:rsidR="00697544" w:rsidRDefault="00697544" w:rsidP="00697544">
      <w:pPr>
        <w:spacing w:line="276" w:lineRule="auto"/>
        <w:jc w:val="center"/>
      </w:pPr>
      <w:r>
        <w:rPr>
          <w:rFonts w:ascii="Times New Roman" w:hAnsi="Times New Roman"/>
          <w:b/>
          <w:sz w:val="24"/>
        </w:rPr>
        <w:t xml:space="preserve">Члан </w:t>
      </w:r>
      <w:r w:rsidR="008C34F0">
        <w:rPr>
          <w:rFonts w:ascii="Times New Roman" w:hAnsi="Times New Roman"/>
          <w:b/>
          <w:sz w:val="24"/>
          <w:lang w:val="sr-Cyrl-CS"/>
        </w:rPr>
        <w:t>8</w:t>
      </w:r>
      <w:r>
        <w:rPr>
          <w:rFonts w:ascii="Times New Roman" w:hAnsi="Times New Roman"/>
          <w:b/>
          <w:sz w:val="24"/>
        </w:rPr>
        <w:t>.</w:t>
      </w:r>
    </w:p>
    <w:p w:rsidR="00697544" w:rsidRDefault="00697544" w:rsidP="00697544">
      <w:pPr>
        <w:spacing w:line="276" w:lineRule="auto"/>
        <w:jc w:val="both"/>
      </w:pPr>
      <w:r>
        <w:rPr>
          <w:rFonts w:ascii="Times New Roman" w:hAnsi="Times New Roman"/>
          <w:sz w:val="24"/>
          <w:lang w:val="sr-Cyrl-CS"/>
        </w:rPr>
        <w:t>Понуђач</w:t>
      </w:r>
      <w:r>
        <w:rPr>
          <w:rFonts w:ascii="Times New Roman" w:hAnsi="Times New Roman"/>
          <w:sz w:val="24"/>
        </w:rPr>
        <w:t xml:space="preserve"> сноси све ризике у вези </w:t>
      </w:r>
      <w:r>
        <w:rPr>
          <w:rFonts w:ascii="Times New Roman" w:hAnsi="Times New Roman"/>
          <w:sz w:val="24"/>
          <w:lang w:val="sr-Cyrl-CS"/>
        </w:rPr>
        <w:t xml:space="preserve">набавке, испоруке или </w:t>
      </w:r>
      <w:r w:rsidR="005E3845">
        <w:rPr>
          <w:rFonts w:ascii="Times New Roman" w:hAnsi="Times New Roman"/>
          <w:sz w:val="24"/>
          <w:lang w:val="sr-Cyrl-CS"/>
        </w:rPr>
        <w:t>монтаже</w:t>
      </w:r>
      <w:r>
        <w:rPr>
          <w:rFonts w:ascii="Times New Roman" w:hAnsi="Times New Roman"/>
          <w:sz w:val="24"/>
          <w:lang w:val="sr-Cyrl-CS"/>
        </w:rPr>
        <w:t xml:space="preserve"> добара која су предмет овог уговора</w:t>
      </w:r>
      <w:r>
        <w:rPr>
          <w:rFonts w:ascii="Times New Roman" w:hAnsi="Times New Roman"/>
          <w:sz w:val="24"/>
        </w:rPr>
        <w:t>.</w:t>
      </w:r>
    </w:p>
    <w:p w:rsidR="00697544" w:rsidRDefault="00697544" w:rsidP="00697544">
      <w:pPr>
        <w:spacing w:line="276" w:lineRule="auto"/>
        <w:jc w:val="both"/>
      </w:pPr>
      <w:r>
        <w:rPr>
          <w:rFonts w:ascii="Times New Roman" w:hAnsi="Times New Roman"/>
          <w:sz w:val="24"/>
          <w:lang w:val="sr-Cyrl-CS"/>
        </w:rPr>
        <w:t>Понуђач</w:t>
      </w:r>
      <w:r>
        <w:rPr>
          <w:rFonts w:ascii="Times New Roman" w:hAnsi="Times New Roman"/>
          <w:sz w:val="24"/>
        </w:rPr>
        <w:t xml:space="preserve"> је дужан да без одлагања писмено обавести </w:t>
      </w:r>
      <w:r>
        <w:rPr>
          <w:rFonts w:ascii="Times New Roman" w:hAnsi="Times New Roman"/>
          <w:sz w:val="24"/>
          <w:lang w:val="sr-Cyrl-CS"/>
        </w:rPr>
        <w:t>Наручио</w:t>
      </w:r>
      <w:r>
        <w:rPr>
          <w:rFonts w:ascii="Times New Roman" w:hAnsi="Times New Roman"/>
          <w:sz w:val="24"/>
        </w:rPr>
        <w:t xml:space="preserve">ца о било којој промени у </w:t>
      </w:r>
      <w:r>
        <w:rPr>
          <w:rFonts w:ascii="Times New Roman" w:hAnsi="Times New Roman"/>
          <w:sz w:val="24"/>
        </w:rPr>
        <w:lastRenderedPageBreak/>
        <w:t>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697544" w:rsidRDefault="00697544" w:rsidP="00697544">
      <w:pPr>
        <w:spacing w:line="276" w:lineRule="auto"/>
        <w:jc w:val="both"/>
      </w:pPr>
    </w:p>
    <w:p w:rsidR="00697544" w:rsidRDefault="00697544" w:rsidP="00697544">
      <w:pPr>
        <w:spacing w:line="276" w:lineRule="auto"/>
      </w:pPr>
      <w:r>
        <w:rPr>
          <w:rFonts w:ascii="Times New Roman" w:hAnsi="Times New Roman"/>
          <w:b/>
          <w:sz w:val="24"/>
        </w:rPr>
        <w:t xml:space="preserve">Право </w:t>
      </w:r>
      <w:r w:rsidR="008C34F0">
        <w:rPr>
          <w:rFonts w:ascii="Times New Roman" w:hAnsi="Times New Roman"/>
          <w:b/>
          <w:sz w:val="24"/>
          <w:lang w:val="sr-Cyrl-CS"/>
        </w:rPr>
        <w:t>Наручиоца</w:t>
      </w:r>
      <w:r>
        <w:rPr>
          <w:rFonts w:ascii="Times New Roman" w:hAnsi="Times New Roman"/>
          <w:b/>
          <w:sz w:val="24"/>
        </w:rPr>
        <w:t xml:space="preserve"> на рекламацију</w:t>
      </w:r>
    </w:p>
    <w:p w:rsidR="00697544" w:rsidRDefault="008C34F0" w:rsidP="00697544">
      <w:pPr>
        <w:spacing w:line="276" w:lineRule="auto"/>
        <w:jc w:val="center"/>
      </w:pPr>
      <w:r>
        <w:rPr>
          <w:rFonts w:ascii="Times New Roman" w:hAnsi="Times New Roman"/>
          <w:b/>
          <w:sz w:val="24"/>
        </w:rPr>
        <w:t xml:space="preserve">Члан </w:t>
      </w:r>
      <w:r>
        <w:rPr>
          <w:rFonts w:ascii="Times New Roman" w:hAnsi="Times New Roman"/>
          <w:b/>
          <w:sz w:val="24"/>
          <w:lang w:val="sr-Cyrl-CS"/>
        </w:rPr>
        <w:t>9</w:t>
      </w:r>
      <w:r w:rsidR="00697544">
        <w:rPr>
          <w:rFonts w:ascii="Times New Roman" w:hAnsi="Times New Roman"/>
          <w:b/>
          <w:sz w:val="24"/>
        </w:rPr>
        <w:t>.</w:t>
      </w:r>
    </w:p>
    <w:p w:rsidR="00697544" w:rsidRDefault="00697544" w:rsidP="00697544">
      <w:pPr>
        <w:spacing w:line="276" w:lineRule="auto"/>
        <w:jc w:val="both"/>
      </w:pPr>
      <w:r>
        <w:rPr>
          <w:rFonts w:ascii="Times New Roman" w:hAnsi="Times New Roman"/>
          <w:sz w:val="24"/>
        </w:rPr>
        <w:t xml:space="preserve">На испостављени рачун </w:t>
      </w:r>
      <w:r>
        <w:rPr>
          <w:rFonts w:ascii="Times New Roman" w:hAnsi="Times New Roman"/>
          <w:sz w:val="24"/>
          <w:lang w:val="sr-Cyrl-CS"/>
        </w:rPr>
        <w:t>Наручила</w:t>
      </w:r>
      <w:r>
        <w:rPr>
          <w:rFonts w:ascii="Times New Roman" w:hAnsi="Times New Roman"/>
          <w:sz w:val="24"/>
        </w:rPr>
        <w:t>ц може поднети писани приговор у року од 8 (осам) дана од дана добијања рачуна.</w:t>
      </w:r>
    </w:p>
    <w:p w:rsidR="00697544" w:rsidRDefault="00697544" w:rsidP="00697544">
      <w:pPr>
        <w:spacing w:line="276" w:lineRule="auto"/>
        <w:jc w:val="both"/>
      </w:pPr>
      <w:r>
        <w:rPr>
          <w:rFonts w:ascii="Times New Roman" w:hAnsi="Times New Roman"/>
          <w:sz w:val="24"/>
        </w:rPr>
        <w:t xml:space="preserve">Приговор </w:t>
      </w:r>
      <w:r>
        <w:rPr>
          <w:rFonts w:ascii="Times New Roman" w:hAnsi="Times New Roman"/>
          <w:sz w:val="24"/>
          <w:lang w:val="sr-Cyrl-CS"/>
        </w:rPr>
        <w:t>Наручио</w:t>
      </w:r>
      <w:r>
        <w:rPr>
          <w:rFonts w:ascii="Times New Roman" w:hAnsi="Times New Roman"/>
          <w:sz w:val="24"/>
        </w:rPr>
        <w:t>ца на рачун не одлаже обавезу плаћања рачуна.</w:t>
      </w:r>
    </w:p>
    <w:p w:rsidR="00697544" w:rsidRDefault="00697544" w:rsidP="00697544">
      <w:pPr>
        <w:spacing w:line="276" w:lineRule="auto"/>
        <w:jc w:val="both"/>
      </w:pPr>
      <w:r>
        <w:rPr>
          <w:rFonts w:ascii="Times New Roman" w:hAnsi="Times New Roman"/>
          <w:sz w:val="24"/>
          <w:lang w:val="sr-Cyrl-CS"/>
        </w:rPr>
        <w:t>Понуђач</w:t>
      </w:r>
      <w:r>
        <w:rPr>
          <w:rFonts w:ascii="Times New Roman" w:hAnsi="Times New Roman"/>
          <w:sz w:val="24"/>
        </w:rPr>
        <w:t xml:space="preserve"> је дужан да приговор из става 1. овог члана реши и да писаним путем обавести </w:t>
      </w:r>
      <w:r>
        <w:rPr>
          <w:rFonts w:ascii="Times New Roman" w:hAnsi="Times New Roman"/>
          <w:sz w:val="24"/>
          <w:lang w:val="sr-Cyrl-CS"/>
        </w:rPr>
        <w:t>Наручио</w:t>
      </w:r>
      <w:r>
        <w:rPr>
          <w:rFonts w:ascii="Times New Roman" w:hAnsi="Times New Roman"/>
          <w:sz w:val="24"/>
        </w:rPr>
        <w:t>ца у року од 8 (осам) дана од дана пријема приговора.</w:t>
      </w:r>
    </w:p>
    <w:p w:rsidR="00697544" w:rsidRDefault="00697544" w:rsidP="00697544">
      <w:pPr>
        <w:spacing w:line="276" w:lineRule="auto"/>
        <w:jc w:val="both"/>
      </w:pPr>
      <w:r>
        <w:rPr>
          <w:rFonts w:ascii="Times New Roman" w:hAnsi="Times New Roman"/>
          <w:sz w:val="24"/>
        </w:rPr>
        <w:t xml:space="preserve">У случају да је приговор основан, </w:t>
      </w:r>
      <w:r>
        <w:rPr>
          <w:rFonts w:ascii="Times New Roman" w:hAnsi="Times New Roman"/>
          <w:sz w:val="24"/>
          <w:lang w:val="sr-Cyrl-CS"/>
        </w:rPr>
        <w:t>Понуђач</w:t>
      </w:r>
      <w:r>
        <w:rPr>
          <w:rFonts w:ascii="Times New Roman" w:hAnsi="Times New Roman"/>
          <w:sz w:val="24"/>
        </w:rPr>
        <w:t xml:space="preserve"> ће извршити исправку рачуна, тако што ће </w:t>
      </w:r>
      <w:r>
        <w:rPr>
          <w:rFonts w:ascii="Times New Roman" w:hAnsi="Times New Roman"/>
          <w:sz w:val="24"/>
          <w:lang w:val="sr-Cyrl-CS"/>
        </w:rPr>
        <w:t>Наручио</w:t>
      </w:r>
      <w:r>
        <w:rPr>
          <w:rFonts w:ascii="Times New Roman" w:hAnsi="Times New Roman"/>
          <w:sz w:val="24"/>
        </w:rPr>
        <w:t>цу издати књижно одобрење у износу признате рекламације.</w:t>
      </w:r>
    </w:p>
    <w:p w:rsidR="00697544" w:rsidRDefault="00697544" w:rsidP="00697544">
      <w:pPr>
        <w:spacing w:line="276" w:lineRule="auto"/>
        <w:jc w:val="both"/>
      </w:pPr>
      <w:r>
        <w:rPr>
          <w:rFonts w:ascii="Times New Roman" w:hAnsi="Times New Roman"/>
          <w:sz w:val="24"/>
        </w:rPr>
        <w:t xml:space="preserve">У случају да </w:t>
      </w:r>
      <w:r>
        <w:rPr>
          <w:rFonts w:ascii="Times New Roman" w:hAnsi="Times New Roman"/>
          <w:sz w:val="24"/>
          <w:lang w:val="sr-Cyrl-CS"/>
        </w:rPr>
        <w:t>Понуђач</w:t>
      </w:r>
      <w:r>
        <w:rPr>
          <w:rFonts w:ascii="Times New Roman" w:hAnsi="Times New Roman"/>
          <w:sz w:val="24"/>
        </w:rPr>
        <w:t xml:space="preserve"> одлучи да приговор није основан, о томе ће писаним путем обавестити </w:t>
      </w:r>
      <w:r>
        <w:rPr>
          <w:rFonts w:ascii="Times New Roman" w:hAnsi="Times New Roman"/>
          <w:sz w:val="24"/>
          <w:lang w:val="sr-Cyrl-CS"/>
        </w:rPr>
        <w:t>Наручио</w:t>
      </w:r>
      <w:r>
        <w:rPr>
          <w:rFonts w:ascii="Times New Roman" w:hAnsi="Times New Roman"/>
          <w:sz w:val="24"/>
        </w:rPr>
        <w:t>ца уз образложење одлуке о приговору.</w:t>
      </w:r>
    </w:p>
    <w:p w:rsidR="00697544" w:rsidRDefault="00697544" w:rsidP="00697544">
      <w:pPr>
        <w:spacing w:line="276" w:lineRule="auto"/>
      </w:pPr>
    </w:p>
    <w:p w:rsidR="00697544" w:rsidRDefault="00697544" w:rsidP="00697544">
      <w:pPr>
        <w:spacing w:line="276" w:lineRule="auto"/>
      </w:pPr>
      <w:r>
        <w:rPr>
          <w:rFonts w:ascii="Times New Roman" w:hAnsi="Times New Roman"/>
          <w:b/>
          <w:sz w:val="24"/>
        </w:rPr>
        <w:t>Неизвршење уговорних обавеза</w:t>
      </w:r>
    </w:p>
    <w:p w:rsidR="00697544" w:rsidRDefault="008C34F0" w:rsidP="00697544">
      <w:pPr>
        <w:spacing w:line="276" w:lineRule="auto"/>
        <w:jc w:val="center"/>
      </w:pPr>
      <w:r>
        <w:rPr>
          <w:rFonts w:ascii="Times New Roman" w:hAnsi="Times New Roman"/>
          <w:b/>
          <w:sz w:val="24"/>
        </w:rPr>
        <w:t>Члан 1</w:t>
      </w:r>
      <w:r>
        <w:rPr>
          <w:rFonts w:ascii="Times New Roman" w:hAnsi="Times New Roman"/>
          <w:b/>
          <w:sz w:val="24"/>
          <w:lang w:val="sr-Cyrl-CS"/>
        </w:rPr>
        <w:t>0</w:t>
      </w:r>
      <w:r w:rsidR="00697544">
        <w:rPr>
          <w:rFonts w:ascii="Times New Roman" w:hAnsi="Times New Roman"/>
          <w:b/>
          <w:sz w:val="24"/>
        </w:rPr>
        <w:t>.</w:t>
      </w:r>
    </w:p>
    <w:p w:rsidR="00697544" w:rsidRDefault="00697544" w:rsidP="00697544">
      <w:pPr>
        <w:spacing w:line="276" w:lineRule="auto"/>
        <w:jc w:val="both"/>
      </w:pPr>
      <w:r>
        <w:rPr>
          <w:rFonts w:ascii="Times New Roman" w:hAnsi="Times New Roman"/>
          <w:sz w:val="24"/>
        </w:rPr>
        <w:t>Уговорне стране су сагласне да ће у случају настанка штете поводом одредби овог уговора, уговорна страна која је проузроковала штету, надокнадити другој уговорној страни стварну штету у складу са Законом о облигационим односима Републике Србије.</w:t>
      </w:r>
    </w:p>
    <w:p w:rsidR="00697544" w:rsidRDefault="00697544" w:rsidP="00697544">
      <w:pPr>
        <w:spacing w:line="276" w:lineRule="auto"/>
        <w:ind w:firstLine="708"/>
        <w:jc w:val="both"/>
      </w:pPr>
    </w:p>
    <w:p w:rsidR="00697544" w:rsidRDefault="00697544" w:rsidP="00697544">
      <w:pPr>
        <w:spacing w:line="276" w:lineRule="auto"/>
      </w:pPr>
      <w:r>
        <w:rPr>
          <w:rFonts w:ascii="Times New Roman" w:hAnsi="Times New Roman"/>
          <w:b/>
          <w:sz w:val="24"/>
        </w:rPr>
        <w:t>Раскид уговора</w:t>
      </w:r>
    </w:p>
    <w:p w:rsidR="00697544" w:rsidRDefault="008C34F0" w:rsidP="00697544">
      <w:pPr>
        <w:spacing w:line="276" w:lineRule="auto"/>
        <w:jc w:val="center"/>
      </w:pPr>
      <w:r>
        <w:rPr>
          <w:rFonts w:ascii="Times New Roman" w:hAnsi="Times New Roman"/>
          <w:b/>
          <w:sz w:val="24"/>
        </w:rPr>
        <w:t>Члан 1</w:t>
      </w:r>
      <w:r>
        <w:rPr>
          <w:rFonts w:ascii="Times New Roman" w:hAnsi="Times New Roman"/>
          <w:b/>
          <w:sz w:val="24"/>
          <w:lang w:val="sr-Cyrl-CS"/>
        </w:rPr>
        <w:t>1</w:t>
      </w:r>
      <w:r w:rsidR="00697544">
        <w:rPr>
          <w:rFonts w:ascii="Times New Roman" w:hAnsi="Times New Roman"/>
          <w:b/>
          <w:sz w:val="24"/>
        </w:rPr>
        <w:t>.</w:t>
      </w:r>
    </w:p>
    <w:p w:rsidR="00697544" w:rsidRDefault="00697544" w:rsidP="00697544">
      <w:pPr>
        <w:spacing w:line="276" w:lineRule="auto"/>
        <w:jc w:val="both"/>
      </w:pPr>
      <w:r>
        <w:rPr>
          <w:rFonts w:ascii="Times New Roman" w:hAnsi="Times New Roman"/>
          <w:sz w:val="24"/>
        </w:rPr>
        <w:t>Свака од уговорних страна може тражити раскид уговора у случају када друга страна не испуњава или неблаговремено испуњава своје уговором преузете обавезе.</w:t>
      </w:r>
    </w:p>
    <w:p w:rsidR="00697544" w:rsidRDefault="00697544" w:rsidP="00697544">
      <w:pPr>
        <w:spacing w:line="276" w:lineRule="auto"/>
        <w:jc w:val="both"/>
      </w:pPr>
      <w:r>
        <w:rPr>
          <w:rFonts w:ascii="Times New Roman" w:hAnsi="Times New Roman"/>
          <w:sz w:val="24"/>
        </w:rPr>
        <w:t>Отказни рок износи 30 (тридесет) дана и почиње да тече од дана пријема писаног</w:t>
      </w:r>
      <w:r>
        <w:rPr>
          <w:rFonts w:ascii="Times New Roman" w:hAnsi="Times New Roman"/>
          <w:sz w:val="24"/>
          <w:lang w:val="sr-Cyrl-CS"/>
        </w:rPr>
        <w:t xml:space="preserve"> </w:t>
      </w:r>
      <w:r>
        <w:rPr>
          <w:rFonts w:ascii="Times New Roman" w:hAnsi="Times New Roman"/>
          <w:sz w:val="24"/>
        </w:rPr>
        <w:t>обавештења о раскиду уговора.</w:t>
      </w:r>
    </w:p>
    <w:p w:rsidR="00697544" w:rsidRDefault="00697544" w:rsidP="00697544">
      <w:pPr>
        <w:spacing w:line="276" w:lineRule="auto"/>
        <w:jc w:val="center"/>
      </w:pPr>
    </w:p>
    <w:p w:rsidR="00697544" w:rsidRDefault="00697544" w:rsidP="00697544">
      <w:pPr>
        <w:spacing w:line="276" w:lineRule="auto"/>
      </w:pPr>
      <w:r>
        <w:rPr>
          <w:rFonts w:ascii="Times New Roman" w:hAnsi="Times New Roman"/>
          <w:b/>
          <w:sz w:val="24"/>
        </w:rPr>
        <w:t>Решавање спорова</w:t>
      </w:r>
    </w:p>
    <w:p w:rsidR="00697544" w:rsidRDefault="008C34F0" w:rsidP="00697544">
      <w:pPr>
        <w:spacing w:line="276" w:lineRule="auto"/>
        <w:jc w:val="center"/>
      </w:pPr>
      <w:r>
        <w:rPr>
          <w:rFonts w:ascii="Times New Roman" w:hAnsi="Times New Roman"/>
          <w:b/>
          <w:sz w:val="24"/>
        </w:rPr>
        <w:t>Члан 1</w:t>
      </w:r>
      <w:r>
        <w:rPr>
          <w:rFonts w:ascii="Times New Roman" w:hAnsi="Times New Roman"/>
          <w:b/>
          <w:sz w:val="24"/>
          <w:lang w:val="sr-Cyrl-CS"/>
        </w:rPr>
        <w:t>2</w:t>
      </w:r>
      <w:r w:rsidR="00697544">
        <w:rPr>
          <w:rFonts w:ascii="Times New Roman" w:hAnsi="Times New Roman"/>
          <w:b/>
          <w:sz w:val="24"/>
        </w:rPr>
        <w:t>.</w:t>
      </w:r>
    </w:p>
    <w:p w:rsidR="00697544" w:rsidRDefault="00697544" w:rsidP="00697544">
      <w:pPr>
        <w:spacing w:line="276" w:lineRule="auto"/>
        <w:jc w:val="both"/>
      </w:pPr>
      <w:r>
        <w:rPr>
          <w:rFonts w:ascii="Times New Roman" w:hAnsi="Times New Roman"/>
          <w:sz w:val="24"/>
        </w:rPr>
        <w:t>Сва спорна питања у тумачењу и примени овог уговора, уговорне стране ће решавати споразумно.</w:t>
      </w:r>
    </w:p>
    <w:p w:rsidR="00697544" w:rsidRDefault="00697544" w:rsidP="00697544">
      <w:pPr>
        <w:spacing w:line="276" w:lineRule="auto"/>
        <w:jc w:val="both"/>
      </w:pPr>
      <w:r>
        <w:rPr>
          <w:rFonts w:ascii="Times New Roman" w:hAnsi="Times New Roman"/>
          <w:sz w:val="24"/>
        </w:rPr>
        <w:t>У случају спора уговорне стране уговарају надлежност Привредног суда у Сомбору.</w:t>
      </w:r>
    </w:p>
    <w:p w:rsidR="00697544" w:rsidRDefault="00697544" w:rsidP="00697544">
      <w:pPr>
        <w:spacing w:line="276" w:lineRule="auto"/>
        <w:ind w:firstLine="708"/>
      </w:pPr>
    </w:p>
    <w:p w:rsidR="00697544" w:rsidRDefault="00697544" w:rsidP="00697544">
      <w:pPr>
        <w:spacing w:line="276" w:lineRule="auto"/>
      </w:pPr>
      <w:r>
        <w:rPr>
          <w:rFonts w:ascii="Times New Roman" w:hAnsi="Times New Roman"/>
          <w:b/>
          <w:sz w:val="24"/>
        </w:rPr>
        <w:t>Завршне одредбе</w:t>
      </w:r>
    </w:p>
    <w:p w:rsidR="00697544" w:rsidRDefault="008C34F0" w:rsidP="00697544">
      <w:pPr>
        <w:spacing w:line="276" w:lineRule="auto"/>
        <w:jc w:val="center"/>
      </w:pPr>
      <w:r>
        <w:rPr>
          <w:rFonts w:ascii="Times New Roman" w:hAnsi="Times New Roman"/>
          <w:b/>
          <w:sz w:val="24"/>
        </w:rPr>
        <w:t>Члан 1</w:t>
      </w:r>
      <w:r>
        <w:rPr>
          <w:rFonts w:ascii="Times New Roman" w:hAnsi="Times New Roman"/>
          <w:b/>
          <w:sz w:val="24"/>
          <w:lang w:val="sr-Cyrl-CS"/>
        </w:rPr>
        <w:t>3</w:t>
      </w:r>
      <w:r w:rsidR="00697544">
        <w:rPr>
          <w:rFonts w:ascii="Times New Roman" w:hAnsi="Times New Roman"/>
          <w:b/>
          <w:sz w:val="24"/>
        </w:rPr>
        <w:t>.</w:t>
      </w:r>
    </w:p>
    <w:p w:rsidR="00697544" w:rsidRDefault="00697544" w:rsidP="00697544">
      <w:pPr>
        <w:spacing w:line="276" w:lineRule="auto"/>
        <w:jc w:val="both"/>
      </w:pPr>
      <w:r>
        <w:rPr>
          <w:rFonts w:ascii="Times New Roman" w:hAnsi="Times New Roman"/>
          <w:sz w:val="24"/>
        </w:rPr>
        <w:t>За све што није регулисано овим уговором, примењиваће се одредбе Закона о облигационим односима.</w:t>
      </w:r>
    </w:p>
    <w:p w:rsidR="00697544" w:rsidRDefault="00697544" w:rsidP="00697544">
      <w:pPr>
        <w:spacing w:line="276" w:lineRule="auto"/>
      </w:pPr>
    </w:p>
    <w:p w:rsidR="00697544" w:rsidRDefault="00697544" w:rsidP="00697544">
      <w:pPr>
        <w:spacing w:line="276" w:lineRule="auto"/>
      </w:pPr>
      <w:r>
        <w:rPr>
          <w:rFonts w:ascii="Times New Roman" w:hAnsi="Times New Roman"/>
          <w:b/>
          <w:sz w:val="24"/>
        </w:rPr>
        <w:t>Период важења уговора</w:t>
      </w:r>
    </w:p>
    <w:p w:rsidR="00697544" w:rsidRDefault="00697544" w:rsidP="00697544">
      <w:pPr>
        <w:spacing w:line="276" w:lineRule="auto"/>
        <w:jc w:val="center"/>
      </w:pPr>
      <w:r>
        <w:rPr>
          <w:rFonts w:ascii="Times New Roman" w:hAnsi="Times New Roman"/>
          <w:b/>
          <w:sz w:val="24"/>
        </w:rPr>
        <w:t>Члан 1</w:t>
      </w:r>
      <w:r w:rsidR="008C34F0">
        <w:rPr>
          <w:rFonts w:ascii="Times New Roman" w:hAnsi="Times New Roman"/>
          <w:b/>
          <w:sz w:val="24"/>
          <w:lang w:val="sr-Cyrl-CS"/>
        </w:rPr>
        <w:t>4</w:t>
      </w:r>
      <w:r>
        <w:rPr>
          <w:rFonts w:ascii="Times New Roman" w:hAnsi="Times New Roman"/>
          <w:b/>
          <w:sz w:val="24"/>
        </w:rPr>
        <w:t>.</w:t>
      </w:r>
    </w:p>
    <w:p w:rsidR="00697544" w:rsidRDefault="00697544" w:rsidP="00697544">
      <w:pPr>
        <w:spacing w:line="276" w:lineRule="auto"/>
        <w:jc w:val="both"/>
      </w:pPr>
      <w:r>
        <w:rPr>
          <w:rFonts w:ascii="Times New Roman" w:hAnsi="Times New Roman"/>
          <w:sz w:val="24"/>
        </w:rPr>
        <w:t>Овај уговор ступа на снагу даном потписивања обе уговорне стране</w:t>
      </w:r>
      <w:r>
        <w:rPr>
          <w:rFonts w:ascii="Times New Roman" w:hAnsi="Times New Roman"/>
          <w:sz w:val="24"/>
          <w:lang w:val="sr-Cyrl-CS"/>
        </w:rPr>
        <w:t>.</w:t>
      </w:r>
      <w:r>
        <w:rPr>
          <w:rFonts w:ascii="Times New Roman" w:hAnsi="Times New Roman"/>
          <w:sz w:val="24"/>
        </w:rPr>
        <w:t xml:space="preserve"> </w:t>
      </w:r>
    </w:p>
    <w:p w:rsidR="00697544" w:rsidRDefault="00697544" w:rsidP="00697544">
      <w:pPr>
        <w:spacing w:line="276" w:lineRule="auto"/>
        <w:jc w:val="both"/>
      </w:pPr>
      <w:r>
        <w:rPr>
          <w:rFonts w:ascii="Times New Roman" w:hAnsi="Times New Roman"/>
          <w:sz w:val="24"/>
          <w:lang w:val="sr-Cyrl-CS"/>
        </w:rPr>
        <w:t>Наручилац</w:t>
      </w:r>
      <w:r>
        <w:rPr>
          <w:rFonts w:ascii="Times New Roman" w:hAnsi="Times New Roman"/>
          <w:sz w:val="24"/>
        </w:rPr>
        <w:t xml:space="preserve"> и </w:t>
      </w:r>
      <w:r>
        <w:rPr>
          <w:rFonts w:ascii="Times New Roman" w:hAnsi="Times New Roman"/>
          <w:sz w:val="24"/>
          <w:lang w:val="sr-Cyrl-CS"/>
        </w:rPr>
        <w:t>Понуђач</w:t>
      </w:r>
      <w:r>
        <w:rPr>
          <w:rFonts w:ascii="Times New Roman" w:hAnsi="Times New Roman"/>
          <w:sz w:val="24"/>
        </w:rPr>
        <w:t xml:space="preserve"> ће, након потписивања уговора, именовати лица која ће бити </w:t>
      </w:r>
      <w:r>
        <w:rPr>
          <w:rFonts w:ascii="Times New Roman" w:hAnsi="Times New Roman"/>
          <w:sz w:val="24"/>
        </w:rPr>
        <w:lastRenderedPageBreak/>
        <w:t>овлашћена за размену информација и предузимања потребних активности за извршавање овог уговора.</w:t>
      </w:r>
    </w:p>
    <w:p w:rsidR="00697544" w:rsidRDefault="00697544" w:rsidP="00697544">
      <w:pPr>
        <w:spacing w:line="276" w:lineRule="auto"/>
      </w:pPr>
    </w:p>
    <w:p w:rsidR="00697544" w:rsidRDefault="00697544" w:rsidP="00697544">
      <w:pPr>
        <w:spacing w:line="276" w:lineRule="auto"/>
        <w:jc w:val="center"/>
      </w:pPr>
      <w:r>
        <w:rPr>
          <w:rFonts w:ascii="Times New Roman" w:hAnsi="Times New Roman"/>
          <w:b/>
          <w:sz w:val="24"/>
        </w:rPr>
        <w:t>Члан 1</w:t>
      </w:r>
      <w:r w:rsidR="008C34F0">
        <w:rPr>
          <w:rFonts w:ascii="Times New Roman" w:hAnsi="Times New Roman"/>
          <w:b/>
          <w:sz w:val="24"/>
          <w:lang w:val="sr-Cyrl-CS"/>
        </w:rPr>
        <w:t>5</w:t>
      </w:r>
      <w:r>
        <w:rPr>
          <w:rFonts w:ascii="Times New Roman" w:hAnsi="Times New Roman"/>
          <w:b/>
          <w:sz w:val="24"/>
        </w:rPr>
        <w:t>.</w:t>
      </w:r>
    </w:p>
    <w:p w:rsidR="00697544" w:rsidRDefault="00697544" w:rsidP="00697544">
      <w:pPr>
        <w:spacing w:line="276" w:lineRule="auto"/>
        <w:jc w:val="both"/>
      </w:pPr>
      <w:r>
        <w:rPr>
          <w:rFonts w:ascii="Times New Roman" w:hAnsi="Times New Roman"/>
          <w:sz w:val="24"/>
        </w:rPr>
        <w:t>Овај уговор је сачињен у 6 (шест) истоветних примерка, од којих свака уговорна страна задржава по 3 (три) примерка.</w:t>
      </w:r>
    </w:p>
    <w:p w:rsidR="00697544" w:rsidRDefault="00697544" w:rsidP="00697544">
      <w:pPr>
        <w:spacing w:line="276" w:lineRule="auto"/>
      </w:pPr>
    </w:p>
    <w:p w:rsidR="00697544" w:rsidRDefault="00697544" w:rsidP="00697544">
      <w:pPr>
        <w:spacing w:line="276" w:lineRule="auto"/>
      </w:pPr>
    </w:p>
    <w:p w:rsidR="00697544" w:rsidRDefault="00697544" w:rsidP="00697544">
      <w:pPr>
        <w:spacing w:line="276" w:lineRule="auto"/>
      </w:pPr>
    </w:p>
    <w:p w:rsidR="00697544" w:rsidRDefault="00697544" w:rsidP="00697544">
      <w:pPr>
        <w:spacing w:line="276" w:lineRule="auto"/>
      </w:pPr>
      <w:r>
        <w:rPr>
          <w:rFonts w:ascii="Times New Roman" w:hAnsi="Times New Roman"/>
          <w:sz w:val="24"/>
          <w:lang w:val="sr-Cyrl-CS"/>
        </w:rPr>
        <w:t xml:space="preserve">    </w:t>
      </w:r>
      <w:r>
        <w:rPr>
          <w:rFonts w:ascii="Times New Roman" w:hAnsi="Times New Roman"/>
          <w:sz w:val="24"/>
        </w:rPr>
        <w:t xml:space="preserve"> За </w:t>
      </w:r>
      <w:r>
        <w:rPr>
          <w:rFonts w:ascii="Times New Roman" w:hAnsi="Times New Roman"/>
          <w:sz w:val="24"/>
          <w:lang w:val="sr-Cyrl-CS"/>
        </w:rPr>
        <w:t>Понуђач</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За </w:t>
      </w:r>
      <w:r>
        <w:rPr>
          <w:rFonts w:ascii="Times New Roman" w:hAnsi="Times New Roman"/>
          <w:sz w:val="24"/>
          <w:lang w:val="sr-Cyrl-CS"/>
        </w:rPr>
        <w:t>Наручио</w:t>
      </w:r>
      <w:r>
        <w:rPr>
          <w:rFonts w:ascii="Times New Roman" w:hAnsi="Times New Roman"/>
          <w:sz w:val="24"/>
        </w:rPr>
        <w:t>ца</w:t>
      </w:r>
    </w:p>
    <w:p w:rsidR="00697544" w:rsidRDefault="00697544" w:rsidP="00697544">
      <w:pPr>
        <w:spacing w:line="276" w:lineRule="auto"/>
      </w:pPr>
    </w:p>
    <w:p w:rsidR="00697544" w:rsidRDefault="00697544" w:rsidP="00697544">
      <w:pPr>
        <w:spacing w:line="276" w:lineRule="auto"/>
      </w:pPr>
    </w:p>
    <w:p w:rsidR="00697544" w:rsidRDefault="00697544" w:rsidP="00697544">
      <w:pPr>
        <w:spacing w:line="276" w:lineRule="auto"/>
      </w:pPr>
      <w:r>
        <w:rPr>
          <w:rFonts w:ascii="Times New Roman" w:hAnsi="Times New Roman"/>
          <w:sz w:val="24"/>
        </w:rPr>
        <w:t>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__________________________</w:t>
      </w:r>
    </w:p>
    <w:p w:rsidR="00697544" w:rsidRDefault="00697544" w:rsidP="00697544">
      <w:pPr>
        <w:spacing w:line="276" w:lineRule="auto"/>
        <w:ind w:left="5664"/>
      </w:pPr>
      <w:r>
        <w:rPr>
          <w:rFonts w:ascii="Times New Roman" w:hAnsi="Times New Roman"/>
          <w:sz w:val="24"/>
        </w:rPr>
        <w:t xml:space="preserve"> Михајло Несторовић, директор</w:t>
      </w:r>
    </w:p>
    <w:p w:rsidR="00697544" w:rsidRDefault="00697544" w:rsidP="00697544">
      <w:pPr>
        <w:jc w:val="both"/>
        <w:rPr>
          <w:lang w:val="sr-Cyrl-CS"/>
        </w:rPr>
      </w:pPr>
    </w:p>
    <w:p w:rsidR="00697544" w:rsidRDefault="00697544" w:rsidP="00697544">
      <w:pPr>
        <w:jc w:val="both"/>
        <w:rPr>
          <w:lang w:val="sr-Cyrl-CS"/>
        </w:rPr>
      </w:pPr>
    </w:p>
    <w:p w:rsidR="00697544" w:rsidRDefault="00697544" w:rsidP="00697544">
      <w:pPr>
        <w:jc w:val="both"/>
        <w:rPr>
          <w:lang w:val="sr-Cyrl-CS"/>
        </w:rPr>
      </w:pPr>
    </w:p>
    <w:p w:rsidR="00697544" w:rsidRDefault="00697544" w:rsidP="00697544">
      <w:pPr>
        <w:jc w:val="both"/>
        <w:rPr>
          <w:lang w:val="sr-Cyrl-CS"/>
        </w:rPr>
      </w:pPr>
    </w:p>
    <w:p w:rsidR="00697544" w:rsidRDefault="00697544" w:rsidP="00697544">
      <w:pPr>
        <w:jc w:val="both"/>
        <w:rPr>
          <w:rFonts w:ascii="Times New Roman" w:hAnsi="Times New Roman"/>
          <w:b/>
          <w:iCs/>
          <w:color w:val="000000"/>
          <w:lang w:val="sr-Cyrl-CS"/>
        </w:rPr>
      </w:pPr>
      <w:r>
        <w:rPr>
          <w:rFonts w:ascii="Times New Roman" w:hAnsi="Times New Roman"/>
          <w:b/>
          <w:iCs/>
          <w:color w:val="000000"/>
          <w:sz w:val="24"/>
          <w:szCs w:val="24"/>
          <w:lang w:val="sr-Cyrl-CS"/>
        </w:rPr>
        <w:t xml:space="preserve">НАПОМЕНА: </w:t>
      </w:r>
      <w:r>
        <w:rPr>
          <w:rFonts w:ascii="Times New Roman" w:hAnsi="Times New Roman"/>
          <w:b/>
          <w:iCs/>
          <w:color w:val="000000"/>
          <w:lang w:val="sr-Cyrl-CS"/>
        </w:rPr>
        <w:t>Овај модел Уговора представља садржину уговора који ће бити закључен са изабраним понуђачем. Уколико понуђач без оправданих разлога одбије да закључи уговор о јавној набавци, након што му је уговор додељен, Наручилац ћеУправи за јавне набавке доставити доказ негативне референце</w:t>
      </w:r>
      <w:bookmarkStart w:id="2" w:name="str_20"/>
      <w:bookmarkEnd w:id="2"/>
      <w:r>
        <w:rPr>
          <w:rFonts w:ascii="Times New Roman" w:hAnsi="Times New Roman"/>
          <w:b/>
          <w:iCs/>
          <w:color w:val="000000"/>
          <w:lang w:val="sr-Cyrl-CS"/>
        </w:rPr>
        <w:t>.</w:t>
      </w:r>
    </w:p>
    <w:p w:rsidR="00697544" w:rsidRDefault="00697544" w:rsidP="00697544">
      <w:pPr>
        <w:jc w:val="both"/>
        <w:rPr>
          <w:lang w:val="sr-Cyrl-CS"/>
        </w:rPr>
      </w:pPr>
    </w:p>
    <w:p w:rsidR="00697544" w:rsidRDefault="00697544" w:rsidP="00697544">
      <w:pPr>
        <w:jc w:val="both"/>
        <w:rPr>
          <w:lang w:val="sr-Cyrl-CS"/>
        </w:rPr>
      </w:pPr>
    </w:p>
    <w:p w:rsidR="00697544" w:rsidRDefault="00697544" w:rsidP="00697544">
      <w:pPr>
        <w:jc w:val="both"/>
        <w:rPr>
          <w:lang w:val="sr-Cyrl-CS"/>
        </w:rPr>
      </w:pPr>
    </w:p>
    <w:p w:rsidR="00697544" w:rsidRDefault="00697544" w:rsidP="00697544">
      <w:pPr>
        <w:jc w:val="both"/>
        <w:rPr>
          <w:lang w:val="sr-Cyrl-CS"/>
        </w:rPr>
      </w:pPr>
    </w:p>
    <w:p w:rsidR="00697544" w:rsidRDefault="00697544" w:rsidP="00697544">
      <w:pPr>
        <w:jc w:val="both"/>
        <w:rPr>
          <w:lang w:val="sr-Cyrl-CS"/>
        </w:rPr>
      </w:pPr>
    </w:p>
    <w:p w:rsidR="00697544" w:rsidRDefault="00697544" w:rsidP="00697544">
      <w:pPr>
        <w:jc w:val="both"/>
        <w:rPr>
          <w:lang w:val="sr-Cyrl-CS"/>
        </w:rPr>
      </w:pPr>
    </w:p>
    <w:p w:rsidR="00697544" w:rsidRDefault="00697544" w:rsidP="00697544">
      <w:pPr>
        <w:jc w:val="both"/>
        <w:rPr>
          <w:lang w:val="sr-Cyrl-CS"/>
        </w:rPr>
      </w:pPr>
    </w:p>
    <w:p w:rsidR="00697544" w:rsidRDefault="00697544" w:rsidP="00697544">
      <w:pPr>
        <w:jc w:val="both"/>
        <w:rPr>
          <w:lang w:val="sr-Cyrl-CS"/>
        </w:rPr>
      </w:pPr>
    </w:p>
    <w:p w:rsidR="00697544" w:rsidRDefault="00697544" w:rsidP="00697544">
      <w:pPr>
        <w:jc w:val="both"/>
        <w:rPr>
          <w:lang w:val="sr-Cyrl-CS"/>
        </w:rPr>
      </w:pPr>
    </w:p>
    <w:p w:rsidR="00697544" w:rsidRDefault="00697544" w:rsidP="00697544">
      <w:pPr>
        <w:jc w:val="both"/>
        <w:rPr>
          <w:lang w:val="sr-Cyrl-CS"/>
        </w:rPr>
      </w:pPr>
    </w:p>
    <w:p w:rsidR="00697544" w:rsidRDefault="00697544" w:rsidP="00697544">
      <w:pPr>
        <w:jc w:val="both"/>
        <w:rPr>
          <w:lang w:val="sr-Cyrl-CS"/>
        </w:rPr>
      </w:pPr>
    </w:p>
    <w:p w:rsidR="00697544" w:rsidRDefault="00697544" w:rsidP="00697544">
      <w:pPr>
        <w:jc w:val="both"/>
        <w:rPr>
          <w:lang w:val="sr-Cyrl-CS"/>
        </w:rPr>
      </w:pPr>
    </w:p>
    <w:p w:rsidR="00697544" w:rsidRDefault="00697544" w:rsidP="00697544">
      <w:pPr>
        <w:jc w:val="both"/>
        <w:rPr>
          <w:lang w:val="sr-Cyrl-CS"/>
        </w:rPr>
      </w:pPr>
    </w:p>
    <w:p w:rsidR="00697544" w:rsidRDefault="00697544" w:rsidP="00697544">
      <w:pPr>
        <w:jc w:val="both"/>
        <w:rPr>
          <w:lang w:val="sr-Cyrl-CS"/>
        </w:rPr>
      </w:pPr>
    </w:p>
    <w:p w:rsidR="00697544" w:rsidRDefault="00697544" w:rsidP="00697544">
      <w:pPr>
        <w:jc w:val="both"/>
        <w:rPr>
          <w:lang w:val="sr-Cyrl-CS"/>
        </w:rPr>
      </w:pPr>
    </w:p>
    <w:p w:rsidR="00697544" w:rsidRDefault="00697544" w:rsidP="00697544">
      <w:pPr>
        <w:jc w:val="both"/>
        <w:rPr>
          <w:lang w:val="sr-Cyrl-CS"/>
        </w:rPr>
      </w:pPr>
    </w:p>
    <w:p w:rsidR="00697544" w:rsidRDefault="00697544" w:rsidP="00697544">
      <w:pPr>
        <w:jc w:val="both"/>
        <w:rPr>
          <w:lang w:val="sr-Cyrl-CS"/>
        </w:rPr>
      </w:pPr>
    </w:p>
    <w:p w:rsidR="00697544" w:rsidRDefault="00697544" w:rsidP="00697544">
      <w:pPr>
        <w:jc w:val="both"/>
        <w:rPr>
          <w:lang w:val="sr-Cyrl-CS"/>
        </w:rPr>
      </w:pPr>
    </w:p>
    <w:p w:rsidR="00697544" w:rsidRDefault="00697544" w:rsidP="00697544">
      <w:pPr>
        <w:jc w:val="both"/>
        <w:rPr>
          <w:lang w:val="sr-Cyrl-CS"/>
        </w:rPr>
      </w:pPr>
    </w:p>
    <w:p w:rsidR="00697544" w:rsidRDefault="00697544" w:rsidP="00697544">
      <w:pPr>
        <w:jc w:val="both"/>
        <w:rPr>
          <w:lang w:val="sr-Cyrl-CS"/>
        </w:rPr>
      </w:pPr>
    </w:p>
    <w:p w:rsidR="00697544" w:rsidRDefault="00697544" w:rsidP="00697544">
      <w:pPr>
        <w:jc w:val="both"/>
        <w:rPr>
          <w:lang w:val="sr-Cyrl-CS"/>
        </w:rPr>
      </w:pPr>
    </w:p>
    <w:p w:rsidR="00697544" w:rsidRDefault="00697544" w:rsidP="00697544">
      <w:pPr>
        <w:jc w:val="both"/>
        <w:rPr>
          <w:lang w:val="sr-Cyrl-CS"/>
        </w:rPr>
      </w:pPr>
    </w:p>
    <w:p w:rsidR="00697544" w:rsidRDefault="00697544" w:rsidP="00697544">
      <w:pPr>
        <w:jc w:val="both"/>
        <w:rPr>
          <w:lang w:val="sr-Cyrl-CS"/>
        </w:rPr>
      </w:pPr>
    </w:p>
    <w:p w:rsidR="00697544" w:rsidRDefault="00697544" w:rsidP="00697544">
      <w:pPr>
        <w:jc w:val="both"/>
        <w:rPr>
          <w:lang w:val="sr-Cyrl-CS"/>
        </w:rPr>
      </w:pPr>
    </w:p>
    <w:p w:rsidR="00697544" w:rsidRDefault="00697544" w:rsidP="00697544">
      <w:pPr>
        <w:jc w:val="both"/>
        <w:rPr>
          <w:lang w:val="sr-Cyrl-CS"/>
        </w:rPr>
      </w:pPr>
    </w:p>
    <w:p w:rsidR="00697544" w:rsidRDefault="00697544" w:rsidP="00697544">
      <w:pPr>
        <w:rPr>
          <w:rFonts w:ascii="Times New Roman" w:hAnsi="Times New Roman"/>
          <w:sz w:val="24"/>
          <w:lang w:val="sr-Cyrl-CS"/>
        </w:rPr>
      </w:pPr>
      <w:r>
        <w:rPr>
          <w:rFonts w:ascii="Times New Roman" w:hAnsi="Times New Roman"/>
          <w:sz w:val="24"/>
        </w:rPr>
        <w:t> </w:t>
      </w:r>
    </w:p>
    <w:p w:rsidR="005E3845" w:rsidRDefault="005E3845" w:rsidP="00697544">
      <w:pPr>
        <w:rPr>
          <w:rFonts w:ascii="Times New Roman" w:hAnsi="Times New Roman"/>
          <w:sz w:val="24"/>
          <w:lang w:val="sr-Cyrl-CS"/>
        </w:rPr>
      </w:pPr>
    </w:p>
    <w:p w:rsidR="00697544" w:rsidRDefault="00697544" w:rsidP="00697544">
      <w:pPr>
        <w:jc w:val="center"/>
      </w:pPr>
      <w:r>
        <w:rPr>
          <w:rFonts w:ascii="Times New Roman" w:hAnsi="Times New Roman"/>
          <w:sz w:val="24"/>
        </w:rPr>
        <w:lastRenderedPageBreak/>
        <w:t>7. УПУТСТВО ПОНУЂАЧИМА КАКО ДА САЧИНЕ ПОНУДУ</w:t>
      </w:r>
    </w:p>
    <w:p w:rsidR="00697544" w:rsidRDefault="00697544" w:rsidP="00697544">
      <w:pPr>
        <w:spacing w:before="240" w:after="240"/>
        <w:jc w:val="center"/>
      </w:pPr>
      <w:r>
        <w:rPr>
          <w:rFonts w:ascii="Times New Roman" w:hAnsi="Times New Roman"/>
          <w:b/>
          <w:sz w:val="24"/>
        </w:rPr>
        <w:t xml:space="preserve">7.1 Језик на којем понуда </w:t>
      </w:r>
      <w:r>
        <w:rPr>
          <w:rFonts w:ascii="Times New Roman" w:hAnsi="Times New Roman"/>
          <w:b/>
          <w:sz w:val="24"/>
          <w:lang w:val="sr-Cyrl-CS"/>
        </w:rPr>
        <w:t>мора</w:t>
      </w:r>
      <w:r>
        <w:rPr>
          <w:rFonts w:ascii="Times New Roman" w:hAnsi="Times New Roman"/>
          <w:b/>
          <w:sz w:val="24"/>
        </w:rPr>
        <w:t xml:space="preserve"> да буде састављена</w:t>
      </w:r>
    </w:p>
    <w:p w:rsidR="00697544" w:rsidRDefault="00697544" w:rsidP="00697544">
      <w:pPr>
        <w:spacing w:before="280" w:after="280"/>
        <w:jc w:val="both"/>
      </w:pPr>
      <w:r>
        <w:rPr>
          <w:rFonts w:ascii="Times New Roman" w:hAnsi="Times New Roman"/>
          <w:sz w:val="24"/>
        </w:rPr>
        <w:t>Понуда мора бити састављена на српском језику. Уколико је одређени документ на страном језику, понуђач је дужан да поред документа на страном језику достави и превод тог документа на српски језик.</w:t>
      </w:r>
    </w:p>
    <w:p w:rsidR="00697544" w:rsidRDefault="00697544" w:rsidP="00697544">
      <w:pPr>
        <w:spacing w:before="240" w:after="240"/>
        <w:jc w:val="center"/>
      </w:pPr>
      <w:r>
        <w:rPr>
          <w:rFonts w:ascii="Times New Roman" w:hAnsi="Times New Roman"/>
          <w:b/>
          <w:sz w:val="24"/>
        </w:rPr>
        <w:t>7.2 Начин подношења понуде</w:t>
      </w:r>
    </w:p>
    <w:p w:rsidR="00697544" w:rsidRDefault="00697544" w:rsidP="00697544">
      <w:pPr>
        <w:suppressAutoHyphens w:val="0"/>
        <w:adjustRightInd w:val="0"/>
        <w:spacing w:after="240"/>
        <w:jc w:val="both"/>
        <w:rPr>
          <w:rFonts w:ascii="Times New Roman" w:eastAsia="TimesNewRomanPS-BoldMT" w:hAnsi="Times New Roman"/>
          <w:bCs/>
          <w:color w:val="000000"/>
          <w:sz w:val="24"/>
          <w:szCs w:val="24"/>
          <w:lang w:val="sr-Cyrl-CS" w:eastAsia="en-US"/>
        </w:rPr>
      </w:pPr>
      <w:r w:rsidRPr="00665DA1">
        <w:rPr>
          <w:rFonts w:ascii="Times New Roman" w:eastAsia="TimesNewRomanPSMT" w:hAnsi="Times New Roman"/>
          <w:color w:val="000000"/>
          <w:sz w:val="24"/>
          <w:szCs w:val="24"/>
          <w:lang w:val="sr-Cyrl-CS" w:eastAsia="en-US"/>
        </w:rPr>
        <w:t>Сви заинтересовни понуђачи могу преузети позив и конкурсну документацију на интернет</w:t>
      </w:r>
      <w:r>
        <w:rPr>
          <w:rFonts w:ascii="Times New Roman" w:eastAsia="TimesNewRomanPSMT" w:hAnsi="Times New Roman"/>
          <w:color w:val="000000"/>
          <w:sz w:val="24"/>
          <w:szCs w:val="24"/>
          <w:lang w:val="sr-Cyrl-CS" w:eastAsia="en-US"/>
        </w:rPr>
        <w:t xml:space="preserve"> </w:t>
      </w:r>
      <w:r w:rsidRPr="00665DA1">
        <w:rPr>
          <w:rFonts w:ascii="Times New Roman" w:eastAsia="TimesNewRomanPSMT" w:hAnsi="Times New Roman"/>
          <w:color w:val="000000"/>
          <w:sz w:val="24"/>
          <w:szCs w:val="24"/>
          <w:lang w:val="sr-Cyrl-CS" w:eastAsia="en-US"/>
        </w:rPr>
        <w:t xml:space="preserve">страници наручиоца </w:t>
      </w:r>
      <w:hyperlink r:id="rId10" w:history="1">
        <w:r w:rsidRPr="005A2FF2">
          <w:rPr>
            <w:rStyle w:val="Hyperlink"/>
            <w:rFonts w:ascii="Times New Roman" w:hAnsi="Times New Roman"/>
            <w:lang w:val="sr-Cyrl-CS"/>
          </w:rPr>
          <w:t>www.npozoristeso.co.rs</w:t>
        </w:r>
      </w:hyperlink>
      <w:r>
        <w:rPr>
          <w:lang w:val="sr-Cyrl-CS"/>
        </w:rPr>
        <w:t xml:space="preserve"> </w:t>
      </w:r>
      <w:r w:rsidRPr="00665DA1">
        <w:rPr>
          <w:rFonts w:ascii="Times New Roman" w:eastAsia="TimesNewRomanPSMT" w:hAnsi="Times New Roman"/>
          <w:color w:val="000000"/>
          <w:sz w:val="24"/>
          <w:szCs w:val="24"/>
          <w:lang w:val="sr-Cyrl-CS" w:eastAsia="en-US"/>
        </w:rPr>
        <w:t>или на Порталу јавних набавки</w:t>
      </w:r>
      <w:r>
        <w:rPr>
          <w:rFonts w:ascii="Times New Roman" w:eastAsia="TimesNewRomanPSMT" w:hAnsi="Times New Roman"/>
          <w:color w:val="000000"/>
          <w:sz w:val="24"/>
          <w:szCs w:val="24"/>
          <w:lang w:val="sr-Cyrl-CS" w:eastAsia="en-US"/>
        </w:rPr>
        <w:t xml:space="preserve"> </w:t>
      </w:r>
      <w:hyperlink r:id="rId11" w:history="1">
        <w:r w:rsidRPr="008063D2">
          <w:rPr>
            <w:rStyle w:val="Hyperlink"/>
            <w:rFonts w:ascii="Times New Roman" w:eastAsia="TimesNewRomanPS-BoldMT" w:hAnsi="Times New Roman"/>
            <w:bCs/>
            <w:sz w:val="24"/>
            <w:szCs w:val="24"/>
            <w:lang w:val="sr-Cyrl-CS" w:eastAsia="en-US"/>
          </w:rPr>
          <w:t>www.portal.ujn.gov.rs</w:t>
        </w:r>
      </w:hyperlink>
      <w:r>
        <w:rPr>
          <w:rFonts w:ascii="Times New Roman" w:eastAsia="TimesNewRomanPS-BoldMT" w:hAnsi="Times New Roman"/>
          <w:bCs/>
          <w:color w:val="000000"/>
          <w:sz w:val="24"/>
          <w:szCs w:val="24"/>
          <w:lang w:val="sr-Cyrl-CS" w:eastAsia="en-US"/>
        </w:rPr>
        <w:t xml:space="preserve"> . </w:t>
      </w:r>
    </w:p>
    <w:p w:rsidR="00697544" w:rsidRPr="00665DA1" w:rsidRDefault="00697544" w:rsidP="00697544">
      <w:pPr>
        <w:suppressAutoHyphens w:val="0"/>
        <w:adjustRightInd w:val="0"/>
        <w:spacing w:after="240"/>
        <w:jc w:val="both"/>
        <w:rPr>
          <w:rFonts w:ascii="Times New Roman" w:eastAsia="TimesNewRomanPSMT" w:hAnsi="Times New Roman"/>
          <w:color w:val="000000"/>
          <w:sz w:val="24"/>
          <w:szCs w:val="24"/>
          <w:lang w:val="sr-Cyrl-CS" w:eastAsia="en-US"/>
        </w:rPr>
      </w:pPr>
      <w:r w:rsidRPr="00665DA1">
        <w:rPr>
          <w:rFonts w:ascii="Times New Roman" w:eastAsia="TimesNewRomanPSMT" w:hAnsi="Times New Roman"/>
          <w:color w:val="000000"/>
          <w:sz w:val="24"/>
          <w:szCs w:val="24"/>
          <w:lang w:val="sr-Cyrl-CS" w:eastAsia="en-US"/>
        </w:rPr>
        <w:t>Увид у конкурсну документацију као и преузимање исте може се извршити и лично у</w:t>
      </w:r>
      <w:r>
        <w:rPr>
          <w:rFonts w:ascii="Times New Roman" w:eastAsia="TimesNewRomanPSMT" w:hAnsi="Times New Roman"/>
          <w:color w:val="000000"/>
          <w:sz w:val="24"/>
          <w:szCs w:val="24"/>
          <w:lang w:val="sr-Cyrl-CS" w:eastAsia="en-US"/>
        </w:rPr>
        <w:t xml:space="preserve"> </w:t>
      </w:r>
      <w:r w:rsidRPr="00665DA1">
        <w:rPr>
          <w:rFonts w:ascii="Times New Roman" w:eastAsia="TimesNewRomanPSMT" w:hAnsi="Times New Roman"/>
          <w:color w:val="000000"/>
          <w:sz w:val="24"/>
          <w:szCs w:val="24"/>
          <w:lang w:val="sr-Cyrl-CS" w:eastAsia="en-US"/>
        </w:rPr>
        <w:t xml:space="preserve">просторијама наручиоца </w:t>
      </w:r>
      <w:r>
        <w:rPr>
          <w:rFonts w:ascii="Times New Roman" w:eastAsia="TimesNewRomanPSMT" w:hAnsi="Times New Roman"/>
          <w:color w:val="000000"/>
          <w:sz w:val="24"/>
          <w:szCs w:val="24"/>
          <w:lang w:val="sr-Cyrl-CS" w:eastAsia="en-US"/>
        </w:rPr>
        <w:t>Народног позоришта Сомбор на адреси</w:t>
      </w:r>
      <w:r w:rsidRPr="00665DA1">
        <w:rPr>
          <w:rFonts w:ascii="Times New Roman" w:eastAsia="TimesNewRomanPSMT" w:hAnsi="Times New Roman"/>
          <w:color w:val="000000"/>
          <w:sz w:val="24"/>
          <w:szCs w:val="24"/>
          <w:lang w:val="sr-Cyrl-CS" w:eastAsia="en-US"/>
        </w:rPr>
        <w:t xml:space="preserve"> </w:t>
      </w:r>
      <w:r w:rsidRPr="005A2FF2">
        <w:rPr>
          <w:rFonts w:ascii="Times New Roman" w:hAnsi="Times New Roman"/>
          <w:sz w:val="24"/>
          <w:szCs w:val="24"/>
          <w:lang w:val="sr-Cyrl-CS"/>
        </w:rPr>
        <w:t>Трг Косте Трифковића бр.2, 25000 Сомбор</w:t>
      </w:r>
      <w:r>
        <w:rPr>
          <w:rFonts w:ascii="Times New Roman" w:hAnsi="Times New Roman"/>
          <w:sz w:val="24"/>
          <w:szCs w:val="24"/>
          <w:lang w:val="sr-Cyrl-CS"/>
        </w:rPr>
        <w:t>,</w:t>
      </w:r>
      <w:r w:rsidRPr="00665DA1">
        <w:rPr>
          <w:rFonts w:ascii="Times New Roman" w:eastAsia="TimesNewRomanPSMT" w:hAnsi="Times New Roman"/>
          <w:color w:val="000000"/>
          <w:sz w:val="24"/>
          <w:szCs w:val="24"/>
          <w:lang w:val="sr-Cyrl-CS" w:eastAsia="en-US"/>
        </w:rPr>
        <w:t xml:space="preserve"> сваког радног дана од</w:t>
      </w:r>
      <w:r>
        <w:rPr>
          <w:rFonts w:ascii="Times New Roman" w:eastAsia="TimesNewRomanPSMT" w:hAnsi="Times New Roman"/>
          <w:color w:val="000000"/>
          <w:sz w:val="24"/>
          <w:szCs w:val="24"/>
          <w:lang w:val="sr-Cyrl-CS" w:eastAsia="en-US"/>
        </w:rPr>
        <w:t xml:space="preserve"> 09,00</w:t>
      </w:r>
      <w:r w:rsidRPr="00665DA1">
        <w:rPr>
          <w:rFonts w:ascii="Times New Roman" w:eastAsia="TimesNewRomanPSMT" w:hAnsi="Times New Roman"/>
          <w:color w:val="000000"/>
          <w:sz w:val="24"/>
          <w:szCs w:val="24"/>
          <w:lang w:val="sr-Cyrl-CS" w:eastAsia="en-US"/>
        </w:rPr>
        <w:t xml:space="preserve"> до 12</w:t>
      </w:r>
      <w:r>
        <w:rPr>
          <w:rFonts w:ascii="Times New Roman" w:eastAsia="TimesNewRomanPSMT" w:hAnsi="Times New Roman"/>
          <w:color w:val="000000"/>
          <w:sz w:val="24"/>
          <w:szCs w:val="24"/>
          <w:lang w:val="sr-Cyrl-CS" w:eastAsia="en-US"/>
        </w:rPr>
        <w:t>,00</w:t>
      </w:r>
      <w:r w:rsidRPr="00665DA1">
        <w:rPr>
          <w:rFonts w:ascii="Times New Roman" w:eastAsia="TimesNewRomanPSMT" w:hAnsi="Times New Roman"/>
          <w:color w:val="000000"/>
          <w:sz w:val="24"/>
          <w:szCs w:val="24"/>
          <w:lang w:val="sr-Cyrl-CS" w:eastAsia="en-US"/>
        </w:rPr>
        <w:t xml:space="preserve"> часова</w:t>
      </w:r>
      <w:r>
        <w:rPr>
          <w:rFonts w:ascii="Times New Roman" w:eastAsia="TimesNewRomanPSMT" w:hAnsi="Times New Roman"/>
          <w:color w:val="000000"/>
          <w:sz w:val="24"/>
          <w:szCs w:val="24"/>
          <w:lang w:val="sr-Cyrl-CS" w:eastAsia="en-US"/>
        </w:rPr>
        <w:t>,</w:t>
      </w:r>
      <w:r w:rsidRPr="00665DA1">
        <w:rPr>
          <w:rFonts w:ascii="Times New Roman" w:eastAsia="TimesNewRomanPSMT" w:hAnsi="Times New Roman"/>
          <w:color w:val="000000"/>
          <w:sz w:val="24"/>
          <w:szCs w:val="24"/>
          <w:lang w:val="sr-Cyrl-CS" w:eastAsia="en-US"/>
        </w:rPr>
        <w:t xml:space="preserve"> а последњег дана до истека рока</w:t>
      </w:r>
      <w:r>
        <w:rPr>
          <w:rFonts w:ascii="Times New Roman" w:eastAsia="TimesNewRomanPSMT" w:hAnsi="Times New Roman"/>
          <w:color w:val="000000"/>
          <w:sz w:val="24"/>
          <w:szCs w:val="24"/>
          <w:lang w:val="sr-Cyrl-CS" w:eastAsia="en-US"/>
        </w:rPr>
        <w:t xml:space="preserve"> </w:t>
      </w:r>
      <w:r w:rsidRPr="00665DA1">
        <w:rPr>
          <w:rFonts w:ascii="Times New Roman" w:eastAsia="TimesNewRomanPSMT" w:hAnsi="Times New Roman"/>
          <w:color w:val="000000"/>
          <w:sz w:val="24"/>
          <w:szCs w:val="24"/>
          <w:lang w:val="sr-Cyrl-CS" w:eastAsia="en-US"/>
        </w:rPr>
        <w:t>за подношење понуда.</w:t>
      </w:r>
    </w:p>
    <w:p w:rsidR="00697544" w:rsidRPr="00665DA1" w:rsidRDefault="00697544" w:rsidP="00697544">
      <w:pPr>
        <w:suppressAutoHyphens w:val="0"/>
        <w:adjustRightInd w:val="0"/>
        <w:spacing w:after="240"/>
        <w:jc w:val="both"/>
        <w:rPr>
          <w:rFonts w:ascii="Times New Roman" w:eastAsia="TimesNewRomanPSMT" w:hAnsi="Times New Roman"/>
          <w:color w:val="000000"/>
          <w:sz w:val="24"/>
          <w:szCs w:val="24"/>
          <w:lang w:val="sr-Cyrl-CS" w:eastAsia="en-US"/>
        </w:rPr>
      </w:pPr>
      <w:r w:rsidRPr="00665DA1">
        <w:rPr>
          <w:rFonts w:ascii="Times New Roman" w:eastAsia="TimesNewRomanPSMT" w:hAnsi="Times New Roman"/>
          <w:color w:val="000000"/>
          <w:sz w:val="24"/>
          <w:szCs w:val="24"/>
          <w:lang w:val="sr-Cyrl-CS" w:eastAsia="en-US"/>
        </w:rPr>
        <w:t>Право подношења понуда у поступку имају сва заинтересована домаћа и страна, правна и</w:t>
      </w:r>
      <w:r>
        <w:rPr>
          <w:rFonts w:ascii="Times New Roman" w:eastAsia="TimesNewRomanPSMT" w:hAnsi="Times New Roman"/>
          <w:color w:val="000000"/>
          <w:sz w:val="24"/>
          <w:szCs w:val="24"/>
          <w:lang w:val="sr-Cyrl-CS" w:eastAsia="en-US"/>
        </w:rPr>
        <w:t xml:space="preserve"> </w:t>
      </w:r>
      <w:r w:rsidRPr="00665DA1">
        <w:rPr>
          <w:rFonts w:ascii="Times New Roman" w:eastAsia="TimesNewRomanPSMT" w:hAnsi="Times New Roman"/>
          <w:color w:val="000000"/>
          <w:sz w:val="24"/>
          <w:szCs w:val="24"/>
          <w:lang w:val="sr-Cyrl-CS" w:eastAsia="en-US"/>
        </w:rPr>
        <w:t>физичка лица, која испуњавају обавезне услове за учешће у поступку јавне набавке, у складу са</w:t>
      </w:r>
      <w:r>
        <w:rPr>
          <w:rFonts w:ascii="Times New Roman" w:eastAsia="TimesNewRomanPSMT" w:hAnsi="Times New Roman"/>
          <w:color w:val="000000"/>
          <w:sz w:val="24"/>
          <w:szCs w:val="24"/>
          <w:lang w:val="sr-Cyrl-CS" w:eastAsia="en-US"/>
        </w:rPr>
        <w:t xml:space="preserve"> </w:t>
      </w:r>
      <w:r w:rsidRPr="00665DA1">
        <w:rPr>
          <w:rFonts w:ascii="Times New Roman" w:eastAsia="TimesNewRomanPSMT" w:hAnsi="Times New Roman"/>
          <w:color w:val="000000"/>
          <w:sz w:val="24"/>
          <w:szCs w:val="24"/>
          <w:lang w:val="sr-Cyrl-CS" w:eastAsia="en-US"/>
        </w:rPr>
        <w:t>чланом 75. Закона о јавним набавкама као и све услове и захтеве из позива за подношење понуда и</w:t>
      </w:r>
      <w:r>
        <w:rPr>
          <w:rFonts w:ascii="Times New Roman" w:eastAsia="TimesNewRomanPSMT" w:hAnsi="Times New Roman"/>
          <w:color w:val="000000"/>
          <w:sz w:val="24"/>
          <w:szCs w:val="24"/>
          <w:lang w:val="sr-Cyrl-CS" w:eastAsia="en-US"/>
        </w:rPr>
        <w:t xml:space="preserve"> </w:t>
      </w:r>
      <w:r w:rsidRPr="00665DA1">
        <w:rPr>
          <w:rFonts w:ascii="Times New Roman" w:eastAsia="TimesNewRomanPSMT" w:hAnsi="Times New Roman"/>
          <w:color w:val="000000"/>
          <w:sz w:val="24"/>
          <w:szCs w:val="24"/>
          <w:lang w:val="sr-Cyrl-CS" w:eastAsia="en-US"/>
        </w:rPr>
        <w:t>конкурсне документације.</w:t>
      </w:r>
    </w:p>
    <w:p w:rsidR="00697544" w:rsidRPr="00665DA1" w:rsidRDefault="00697544" w:rsidP="00697544">
      <w:pPr>
        <w:suppressAutoHyphens w:val="0"/>
        <w:adjustRightInd w:val="0"/>
        <w:spacing w:after="240"/>
        <w:jc w:val="both"/>
        <w:rPr>
          <w:rFonts w:ascii="Times New Roman" w:eastAsia="TimesNewRomanPSMT" w:hAnsi="Times New Roman"/>
          <w:color w:val="000000"/>
          <w:sz w:val="24"/>
          <w:szCs w:val="24"/>
          <w:lang w:val="sr-Cyrl-CS" w:eastAsia="en-US"/>
        </w:rPr>
      </w:pPr>
      <w:r w:rsidRPr="00665DA1">
        <w:rPr>
          <w:rFonts w:ascii="Times New Roman" w:eastAsia="TimesNewRomanPSMT" w:hAnsi="Times New Roman"/>
          <w:color w:val="000000"/>
          <w:sz w:val="24"/>
          <w:szCs w:val="24"/>
          <w:lang w:val="sr-Cyrl-CS" w:eastAsia="en-US"/>
        </w:rPr>
        <w:t>Испуњеност услова из чл.75. ЗЈН понуђач доказује документима из чл.77 ЗЈН.</w:t>
      </w:r>
    </w:p>
    <w:p w:rsidR="00697544" w:rsidRPr="00665DA1" w:rsidRDefault="00697544" w:rsidP="00697544">
      <w:pPr>
        <w:suppressAutoHyphens w:val="0"/>
        <w:adjustRightInd w:val="0"/>
        <w:spacing w:after="240"/>
        <w:jc w:val="both"/>
        <w:rPr>
          <w:rFonts w:ascii="Times New Roman" w:eastAsia="TimesNewRomanPSMT" w:hAnsi="Times New Roman"/>
          <w:color w:val="000000"/>
          <w:sz w:val="24"/>
          <w:szCs w:val="24"/>
          <w:lang w:val="sr-Cyrl-CS" w:eastAsia="en-US"/>
        </w:rPr>
      </w:pPr>
      <w:r w:rsidRPr="00665DA1">
        <w:rPr>
          <w:rFonts w:ascii="Times New Roman" w:eastAsia="TimesNewRomanPSMT" w:hAnsi="Times New Roman"/>
          <w:color w:val="000000"/>
          <w:sz w:val="24"/>
          <w:szCs w:val="24"/>
          <w:lang w:val="sr-Cyrl-CS" w:eastAsia="en-US"/>
        </w:rPr>
        <w:t>Конкурсном документацијом ближе су одређени услови за учешће у поступку, као и начин</w:t>
      </w:r>
      <w:r>
        <w:rPr>
          <w:rFonts w:ascii="Times New Roman" w:eastAsia="TimesNewRomanPSMT" w:hAnsi="Times New Roman"/>
          <w:color w:val="000000"/>
          <w:sz w:val="24"/>
          <w:szCs w:val="24"/>
          <w:lang w:val="sr-Cyrl-CS" w:eastAsia="en-US"/>
        </w:rPr>
        <w:t xml:space="preserve"> </w:t>
      </w:r>
      <w:r w:rsidRPr="00665DA1">
        <w:rPr>
          <w:rFonts w:ascii="Times New Roman" w:eastAsia="TimesNewRomanPSMT" w:hAnsi="Times New Roman"/>
          <w:color w:val="000000"/>
          <w:sz w:val="24"/>
          <w:szCs w:val="24"/>
          <w:lang w:val="sr-Cyrl-CS" w:eastAsia="en-US"/>
        </w:rPr>
        <w:t>доказивања испуњености услова.</w:t>
      </w:r>
    </w:p>
    <w:p w:rsidR="00697544" w:rsidRDefault="00697544" w:rsidP="00697544">
      <w:pPr>
        <w:suppressAutoHyphens w:val="0"/>
        <w:adjustRightInd w:val="0"/>
        <w:spacing w:after="240"/>
        <w:jc w:val="both"/>
        <w:rPr>
          <w:rFonts w:ascii="Times New Roman" w:eastAsia="TimesNewRomanPSMT" w:hAnsi="Times New Roman"/>
          <w:color w:val="000000"/>
          <w:sz w:val="24"/>
          <w:szCs w:val="24"/>
          <w:lang w:val="sr-Cyrl-CS" w:eastAsia="en-US"/>
        </w:rPr>
      </w:pPr>
      <w:r w:rsidRPr="00665DA1">
        <w:rPr>
          <w:rFonts w:ascii="Times New Roman" w:eastAsia="TimesNewRomanPSMT" w:hAnsi="Times New Roman"/>
          <w:color w:val="000000"/>
          <w:sz w:val="24"/>
          <w:szCs w:val="24"/>
          <w:lang w:val="sr-Cyrl-CS" w:eastAsia="en-US"/>
        </w:rPr>
        <w:t>Понуда се припрема и подноси у складу са позивом за подношење понуде и конкурсном</w:t>
      </w:r>
      <w:r>
        <w:rPr>
          <w:rFonts w:ascii="Times New Roman" w:eastAsia="TimesNewRomanPSMT" w:hAnsi="Times New Roman"/>
          <w:color w:val="000000"/>
          <w:sz w:val="24"/>
          <w:szCs w:val="24"/>
          <w:lang w:val="sr-Cyrl-CS" w:eastAsia="en-US"/>
        </w:rPr>
        <w:t xml:space="preserve"> </w:t>
      </w:r>
      <w:r w:rsidRPr="00665DA1">
        <w:rPr>
          <w:rFonts w:ascii="Times New Roman" w:eastAsia="TimesNewRomanPSMT" w:hAnsi="Times New Roman"/>
          <w:color w:val="000000"/>
          <w:sz w:val="24"/>
          <w:szCs w:val="24"/>
          <w:lang w:val="sr-Cyrl-CS" w:eastAsia="en-US"/>
        </w:rPr>
        <w:t>документацијом.</w:t>
      </w:r>
    </w:p>
    <w:p w:rsidR="00697544" w:rsidRDefault="00697544" w:rsidP="00697544">
      <w:pPr>
        <w:suppressAutoHyphens w:val="0"/>
        <w:adjustRightInd w:val="0"/>
        <w:spacing w:after="240"/>
        <w:jc w:val="both"/>
        <w:rPr>
          <w:rFonts w:ascii="Times New Roman" w:hAnsi="Times New Roman"/>
          <w:sz w:val="24"/>
          <w:szCs w:val="24"/>
          <w:lang w:val="sr-Cyrl-CS"/>
        </w:rPr>
      </w:pPr>
      <w:r>
        <w:rPr>
          <w:rFonts w:ascii="Times New Roman" w:hAnsi="Times New Roman"/>
          <w:sz w:val="24"/>
          <w:szCs w:val="24"/>
          <w:lang w:val="sr-Cyrl-CS"/>
        </w:rPr>
        <w:t xml:space="preserve">Обрасце и изјаве тражене у конкурсној документацији, односно податке који морају бити њихов саставни део, понуђач попуњава читко, а овлашћено лице их потписује и печатом оверава. </w:t>
      </w:r>
    </w:p>
    <w:p w:rsidR="00697544" w:rsidRPr="008C34F0" w:rsidRDefault="00697544" w:rsidP="00697544">
      <w:pPr>
        <w:suppressAutoHyphens w:val="0"/>
        <w:adjustRightInd w:val="0"/>
        <w:spacing w:after="240"/>
        <w:jc w:val="both"/>
        <w:rPr>
          <w:rFonts w:ascii="Times New Roman" w:hAnsi="Times New Roman"/>
          <w:b/>
          <w:sz w:val="24"/>
          <w:szCs w:val="24"/>
          <w:lang w:val="sr-Cyrl-CS"/>
        </w:rPr>
      </w:pPr>
      <w:r>
        <w:rPr>
          <w:rFonts w:ascii="Times New Roman" w:hAnsi="Times New Roman"/>
          <w:sz w:val="24"/>
          <w:szCs w:val="24"/>
          <w:lang w:val="sr-Cyrl-CS"/>
        </w:rPr>
        <w:t xml:space="preserve">Понуђач понуду подноси непосредно или путем поште. Без обзира на начин подношења понуде, понуђач мора обезбедити да понуда стигне на адресу наручиоца </w:t>
      </w:r>
      <w:r>
        <w:rPr>
          <w:rFonts w:ascii="Times New Roman" w:hAnsi="Times New Roman"/>
          <w:b/>
          <w:sz w:val="24"/>
          <w:szCs w:val="24"/>
          <w:lang w:val="sr-Cyrl-CS"/>
        </w:rPr>
        <w:t>до</w:t>
      </w:r>
      <w:r>
        <w:rPr>
          <w:rFonts w:ascii="Times New Roman" w:hAnsi="Times New Roman"/>
          <w:b/>
          <w:sz w:val="24"/>
          <w:szCs w:val="24"/>
        </w:rPr>
        <w:t xml:space="preserve"> </w:t>
      </w:r>
      <w:r w:rsidR="008C34F0" w:rsidRPr="008C34F0">
        <w:rPr>
          <w:rFonts w:ascii="Times New Roman" w:hAnsi="Times New Roman"/>
          <w:b/>
          <w:sz w:val="24"/>
          <w:szCs w:val="24"/>
          <w:lang w:val="sr-Cyrl-CS"/>
        </w:rPr>
        <w:t>26</w:t>
      </w:r>
      <w:r w:rsidRPr="008C34F0">
        <w:rPr>
          <w:rFonts w:ascii="Times New Roman" w:hAnsi="Times New Roman"/>
          <w:b/>
          <w:sz w:val="24"/>
          <w:szCs w:val="24"/>
          <w:lang w:val="sr-Cyrl-CS"/>
        </w:rPr>
        <w:t>.0</w:t>
      </w:r>
      <w:r w:rsidR="008C34F0" w:rsidRPr="008C34F0">
        <w:rPr>
          <w:rFonts w:ascii="Times New Roman" w:hAnsi="Times New Roman"/>
          <w:b/>
          <w:sz w:val="24"/>
          <w:szCs w:val="24"/>
          <w:lang w:val="sr-Cyrl-CS"/>
        </w:rPr>
        <w:t>6</w:t>
      </w:r>
      <w:r w:rsidRPr="008C34F0">
        <w:rPr>
          <w:rFonts w:ascii="Times New Roman" w:hAnsi="Times New Roman"/>
          <w:b/>
          <w:sz w:val="24"/>
          <w:szCs w:val="24"/>
          <w:lang w:val="sr-Cyrl-CS"/>
        </w:rPr>
        <w:t>.</w:t>
      </w:r>
      <w:r w:rsidR="008C34F0" w:rsidRPr="008C34F0">
        <w:rPr>
          <w:rFonts w:ascii="Times New Roman" w:hAnsi="Times New Roman"/>
          <w:b/>
          <w:sz w:val="24"/>
          <w:szCs w:val="24"/>
        </w:rPr>
        <w:t>201</w:t>
      </w:r>
      <w:r w:rsidR="008C34F0" w:rsidRPr="008C34F0">
        <w:rPr>
          <w:rFonts w:ascii="Times New Roman" w:hAnsi="Times New Roman"/>
          <w:b/>
          <w:sz w:val="24"/>
          <w:szCs w:val="24"/>
          <w:lang w:val="sr-Cyrl-CS"/>
        </w:rPr>
        <w:t>8</w:t>
      </w:r>
      <w:r w:rsidRPr="008C34F0">
        <w:rPr>
          <w:rFonts w:ascii="Times New Roman" w:hAnsi="Times New Roman"/>
          <w:b/>
          <w:sz w:val="24"/>
          <w:szCs w:val="24"/>
        </w:rPr>
        <w:t>.године</w:t>
      </w:r>
      <w:r w:rsidRPr="008C34F0">
        <w:rPr>
          <w:rFonts w:ascii="Times New Roman" w:hAnsi="Times New Roman"/>
          <w:b/>
          <w:sz w:val="24"/>
          <w:szCs w:val="24"/>
          <w:lang w:val="sr-Cyrl-CS"/>
        </w:rPr>
        <w:t xml:space="preserve"> до 10,00 часова, на адресу: Трг Косте Трифковића бр.2, 25000 Сомбор. </w:t>
      </w:r>
    </w:p>
    <w:p w:rsidR="00697544" w:rsidRPr="00286AC2" w:rsidRDefault="00697544" w:rsidP="00697544">
      <w:pPr>
        <w:suppressAutoHyphens w:val="0"/>
        <w:adjustRightInd w:val="0"/>
        <w:spacing w:after="240"/>
        <w:jc w:val="both"/>
        <w:rPr>
          <w:rFonts w:ascii="Times New Roman" w:hAnsi="Times New Roman"/>
          <w:sz w:val="24"/>
          <w:szCs w:val="24"/>
          <w:lang w:val="sr-Cyrl-CS"/>
        </w:rPr>
      </w:pPr>
      <w:r w:rsidRPr="00286AC2">
        <w:rPr>
          <w:rFonts w:ascii="Times New Roman" w:hAnsi="Times New Roman"/>
          <w:sz w:val="24"/>
          <w:szCs w:val="24"/>
          <w:lang w:val="sr-Cyrl-CS"/>
        </w:rPr>
        <w:t xml:space="preserve">Понуђач може поднети само једну понуду, у коверти/кутији затвореној на начин да се приликом отварања понуда може са сигурношћу утврдити да се први пут отвара. На коверту/кутију понуђач лепи </w:t>
      </w:r>
      <w:r w:rsidRPr="00286AC2">
        <w:rPr>
          <w:rFonts w:ascii="Times New Roman" w:hAnsi="Times New Roman"/>
          <w:b/>
          <w:sz w:val="24"/>
          <w:szCs w:val="24"/>
          <w:lang w:val="sr-Cyrl-CS"/>
        </w:rPr>
        <w:t>Пропратни образац</w:t>
      </w:r>
      <w:r w:rsidRPr="00286AC2">
        <w:rPr>
          <w:rFonts w:ascii="Times New Roman" w:hAnsi="Times New Roman"/>
          <w:sz w:val="24"/>
          <w:szCs w:val="24"/>
          <w:lang w:val="sr-Cyrl-CS"/>
        </w:rPr>
        <w:t xml:space="preserve"> у који уписује податке о свом тачном називу, адреси, броју телефона и факса, електронској пошти и имену и презимену лица за контакт. </w:t>
      </w:r>
    </w:p>
    <w:p w:rsidR="00697544" w:rsidRPr="00286AC2" w:rsidRDefault="00697544" w:rsidP="00697544">
      <w:pPr>
        <w:spacing w:before="280" w:after="280"/>
        <w:jc w:val="both"/>
        <w:rPr>
          <w:rFonts w:ascii="Times New Roman" w:eastAsia="TimesNewRomanPSMT" w:hAnsi="Times New Roman"/>
          <w:sz w:val="24"/>
          <w:szCs w:val="24"/>
          <w:lang w:val="sr-Cyrl-CS" w:eastAsia="en-US"/>
        </w:rPr>
      </w:pPr>
      <w:r w:rsidRPr="00286AC2">
        <w:rPr>
          <w:rFonts w:ascii="Times New Roman" w:hAnsi="Times New Roman"/>
          <w:sz w:val="24"/>
          <w:szCs w:val="24"/>
          <w:lang w:val="sr-Cyrl-CS"/>
        </w:rPr>
        <w:t xml:space="preserve">Понуда приспела по истеку датума и сата одређених у позиву сматраће се неблаговременом, а наручилац ће по окончању поступка отварања понуда вратити неотворену на адресу понуђача са назнаком </w:t>
      </w:r>
      <w:r w:rsidRPr="00286AC2">
        <w:rPr>
          <w:rFonts w:ascii="Times New Roman" w:eastAsia="TimesNewRomanPSMT" w:hAnsi="Times New Roman"/>
          <w:sz w:val="24"/>
          <w:szCs w:val="24"/>
          <w:lang w:val="sr-Cyrl-CS" w:eastAsia="en-US"/>
        </w:rPr>
        <w:t>«небалаговремена».</w:t>
      </w:r>
    </w:p>
    <w:p w:rsidR="00697544" w:rsidRPr="00286AC2" w:rsidRDefault="00697544" w:rsidP="00697544">
      <w:pPr>
        <w:suppressAutoHyphens w:val="0"/>
        <w:adjustRightInd w:val="0"/>
        <w:spacing w:after="240"/>
        <w:jc w:val="center"/>
        <w:rPr>
          <w:rFonts w:ascii="Times New Roman" w:eastAsia="TimesNewRomanPS-BoldMT" w:hAnsi="Times New Roman"/>
          <w:b/>
          <w:bCs/>
          <w:sz w:val="24"/>
          <w:szCs w:val="24"/>
          <w:lang w:val="sr-Cyrl-CS" w:eastAsia="en-US"/>
        </w:rPr>
      </w:pPr>
      <w:r w:rsidRPr="00286AC2">
        <w:rPr>
          <w:rFonts w:ascii="Times New Roman" w:eastAsia="TimesNewRomanPS-BoldMT" w:hAnsi="Times New Roman"/>
          <w:b/>
          <w:bCs/>
          <w:sz w:val="24"/>
          <w:szCs w:val="24"/>
          <w:lang w:val="sr-Cyrl-CS" w:eastAsia="en-US"/>
        </w:rPr>
        <w:lastRenderedPageBreak/>
        <w:t>7.3. Место, време и начин отварања понуда</w:t>
      </w:r>
    </w:p>
    <w:p w:rsidR="00697544" w:rsidRPr="009760AD" w:rsidRDefault="00697544" w:rsidP="00697544">
      <w:pPr>
        <w:suppressAutoHyphens w:val="0"/>
        <w:adjustRightInd w:val="0"/>
        <w:spacing w:after="240"/>
        <w:jc w:val="both"/>
        <w:rPr>
          <w:rFonts w:ascii="Times New Roman" w:eastAsia="TimesNewRomanPSMT" w:hAnsi="Times New Roman"/>
          <w:sz w:val="24"/>
          <w:szCs w:val="24"/>
          <w:lang w:val="sr-Cyrl-CS" w:eastAsia="en-US"/>
        </w:rPr>
      </w:pPr>
      <w:r w:rsidRPr="00286AC2">
        <w:rPr>
          <w:rFonts w:ascii="Times New Roman" w:eastAsia="TimesNewRomanPSMT" w:hAnsi="Times New Roman"/>
          <w:sz w:val="24"/>
          <w:szCs w:val="24"/>
          <w:lang w:val="sr-Cyrl-CS" w:eastAsia="en-US"/>
        </w:rPr>
        <w:t xml:space="preserve">Понуде ће се јавно отварати </w:t>
      </w:r>
      <w:r w:rsidRPr="008C34F0">
        <w:rPr>
          <w:rFonts w:ascii="Times New Roman" w:eastAsia="TimesNewRomanPSMT" w:hAnsi="Times New Roman"/>
          <w:sz w:val="24"/>
          <w:szCs w:val="24"/>
          <w:lang w:val="sr-Cyrl-CS" w:eastAsia="en-US"/>
        </w:rPr>
        <w:t xml:space="preserve">дана </w:t>
      </w:r>
      <w:r w:rsidR="008C34F0" w:rsidRPr="008C34F0">
        <w:rPr>
          <w:rFonts w:ascii="Times New Roman" w:eastAsia="TimesNewRomanPS-BoldMT" w:hAnsi="Times New Roman"/>
          <w:b/>
          <w:bCs/>
          <w:sz w:val="24"/>
          <w:szCs w:val="24"/>
          <w:lang w:val="sr-Cyrl-CS" w:eastAsia="en-US"/>
        </w:rPr>
        <w:t>26.06</w:t>
      </w:r>
      <w:r w:rsidRPr="008C34F0">
        <w:rPr>
          <w:rFonts w:ascii="Times New Roman" w:eastAsia="TimesNewRomanPS-BoldMT" w:hAnsi="Times New Roman"/>
          <w:b/>
          <w:bCs/>
          <w:sz w:val="24"/>
          <w:szCs w:val="24"/>
          <w:lang w:val="sr-Cyrl-CS" w:eastAsia="en-US"/>
        </w:rPr>
        <w:t>.201</w:t>
      </w:r>
      <w:r w:rsidR="008C34F0" w:rsidRPr="008C34F0">
        <w:rPr>
          <w:rFonts w:ascii="Times New Roman" w:eastAsia="TimesNewRomanPS-BoldMT" w:hAnsi="Times New Roman"/>
          <w:b/>
          <w:bCs/>
          <w:sz w:val="24"/>
          <w:szCs w:val="24"/>
          <w:lang w:val="sr-Cyrl-CS" w:eastAsia="en-US"/>
        </w:rPr>
        <w:t>8</w:t>
      </w:r>
      <w:r w:rsidRPr="008C34F0">
        <w:rPr>
          <w:rFonts w:ascii="Times New Roman" w:eastAsia="TimesNewRomanPS-BoldMT" w:hAnsi="Times New Roman"/>
          <w:b/>
          <w:bCs/>
          <w:sz w:val="24"/>
          <w:szCs w:val="24"/>
          <w:lang w:val="sr-Cyrl-CS" w:eastAsia="en-US"/>
        </w:rPr>
        <w:t xml:space="preserve">. </w:t>
      </w:r>
      <w:r w:rsidRPr="008C34F0">
        <w:rPr>
          <w:rFonts w:ascii="Times New Roman" w:eastAsia="TimesNewRomanPSMT" w:hAnsi="Times New Roman"/>
          <w:b/>
          <w:sz w:val="24"/>
          <w:szCs w:val="24"/>
          <w:lang w:val="sr-Cyrl-CS" w:eastAsia="en-US"/>
        </w:rPr>
        <w:t>године</w:t>
      </w:r>
      <w:r w:rsidRPr="008C34F0">
        <w:rPr>
          <w:rFonts w:ascii="Times New Roman" w:eastAsia="TimesNewRomanPSMT" w:hAnsi="Times New Roman"/>
          <w:sz w:val="24"/>
          <w:szCs w:val="24"/>
          <w:lang w:val="sr-Cyrl-CS" w:eastAsia="en-US"/>
        </w:rPr>
        <w:t xml:space="preserve"> у </w:t>
      </w:r>
      <w:r w:rsidR="008C34F0" w:rsidRPr="008C34F0">
        <w:rPr>
          <w:rFonts w:ascii="Times New Roman" w:eastAsia="TimesNewRomanPS-BoldMT" w:hAnsi="Times New Roman"/>
          <w:b/>
          <w:bCs/>
          <w:sz w:val="24"/>
          <w:szCs w:val="24"/>
          <w:lang w:val="sr-Cyrl-CS" w:eastAsia="en-US"/>
        </w:rPr>
        <w:t>10,3</w:t>
      </w:r>
      <w:r w:rsidRPr="008C34F0">
        <w:rPr>
          <w:rFonts w:ascii="Times New Roman" w:eastAsia="TimesNewRomanPS-BoldMT" w:hAnsi="Times New Roman"/>
          <w:b/>
          <w:bCs/>
          <w:sz w:val="24"/>
          <w:szCs w:val="24"/>
          <w:lang w:val="sr-Cyrl-CS" w:eastAsia="en-US"/>
        </w:rPr>
        <w:t xml:space="preserve">0 </w:t>
      </w:r>
      <w:r w:rsidRPr="008C34F0">
        <w:rPr>
          <w:rFonts w:ascii="Times New Roman" w:eastAsia="TimesNewRomanPSMT" w:hAnsi="Times New Roman"/>
          <w:b/>
          <w:sz w:val="24"/>
          <w:szCs w:val="24"/>
          <w:lang w:val="sr-Cyrl-CS" w:eastAsia="en-US"/>
        </w:rPr>
        <w:t xml:space="preserve">часова, </w:t>
      </w:r>
      <w:r w:rsidRPr="008C34F0">
        <w:rPr>
          <w:rFonts w:ascii="Times New Roman" w:eastAsia="TimesNewRomanPSMT" w:hAnsi="Times New Roman"/>
          <w:sz w:val="24"/>
          <w:szCs w:val="24"/>
          <w:lang w:val="sr-Cyrl-CS" w:eastAsia="en-US"/>
        </w:rPr>
        <w:t>у канцеларији</w:t>
      </w:r>
      <w:r w:rsidRPr="00286AC2">
        <w:rPr>
          <w:rFonts w:ascii="Times New Roman" w:eastAsia="TimesNewRomanPSMT" w:hAnsi="Times New Roman"/>
          <w:sz w:val="24"/>
          <w:szCs w:val="24"/>
          <w:lang w:val="sr-Cyrl-CS" w:eastAsia="en-US"/>
        </w:rPr>
        <w:t xml:space="preserve"> правне службе Наручиоца на адреси седишта наручиоца </w:t>
      </w:r>
      <w:r w:rsidRPr="00286AC2">
        <w:rPr>
          <w:rFonts w:ascii="Times New Roman" w:hAnsi="Times New Roman"/>
          <w:sz w:val="24"/>
          <w:szCs w:val="24"/>
          <w:lang w:val="sr-Cyrl-CS"/>
        </w:rPr>
        <w:t>Трг Косте Трифковића бр.2, 25000 Сомбор</w:t>
      </w:r>
      <w:r w:rsidRPr="00286AC2">
        <w:rPr>
          <w:rFonts w:ascii="Times New Roman" w:eastAsia="TimesNewRomanPSMT" w:hAnsi="Times New Roman"/>
          <w:sz w:val="24"/>
          <w:szCs w:val="24"/>
          <w:lang w:val="sr-Cyrl-CS" w:eastAsia="en-US"/>
        </w:rPr>
        <w:t xml:space="preserve">. Јавном отварању понуда могу присуствовати сва заинтересована </w:t>
      </w:r>
      <w:r w:rsidRPr="009760AD">
        <w:rPr>
          <w:rFonts w:ascii="Times New Roman" w:eastAsia="TimesNewRomanPSMT" w:hAnsi="Times New Roman"/>
          <w:sz w:val="24"/>
          <w:szCs w:val="24"/>
          <w:lang w:val="sr-Cyrl-CS" w:eastAsia="en-US"/>
        </w:rPr>
        <w:t>лица.</w:t>
      </w:r>
    </w:p>
    <w:p w:rsidR="00697544" w:rsidRPr="009760AD" w:rsidRDefault="00697544" w:rsidP="00697544">
      <w:pPr>
        <w:suppressAutoHyphens w:val="0"/>
        <w:adjustRightInd w:val="0"/>
        <w:spacing w:after="240"/>
        <w:jc w:val="both"/>
        <w:rPr>
          <w:rFonts w:ascii="Times New Roman" w:eastAsia="TimesNewRomanPSMT" w:hAnsi="Times New Roman"/>
          <w:sz w:val="24"/>
          <w:szCs w:val="24"/>
          <w:lang w:val="sr-Cyrl-CS" w:eastAsia="en-US"/>
        </w:rPr>
      </w:pPr>
      <w:r>
        <w:rPr>
          <w:rFonts w:ascii="Times New Roman" w:eastAsia="TimesNewRomanPSMT" w:hAnsi="Times New Roman"/>
          <w:sz w:val="24"/>
          <w:szCs w:val="24"/>
          <w:lang w:val="sr-Cyrl-CS" w:eastAsia="en-US"/>
        </w:rPr>
        <w:t xml:space="preserve">На основу члана 103. став </w:t>
      </w:r>
      <w:r w:rsidRPr="009760AD">
        <w:rPr>
          <w:rFonts w:ascii="Times New Roman" w:eastAsia="TimesNewRomanPSMT" w:hAnsi="Times New Roman"/>
          <w:sz w:val="24"/>
          <w:szCs w:val="24"/>
          <w:lang w:val="sr-Cyrl-CS" w:eastAsia="en-US"/>
        </w:rPr>
        <w:t>4</w:t>
      </w:r>
      <w:r>
        <w:rPr>
          <w:rFonts w:ascii="Times New Roman" w:eastAsia="TimesNewRomanPSMT" w:hAnsi="Times New Roman"/>
          <w:sz w:val="24"/>
          <w:szCs w:val="24"/>
          <w:lang w:val="sr-Cyrl-CS" w:eastAsia="en-US"/>
        </w:rPr>
        <w:t>. и 5.</w:t>
      </w:r>
      <w:r w:rsidRPr="009760AD">
        <w:rPr>
          <w:rFonts w:ascii="Times New Roman" w:eastAsia="TimesNewRomanPSMT" w:hAnsi="Times New Roman"/>
          <w:sz w:val="24"/>
          <w:szCs w:val="24"/>
          <w:lang w:val="sr-Cyrl-CS" w:eastAsia="en-US"/>
        </w:rPr>
        <w:t xml:space="preserve"> Закона</w:t>
      </w:r>
      <w:r>
        <w:rPr>
          <w:rFonts w:ascii="Times New Roman" w:eastAsia="TimesNewRomanPSMT" w:hAnsi="Times New Roman"/>
          <w:sz w:val="24"/>
          <w:szCs w:val="24"/>
          <w:lang w:val="sr-Cyrl-CS" w:eastAsia="en-US"/>
        </w:rPr>
        <w:t>,</w:t>
      </w:r>
      <w:r w:rsidRPr="009760AD">
        <w:rPr>
          <w:rFonts w:ascii="Times New Roman" w:eastAsia="TimesNewRomanPSMT" w:hAnsi="Times New Roman"/>
          <w:sz w:val="24"/>
          <w:szCs w:val="24"/>
          <w:lang w:val="sr-Cyrl-CS" w:eastAsia="en-US"/>
        </w:rPr>
        <w:t xml:space="preserve"> </w:t>
      </w:r>
      <w:r>
        <w:rPr>
          <w:rFonts w:ascii="Times New Roman" w:eastAsia="TimesNewRomanPSMT" w:hAnsi="Times New Roman"/>
          <w:sz w:val="24"/>
          <w:szCs w:val="24"/>
          <w:lang w:val="sr-Cyrl-CS" w:eastAsia="en-US"/>
        </w:rPr>
        <w:t>Н</w:t>
      </w:r>
      <w:r w:rsidRPr="009760AD">
        <w:rPr>
          <w:rFonts w:ascii="Times New Roman" w:eastAsia="TimesNewRomanPSMT" w:hAnsi="Times New Roman"/>
          <w:sz w:val="24"/>
          <w:szCs w:val="24"/>
          <w:lang w:val="sr-Cyrl-CS" w:eastAsia="en-US"/>
        </w:rPr>
        <w:t>аручилац ће искључити јавност у</w:t>
      </w:r>
      <w:r>
        <w:rPr>
          <w:rFonts w:ascii="Times New Roman" w:eastAsia="TimesNewRomanPSMT" w:hAnsi="Times New Roman"/>
          <w:sz w:val="24"/>
          <w:szCs w:val="24"/>
          <w:lang w:val="sr-Cyrl-CS" w:eastAsia="en-US"/>
        </w:rPr>
        <w:t xml:space="preserve"> </w:t>
      </w:r>
      <w:r w:rsidRPr="009760AD">
        <w:rPr>
          <w:rFonts w:ascii="Times New Roman" w:eastAsia="TimesNewRomanPSMT" w:hAnsi="Times New Roman"/>
          <w:sz w:val="24"/>
          <w:szCs w:val="24"/>
          <w:lang w:val="sr-Cyrl-CS" w:eastAsia="en-US"/>
        </w:rPr>
        <w:t>поступку отварања понуда уколико је то потребно ради заштите података који представљају</w:t>
      </w:r>
      <w:r>
        <w:rPr>
          <w:rFonts w:ascii="Times New Roman" w:eastAsia="TimesNewRomanPSMT" w:hAnsi="Times New Roman"/>
          <w:sz w:val="24"/>
          <w:szCs w:val="24"/>
          <w:lang w:val="sr-Cyrl-CS" w:eastAsia="en-US"/>
        </w:rPr>
        <w:t xml:space="preserve"> </w:t>
      </w:r>
      <w:r w:rsidRPr="009760AD">
        <w:rPr>
          <w:rFonts w:ascii="Times New Roman" w:eastAsia="TimesNewRomanPSMT" w:hAnsi="Times New Roman"/>
          <w:sz w:val="24"/>
          <w:szCs w:val="24"/>
          <w:lang w:val="sr-Cyrl-CS" w:eastAsia="en-US"/>
        </w:rPr>
        <w:t>пословну тајну у смислу закона којим се уређује заштита пословне тајне или представљају тајне</w:t>
      </w:r>
      <w:r>
        <w:rPr>
          <w:rFonts w:ascii="Times New Roman" w:eastAsia="TimesNewRomanPSMT" w:hAnsi="Times New Roman"/>
          <w:sz w:val="24"/>
          <w:szCs w:val="24"/>
          <w:lang w:val="sr-Cyrl-CS" w:eastAsia="en-US"/>
        </w:rPr>
        <w:t xml:space="preserve"> </w:t>
      </w:r>
      <w:r w:rsidRPr="009760AD">
        <w:rPr>
          <w:rFonts w:ascii="Times New Roman" w:eastAsia="TimesNewRomanPSMT" w:hAnsi="Times New Roman"/>
          <w:sz w:val="24"/>
          <w:szCs w:val="24"/>
          <w:lang w:val="sr-Cyrl-CS" w:eastAsia="en-US"/>
        </w:rPr>
        <w:t>податке у смислу закона којим се уређује тајност података. На основу наведеног наручилац ће</w:t>
      </w:r>
      <w:r>
        <w:rPr>
          <w:rFonts w:ascii="Times New Roman" w:eastAsia="TimesNewRomanPSMT" w:hAnsi="Times New Roman"/>
          <w:sz w:val="24"/>
          <w:szCs w:val="24"/>
          <w:lang w:val="sr-Cyrl-CS" w:eastAsia="en-US"/>
        </w:rPr>
        <w:t xml:space="preserve"> </w:t>
      </w:r>
      <w:r w:rsidRPr="009760AD">
        <w:rPr>
          <w:rFonts w:ascii="Times New Roman" w:eastAsia="TimesNewRomanPSMT" w:hAnsi="Times New Roman"/>
          <w:sz w:val="24"/>
          <w:szCs w:val="24"/>
          <w:lang w:val="sr-Cyrl-CS" w:eastAsia="en-US"/>
        </w:rPr>
        <w:t>донети одлуку којом одређује разлоге за искључење јавности и да ли се искључење јавности односи на представнике понуђача.</w:t>
      </w:r>
    </w:p>
    <w:p w:rsidR="00697544" w:rsidRPr="009760AD" w:rsidRDefault="00697544" w:rsidP="00697544">
      <w:pPr>
        <w:suppressAutoHyphens w:val="0"/>
        <w:adjustRightInd w:val="0"/>
        <w:spacing w:after="240"/>
        <w:jc w:val="both"/>
        <w:rPr>
          <w:rFonts w:ascii="Times New Roman" w:eastAsia="TimesNewRomanPSMT" w:hAnsi="Times New Roman"/>
          <w:sz w:val="24"/>
          <w:szCs w:val="24"/>
          <w:lang w:val="sr-Cyrl-CS" w:eastAsia="en-US"/>
        </w:rPr>
      </w:pPr>
      <w:r w:rsidRPr="009760AD">
        <w:rPr>
          <w:rFonts w:ascii="Times New Roman" w:eastAsia="TimesNewRomanPSMT" w:hAnsi="Times New Roman"/>
          <w:sz w:val="24"/>
          <w:szCs w:val="24"/>
          <w:lang w:val="sr-Cyrl-CS" w:eastAsia="en-US"/>
        </w:rPr>
        <w:t>У поступку отварања понуда могу активно учествовати само овлашћени представници</w:t>
      </w:r>
      <w:r>
        <w:rPr>
          <w:rFonts w:ascii="Times New Roman" w:eastAsia="TimesNewRomanPSMT" w:hAnsi="Times New Roman"/>
          <w:sz w:val="24"/>
          <w:szCs w:val="24"/>
          <w:lang w:val="sr-Cyrl-CS" w:eastAsia="en-US"/>
        </w:rPr>
        <w:t xml:space="preserve"> </w:t>
      </w:r>
      <w:r w:rsidRPr="009760AD">
        <w:rPr>
          <w:rFonts w:ascii="Times New Roman" w:eastAsia="TimesNewRomanPSMT" w:hAnsi="Times New Roman"/>
          <w:sz w:val="24"/>
          <w:szCs w:val="24"/>
          <w:lang w:val="sr-Cyrl-CS" w:eastAsia="en-US"/>
        </w:rPr>
        <w:t>понуђача. Овлашћени представници понуђача у обавези су да пре почетка поступка јавног отварања</w:t>
      </w:r>
      <w:r>
        <w:rPr>
          <w:rFonts w:ascii="Times New Roman" w:eastAsia="TimesNewRomanPSMT" w:hAnsi="Times New Roman"/>
          <w:sz w:val="24"/>
          <w:szCs w:val="24"/>
          <w:lang w:val="sr-Cyrl-CS" w:eastAsia="en-US"/>
        </w:rPr>
        <w:t xml:space="preserve"> </w:t>
      </w:r>
      <w:r w:rsidRPr="009760AD">
        <w:rPr>
          <w:rFonts w:ascii="Times New Roman" w:eastAsia="TimesNewRomanPSMT" w:hAnsi="Times New Roman"/>
          <w:sz w:val="24"/>
          <w:szCs w:val="24"/>
          <w:lang w:val="sr-Cyrl-CS" w:eastAsia="en-US"/>
        </w:rPr>
        <w:t xml:space="preserve">понуда уредно предају Комисији за јавне набавке </w:t>
      </w:r>
      <w:r w:rsidRPr="009760AD">
        <w:rPr>
          <w:rFonts w:ascii="Times New Roman" w:eastAsia="TimesNewRomanPS-BoldMT" w:hAnsi="Times New Roman"/>
          <w:b/>
          <w:bCs/>
          <w:sz w:val="24"/>
          <w:szCs w:val="24"/>
          <w:lang w:val="sr-Cyrl-CS" w:eastAsia="en-US"/>
        </w:rPr>
        <w:t>пуномоћје (овлашћење) за учешће у поступку</w:t>
      </w:r>
      <w:r>
        <w:rPr>
          <w:rFonts w:ascii="Times New Roman" w:eastAsia="TimesNewRomanPS-BoldMT" w:hAnsi="Times New Roman"/>
          <w:b/>
          <w:bCs/>
          <w:sz w:val="24"/>
          <w:szCs w:val="24"/>
          <w:lang w:val="sr-Cyrl-CS" w:eastAsia="en-US"/>
        </w:rPr>
        <w:t xml:space="preserve"> </w:t>
      </w:r>
      <w:r w:rsidRPr="009760AD">
        <w:rPr>
          <w:rFonts w:ascii="Times New Roman" w:eastAsia="TimesNewRomanPS-BoldMT" w:hAnsi="Times New Roman"/>
          <w:b/>
          <w:bCs/>
          <w:sz w:val="24"/>
          <w:szCs w:val="24"/>
          <w:lang w:val="sr-Cyrl-CS" w:eastAsia="en-US"/>
        </w:rPr>
        <w:t xml:space="preserve">отварања понуда. </w:t>
      </w:r>
      <w:r w:rsidRPr="009760AD">
        <w:rPr>
          <w:rFonts w:ascii="Times New Roman" w:eastAsia="TimesNewRomanPSMT" w:hAnsi="Times New Roman"/>
          <w:sz w:val="24"/>
          <w:szCs w:val="24"/>
          <w:lang w:val="sr-Cyrl-CS" w:eastAsia="en-US"/>
        </w:rPr>
        <w:t>Пуномоћје треба да је издато на меморандуму понуђача, оверено печатом и</w:t>
      </w:r>
      <w:r>
        <w:rPr>
          <w:rFonts w:ascii="Times New Roman" w:eastAsia="TimesNewRomanPSMT" w:hAnsi="Times New Roman"/>
          <w:sz w:val="24"/>
          <w:szCs w:val="24"/>
          <w:lang w:val="sr-Cyrl-CS" w:eastAsia="en-US"/>
        </w:rPr>
        <w:t xml:space="preserve"> </w:t>
      </w:r>
      <w:r w:rsidRPr="009760AD">
        <w:rPr>
          <w:rFonts w:ascii="Times New Roman" w:eastAsia="TimesNewRomanPSMT" w:hAnsi="Times New Roman"/>
          <w:sz w:val="24"/>
          <w:szCs w:val="24"/>
          <w:lang w:val="sr-Cyrl-CS" w:eastAsia="en-US"/>
        </w:rPr>
        <w:t>потписом овлашћеног лица. Број пуномоћја и име представника понуђача се уписује у Записник о</w:t>
      </w:r>
      <w:r>
        <w:rPr>
          <w:rFonts w:ascii="Times New Roman" w:eastAsia="TimesNewRomanPSMT" w:hAnsi="Times New Roman"/>
          <w:sz w:val="24"/>
          <w:szCs w:val="24"/>
          <w:lang w:val="sr-Cyrl-CS" w:eastAsia="en-US"/>
        </w:rPr>
        <w:t xml:space="preserve"> </w:t>
      </w:r>
      <w:r w:rsidRPr="009760AD">
        <w:rPr>
          <w:rFonts w:ascii="Times New Roman" w:eastAsia="TimesNewRomanPSMT" w:hAnsi="Times New Roman"/>
          <w:sz w:val="24"/>
          <w:szCs w:val="24"/>
          <w:lang w:val="sr-Cyrl-CS" w:eastAsia="en-US"/>
        </w:rPr>
        <w:t>отварању понуда, а који ће потписати записник и преузети примерак истог.</w:t>
      </w:r>
    </w:p>
    <w:p w:rsidR="00697544" w:rsidRPr="009760AD" w:rsidRDefault="00697544" w:rsidP="00697544">
      <w:pPr>
        <w:suppressAutoHyphens w:val="0"/>
        <w:adjustRightInd w:val="0"/>
        <w:spacing w:after="240"/>
        <w:jc w:val="both"/>
        <w:rPr>
          <w:rFonts w:ascii="Times New Roman" w:eastAsia="TimesNewRomanPSMT" w:hAnsi="Times New Roman"/>
          <w:sz w:val="24"/>
          <w:szCs w:val="24"/>
          <w:lang w:val="sr-Cyrl-CS" w:eastAsia="en-US"/>
        </w:rPr>
      </w:pPr>
      <w:r w:rsidRPr="009760AD">
        <w:rPr>
          <w:rFonts w:ascii="Times New Roman" w:eastAsia="TimesNewRomanPSMT" w:hAnsi="Times New Roman"/>
          <w:sz w:val="24"/>
          <w:szCs w:val="24"/>
          <w:lang w:val="sr-Cyrl-CS" w:eastAsia="en-US"/>
        </w:rPr>
        <w:t>Представник понуђача који учествује у поступку отварања понуда има право да приликом</w:t>
      </w:r>
      <w:r>
        <w:rPr>
          <w:rFonts w:ascii="Times New Roman" w:eastAsia="TimesNewRomanPSMT" w:hAnsi="Times New Roman"/>
          <w:sz w:val="24"/>
          <w:szCs w:val="24"/>
          <w:lang w:val="sr-Cyrl-CS" w:eastAsia="en-US"/>
        </w:rPr>
        <w:t xml:space="preserve"> </w:t>
      </w:r>
      <w:r w:rsidRPr="009760AD">
        <w:rPr>
          <w:rFonts w:ascii="Times New Roman" w:eastAsia="TimesNewRomanPSMT" w:hAnsi="Times New Roman"/>
          <w:sz w:val="24"/>
          <w:szCs w:val="24"/>
          <w:lang w:val="sr-Cyrl-CS" w:eastAsia="en-US"/>
        </w:rPr>
        <w:t>отварања понуда изврши увид у податке који се уносе у записник о отварању понуда.</w:t>
      </w:r>
    </w:p>
    <w:p w:rsidR="00697544" w:rsidRDefault="00697544" w:rsidP="00697544">
      <w:pPr>
        <w:suppressAutoHyphens w:val="0"/>
        <w:adjustRightInd w:val="0"/>
        <w:spacing w:after="240"/>
        <w:jc w:val="both"/>
        <w:rPr>
          <w:rFonts w:ascii="Times New Roman" w:eastAsia="TimesNewRomanPSMT" w:hAnsi="Times New Roman"/>
          <w:sz w:val="24"/>
          <w:szCs w:val="24"/>
          <w:lang w:val="sr-Cyrl-CS" w:eastAsia="en-US"/>
        </w:rPr>
      </w:pPr>
      <w:r w:rsidRPr="009760AD">
        <w:rPr>
          <w:rFonts w:ascii="Times New Roman" w:eastAsia="TimesNewRomanPSMT" w:hAnsi="Times New Roman"/>
          <w:sz w:val="24"/>
          <w:szCs w:val="24"/>
          <w:lang w:val="sr-Cyrl-CS" w:eastAsia="en-US"/>
        </w:rPr>
        <w:t>Понуђачима који нису учествовали у поступку отварања понуда Наручилац је дужан да достави</w:t>
      </w:r>
      <w:r>
        <w:rPr>
          <w:rFonts w:ascii="Times New Roman" w:eastAsia="TimesNewRomanPSMT" w:hAnsi="Times New Roman"/>
          <w:sz w:val="24"/>
          <w:szCs w:val="24"/>
          <w:lang w:val="sr-Cyrl-CS" w:eastAsia="en-US"/>
        </w:rPr>
        <w:t xml:space="preserve"> </w:t>
      </w:r>
      <w:r w:rsidRPr="009760AD">
        <w:rPr>
          <w:rFonts w:ascii="Times New Roman" w:eastAsia="TimesNewRomanPSMT" w:hAnsi="Times New Roman"/>
          <w:sz w:val="24"/>
          <w:szCs w:val="24"/>
          <w:lang w:val="sr-Cyrl-CS" w:eastAsia="en-US"/>
        </w:rPr>
        <w:t>записник у року од три дана од дана отварања понуда.</w:t>
      </w:r>
    </w:p>
    <w:p w:rsidR="00697544" w:rsidRPr="009760AD" w:rsidRDefault="00697544" w:rsidP="00697544">
      <w:pPr>
        <w:suppressAutoHyphens w:val="0"/>
        <w:adjustRightInd w:val="0"/>
        <w:spacing w:before="240" w:after="240"/>
        <w:jc w:val="center"/>
        <w:rPr>
          <w:rFonts w:ascii="Times New Roman" w:eastAsia="TimesNewRomanPSMT" w:hAnsi="Times New Roman"/>
          <w:b/>
          <w:bCs/>
          <w:sz w:val="24"/>
          <w:szCs w:val="24"/>
          <w:lang w:val="sr-Cyrl-CS" w:eastAsia="en-US"/>
        </w:rPr>
      </w:pPr>
      <w:r>
        <w:rPr>
          <w:rFonts w:ascii="Times New Roman" w:eastAsia="TimesNewRomanPSMT" w:hAnsi="Times New Roman"/>
          <w:b/>
          <w:bCs/>
          <w:sz w:val="24"/>
          <w:szCs w:val="24"/>
          <w:lang w:val="sr-Cyrl-CS" w:eastAsia="en-US"/>
        </w:rPr>
        <w:t>7.4</w:t>
      </w:r>
      <w:r w:rsidRPr="009760AD">
        <w:rPr>
          <w:rFonts w:ascii="Times New Roman" w:eastAsia="TimesNewRomanPSMT" w:hAnsi="Times New Roman"/>
          <w:b/>
          <w:bCs/>
          <w:sz w:val="24"/>
          <w:szCs w:val="24"/>
          <w:lang w:val="sr-Cyrl-CS" w:eastAsia="en-US"/>
        </w:rPr>
        <w:t xml:space="preserve"> О</w:t>
      </w:r>
      <w:r>
        <w:rPr>
          <w:rFonts w:ascii="Times New Roman" w:eastAsia="TimesNewRomanPSMT" w:hAnsi="Times New Roman"/>
          <w:b/>
          <w:bCs/>
          <w:sz w:val="24"/>
          <w:szCs w:val="24"/>
          <w:lang w:val="sr-Cyrl-CS" w:eastAsia="en-US"/>
        </w:rPr>
        <w:t>блик и садржина понуде</w:t>
      </w:r>
    </w:p>
    <w:p w:rsidR="00697544" w:rsidRPr="009760AD" w:rsidRDefault="00697544" w:rsidP="00697544">
      <w:pPr>
        <w:suppressAutoHyphens w:val="0"/>
        <w:adjustRightInd w:val="0"/>
        <w:spacing w:after="240"/>
        <w:jc w:val="both"/>
        <w:rPr>
          <w:rFonts w:ascii="Times New Roman" w:eastAsia="TimesNewRomanPSMT" w:hAnsi="Times New Roman"/>
          <w:sz w:val="24"/>
          <w:szCs w:val="24"/>
          <w:lang w:val="sr-Cyrl-CS" w:eastAsia="en-US"/>
        </w:rPr>
      </w:pPr>
      <w:r w:rsidRPr="009760AD">
        <w:rPr>
          <w:rFonts w:ascii="Times New Roman" w:eastAsia="TimesNewRomanPSMT" w:hAnsi="Times New Roman"/>
          <w:sz w:val="24"/>
          <w:szCs w:val="24"/>
          <w:lang w:val="sr-Cyrl-CS" w:eastAsia="en-US"/>
        </w:rPr>
        <w:t>Понуда се припрема у складу са обрасцима који су саставни део конкурсне документације.</w:t>
      </w:r>
    </w:p>
    <w:p w:rsidR="00697544" w:rsidRPr="009760AD" w:rsidRDefault="00697544" w:rsidP="00697544">
      <w:pPr>
        <w:suppressAutoHyphens w:val="0"/>
        <w:adjustRightInd w:val="0"/>
        <w:spacing w:after="240"/>
        <w:jc w:val="both"/>
        <w:rPr>
          <w:rFonts w:ascii="Times New Roman" w:eastAsia="TimesNewRomanPSMT" w:hAnsi="Times New Roman"/>
          <w:b/>
          <w:bCs/>
          <w:sz w:val="24"/>
          <w:szCs w:val="24"/>
          <w:lang w:val="sr-Cyrl-CS" w:eastAsia="en-US"/>
        </w:rPr>
      </w:pPr>
      <w:r w:rsidRPr="009760AD">
        <w:rPr>
          <w:rFonts w:ascii="Times New Roman" w:eastAsia="TimesNewRomanPSMT" w:hAnsi="Times New Roman"/>
          <w:sz w:val="24"/>
          <w:szCs w:val="24"/>
          <w:lang w:val="sr-Cyrl-CS" w:eastAsia="en-US"/>
        </w:rPr>
        <w:t>Понуда мора бити дата на обрасцима</w:t>
      </w:r>
      <w:r>
        <w:rPr>
          <w:rFonts w:ascii="Times New Roman" w:eastAsia="TimesNewRomanPSMT" w:hAnsi="Times New Roman"/>
          <w:sz w:val="24"/>
          <w:szCs w:val="24"/>
          <w:lang w:val="sr-Cyrl-CS" w:eastAsia="en-US"/>
        </w:rPr>
        <w:t xml:space="preserve"> из конкурсне документације коју</w:t>
      </w:r>
      <w:r w:rsidRPr="009760AD">
        <w:rPr>
          <w:rFonts w:ascii="Times New Roman" w:eastAsia="TimesNewRomanPSMT" w:hAnsi="Times New Roman"/>
          <w:sz w:val="24"/>
          <w:szCs w:val="24"/>
          <w:lang w:val="sr-Cyrl-CS" w:eastAsia="en-US"/>
        </w:rPr>
        <w:t xml:space="preserve"> </w:t>
      </w:r>
      <w:r>
        <w:rPr>
          <w:rFonts w:ascii="Times New Roman" w:eastAsia="TimesNewRomanPSMT" w:hAnsi="Times New Roman"/>
          <w:sz w:val="24"/>
          <w:szCs w:val="24"/>
          <w:lang w:val="sr-Cyrl-CS" w:eastAsia="en-US"/>
        </w:rPr>
        <w:t>је</w:t>
      </w:r>
      <w:r w:rsidRPr="009760AD">
        <w:rPr>
          <w:rFonts w:ascii="Times New Roman" w:eastAsia="TimesNewRomanPSMT" w:hAnsi="Times New Roman"/>
          <w:sz w:val="24"/>
          <w:szCs w:val="24"/>
          <w:lang w:val="sr-Cyrl-CS" w:eastAsia="en-US"/>
        </w:rPr>
        <w:t xml:space="preserve"> понуђач </w:t>
      </w:r>
      <w:r>
        <w:rPr>
          <w:rFonts w:ascii="Times New Roman" w:eastAsia="TimesNewRomanPSMT" w:hAnsi="Times New Roman"/>
          <w:sz w:val="24"/>
          <w:szCs w:val="24"/>
          <w:lang w:val="sr-Cyrl-CS" w:eastAsia="en-US"/>
        </w:rPr>
        <w:t>преузео непосредно код Нручиоца или је преузео</w:t>
      </w:r>
      <w:r w:rsidRPr="009760AD">
        <w:rPr>
          <w:rFonts w:ascii="Times New Roman" w:eastAsia="TimesNewRomanPSMT" w:hAnsi="Times New Roman"/>
          <w:sz w:val="24"/>
          <w:szCs w:val="24"/>
          <w:lang w:val="sr-Cyrl-CS" w:eastAsia="en-US"/>
        </w:rPr>
        <w:t xml:space="preserve"> на Порталу јавних набавки или интернет страници Наручиоца</w:t>
      </w:r>
      <w:r>
        <w:rPr>
          <w:rFonts w:ascii="Times New Roman" w:eastAsia="TimesNewRomanPSMT" w:hAnsi="Times New Roman"/>
          <w:sz w:val="24"/>
          <w:szCs w:val="24"/>
          <w:lang w:val="sr-Cyrl-CS" w:eastAsia="en-US"/>
        </w:rPr>
        <w:t xml:space="preserve"> </w:t>
      </w:r>
      <w:hyperlink r:id="rId12" w:history="1">
        <w:r w:rsidRPr="005A2FF2">
          <w:rPr>
            <w:rStyle w:val="Hyperlink"/>
            <w:rFonts w:ascii="Times New Roman" w:hAnsi="Times New Roman"/>
            <w:lang w:val="sr-Cyrl-CS"/>
          </w:rPr>
          <w:t>www.npozoristeso.co.rs</w:t>
        </w:r>
      </w:hyperlink>
      <w:r>
        <w:rPr>
          <w:lang w:val="sr-Cyrl-CS"/>
        </w:rPr>
        <w:t xml:space="preserve"> </w:t>
      </w:r>
      <w:r w:rsidRPr="009760AD">
        <w:rPr>
          <w:rFonts w:ascii="Times New Roman" w:eastAsia="TimesNewRomanPSMT" w:hAnsi="Times New Roman"/>
          <w:b/>
          <w:bCs/>
          <w:sz w:val="24"/>
          <w:szCs w:val="24"/>
          <w:lang w:val="sr-Cyrl-CS" w:eastAsia="en-US"/>
        </w:rPr>
        <w:t>.</w:t>
      </w:r>
    </w:p>
    <w:p w:rsidR="00697544" w:rsidRPr="009760AD" w:rsidRDefault="00697544" w:rsidP="00697544">
      <w:pPr>
        <w:suppressAutoHyphens w:val="0"/>
        <w:adjustRightInd w:val="0"/>
        <w:spacing w:after="240"/>
        <w:jc w:val="both"/>
        <w:rPr>
          <w:rFonts w:ascii="Times New Roman" w:eastAsia="TimesNewRomanPSMT" w:hAnsi="Times New Roman"/>
          <w:sz w:val="24"/>
          <w:szCs w:val="24"/>
          <w:lang w:val="sr-Cyrl-CS" w:eastAsia="en-US"/>
        </w:rPr>
      </w:pPr>
      <w:r w:rsidRPr="009760AD">
        <w:rPr>
          <w:rFonts w:ascii="Times New Roman" w:eastAsia="TimesNewRomanPSMT" w:hAnsi="Times New Roman"/>
          <w:sz w:val="24"/>
          <w:szCs w:val="24"/>
          <w:lang w:val="sr-Cyrl-CS" w:eastAsia="en-US"/>
        </w:rPr>
        <w:t>Достављање понуде електронским путем није дозвољено.</w:t>
      </w:r>
    </w:p>
    <w:p w:rsidR="00697544" w:rsidRPr="009760AD" w:rsidRDefault="00697544" w:rsidP="00697544">
      <w:pPr>
        <w:suppressAutoHyphens w:val="0"/>
        <w:adjustRightInd w:val="0"/>
        <w:spacing w:after="240"/>
        <w:jc w:val="both"/>
        <w:rPr>
          <w:rFonts w:ascii="Times New Roman" w:eastAsia="TimesNewRomanPSMT" w:hAnsi="Times New Roman"/>
          <w:sz w:val="24"/>
          <w:szCs w:val="24"/>
          <w:lang w:val="sr-Cyrl-CS" w:eastAsia="en-US"/>
        </w:rPr>
      </w:pPr>
      <w:r w:rsidRPr="009760AD">
        <w:rPr>
          <w:rFonts w:ascii="Times New Roman" w:eastAsia="TimesNewRomanPSMT" w:hAnsi="Times New Roman"/>
          <w:sz w:val="24"/>
          <w:szCs w:val="24"/>
          <w:lang w:val="sr-Cyrl-CS" w:eastAsia="en-US"/>
        </w:rPr>
        <w:t>Понуда се саставља тако што понуђач уписује све захтеване податке у обрасце који су саставни</w:t>
      </w:r>
      <w:r>
        <w:rPr>
          <w:rFonts w:ascii="Times New Roman" w:eastAsia="TimesNewRomanPSMT" w:hAnsi="Times New Roman"/>
          <w:sz w:val="24"/>
          <w:szCs w:val="24"/>
          <w:lang w:val="sr-Cyrl-CS" w:eastAsia="en-US"/>
        </w:rPr>
        <w:t xml:space="preserve"> </w:t>
      </w:r>
      <w:r w:rsidRPr="009760AD">
        <w:rPr>
          <w:rFonts w:ascii="Times New Roman" w:eastAsia="TimesNewRomanPSMT" w:hAnsi="Times New Roman"/>
          <w:sz w:val="24"/>
          <w:szCs w:val="24"/>
          <w:lang w:val="sr-Cyrl-CS" w:eastAsia="en-US"/>
        </w:rPr>
        <w:t>део конкурсне документације.</w:t>
      </w:r>
    </w:p>
    <w:p w:rsidR="00697544" w:rsidRPr="009760AD" w:rsidRDefault="00697544" w:rsidP="00697544">
      <w:pPr>
        <w:suppressAutoHyphens w:val="0"/>
        <w:adjustRightInd w:val="0"/>
        <w:spacing w:after="240"/>
        <w:jc w:val="both"/>
        <w:rPr>
          <w:rFonts w:ascii="Times New Roman" w:eastAsia="TimesNewRomanPSMT" w:hAnsi="Times New Roman"/>
          <w:sz w:val="24"/>
          <w:szCs w:val="24"/>
          <w:lang w:val="sr-Cyrl-CS" w:eastAsia="en-US"/>
        </w:rPr>
      </w:pPr>
      <w:r w:rsidRPr="009760AD">
        <w:rPr>
          <w:rFonts w:ascii="Times New Roman" w:eastAsia="TimesNewRomanPSMT" w:hAnsi="Times New Roman"/>
          <w:sz w:val="24"/>
          <w:szCs w:val="24"/>
          <w:lang w:val="sr-Cyrl-CS" w:eastAsia="en-US"/>
        </w:rPr>
        <w:t>Све ставке у обрасцима морају бити попуњене на српском језику, јасне, недвосмислене а сами</w:t>
      </w:r>
      <w:r>
        <w:rPr>
          <w:rFonts w:ascii="Times New Roman" w:eastAsia="TimesNewRomanPSMT" w:hAnsi="Times New Roman"/>
          <w:sz w:val="24"/>
          <w:szCs w:val="24"/>
          <w:lang w:val="sr-Cyrl-CS" w:eastAsia="en-US"/>
        </w:rPr>
        <w:t xml:space="preserve"> </w:t>
      </w:r>
      <w:r w:rsidRPr="009760AD">
        <w:rPr>
          <w:rFonts w:ascii="Times New Roman" w:eastAsia="TimesNewRomanPSMT" w:hAnsi="Times New Roman"/>
          <w:sz w:val="24"/>
          <w:szCs w:val="24"/>
          <w:lang w:val="sr-Cyrl-CS" w:eastAsia="en-US"/>
        </w:rPr>
        <w:t>обрасци потписани и оверени од стране овлашћеног лица понуђача.</w:t>
      </w:r>
    </w:p>
    <w:p w:rsidR="00697544" w:rsidRPr="009760AD" w:rsidRDefault="00697544" w:rsidP="00697544">
      <w:pPr>
        <w:suppressAutoHyphens w:val="0"/>
        <w:adjustRightInd w:val="0"/>
        <w:spacing w:after="240"/>
        <w:jc w:val="both"/>
        <w:rPr>
          <w:rFonts w:ascii="Times New Roman" w:eastAsia="TimesNewRomanPSMT" w:hAnsi="Times New Roman"/>
          <w:sz w:val="24"/>
          <w:szCs w:val="24"/>
          <w:lang w:val="sr-Cyrl-CS" w:eastAsia="en-US"/>
        </w:rPr>
      </w:pPr>
      <w:r w:rsidRPr="009760AD">
        <w:rPr>
          <w:rFonts w:ascii="Times New Roman" w:eastAsia="TimesNewRomanPSMT" w:hAnsi="Times New Roman"/>
          <w:sz w:val="24"/>
          <w:szCs w:val="24"/>
          <w:lang w:val="sr-Cyrl-CS" w:eastAsia="en-US"/>
        </w:rPr>
        <w:t>Сви обрасци из понуде морају бити читко попуњени хемијском оловком, писаћом машином или</w:t>
      </w:r>
      <w:r>
        <w:rPr>
          <w:rFonts w:ascii="Times New Roman" w:eastAsia="TimesNewRomanPSMT" w:hAnsi="Times New Roman"/>
          <w:sz w:val="24"/>
          <w:szCs w:val="24"/>
          <w:lang w:val="sr-Cyrl-CS" w:eastAsia="en-US"/>
        </w:rPr>
        <w:t xml:space="preserve"> </w:t>
      </w:r>
      <w:r w:rsidRPr="00C93C99">
        <w:rPr>
          <w:rFonts w:ascii="Times New Roman" w:eastAsia="TimesNewRomanPSMT" w:hAnsi="Times New Roman"/>
          <w:sz w:val="24"/>
          <w:szCs w:val="24"/>
          <w:lang w:val="sr-Cyrl-CS" w:eastAsia="en-US"/>
        </w:rPr>
        <w:t>електронским путем.</w:t>
      </w:r>
      <w:r w:rsidRPr="009760AD">
        <w:rPr>
          <w:rFonts w:ascii="Times New Roman" w:eastAsia="TimesNewRomanPSMT" w:hAnsi="Times New Roman"/>
          <w:sz w:val="24"/>
          <w:szCs w:val="24"/>
          <w:lang w:val="sr-Cyrl-CS" w:eastAsia="en-US"/>
        </w:rPr>
        <w:t xml:space="preserve"> Није дозвољено попуњавати обрасце графитном оловком.</w:t>
      </w:r>
    </w:p>
    <w:p w:rsidR="00697544" w:rsidRPr="009760AD" w:rsidRDefault="00697544" w:rsidP="00697544">
      <w:pPr>
        <w:suppressAutoHyphens w:val="0"/>
        <w:adjustRightInd w:val="0"/>
        <w:spacing w:after="240"/>
        <w:jc w:val="both"/>
        <w:rPr>
          <w:rFonts w:ascii="Times New Roman" w:eastAsia="TimesNewRomanPSMT" w:hAnsi="Times New Roman"/>
          <w:b/>
          <w:bCs/>
          <w:sz w:val="24"/>
          <w:szCs w:val="24"/>
          <w:lang w:val="sr-Cyrl-CS" w:eastAsia="en-US"/>
        </w:rPr>
      </w:pPr>
      <w:r w:rsidRPr="009760AD">
        <w:rPr>
          <w:rFonts w:ascii="Times New Roman" w:eastAsia="TimesNewRomanPSMT" w:hAnsi="Times New Roman"/>
          <w:b/>
          <w:bCs/>
          <w:sz w:val="24"/>
          <w:szCs w:val="24"/>
          <w:lang w:val="sr-Cyrl-CS" w:eastAsia="en-US"/>
        </w:rPr>
        <w:t>Напомена за понуђаче: Понуђачи су у обавези да доставе све обрасце који су наведени у</w:t>
      </w:r>
      <w:r>
        <w:rPr>
          <w:rFonts w:ascii="Times New Roman" w:eastAsia="TimesNewRomanPSMT" w:hAnsi="Times New Roman"/>
          <w:b/>
          <w:bCs/>
          <w:sz w:val="24"/>
          <w:szCs w:val="24"/>
          <w:lang w:val="sr-Cyrl-CS" w:eastAsia="en-US"/>
        </w:rPr>
        <w:t xml:space="preserve"> </w:t>
      </w:r>
      <w:r w:rsidRPr="009760AD">
        <w:rPr>
          <w:rFonts w:ascii="Times New Roman" w:eastAsia="TimesNewRomanPSMT" w:hAnsi="Times New Roman"/>
          <w:b/>
          <w:bCs/>
          <w:sz w:val="24"/>
          <w:szCs w:val="24"/>
          <w:lang w:val="sr-Cyrl-CS" w:eastAsia="en-US"/>
        </w:rPr>
        <w:t>оквиру конкурсне документације, на начин одређен конкурсном документацијом, који морају</w:t>
      </w:r>
      <w:r>
        <w:rPr>
          <w:rFonts w:ascii="Times New Roman" w:eastAsia="TimesNewRomanPSMT" w:hAnsi="Times New Roman"/>
          <w:b/>
          <w:bCs/>
          <w:sz w:val="24"/>
          <w:szCs w:val="24"/>
          <w:lang w:val="sr-Cyrl-CS" w:eastAsia="en-US"/>
        </w:rPr>
        <w:t xml:space="preserve"> </w:t>
      </w:r>
      <w:r w:rsidRPr="009760AD">
        <w:rPr>
          <w:rFonts w:ascii="Times New Roman" w:eastAsia="TimesNewRomanPSMT" w:hAnsi="Times New Roman"/>
          <w:b/>
          <w:bCs/>
          <w:sz w:val="24"/>
          <w:szCs w:val="24"/>
          <w:lang w:val="sr-Cyrl-CS" w:eastAsia="en-US"/>
        </w:rPr>
        <w:t xml:space="preserve">бити уредно попуњени, потписани од странe </w:t>
      </w:r>
      <w:r w:rsidRPr="009760AD">
        <w:rPr>
          <w:rFonts w:ascii="Times New Roman" w:eastAsia="TimesNewRomanPSMT" w:hAnsi="Times New Roman"/>
          <w:b/>
          <w:bCs/>
          <w:sz w:val="24"/>
          <w:szCs w:val="24"/>
          <w:lang w:val="sr-Cyrl-CS" w:eastAsia="en-US"/>
        </w:rPr>
        <w:lastRenderedPageBreak/>
        <w:t>овлашћеног лица и оверени печатом понуђача, а</w:t>
      </w:r>
      <w:r>
        <w:rPr>
          <w:rFonts w:ascii="Times New Roman" w:eastAsia="TimesNewRomanPSMT" w:hAnsi="Times New Roman"/>
          <w:b/>
          <w:bCs/>
          <w:sz w:val="24"/>
          <w:szCs w:val="24"/>
          <w:lang w:val="sr-Cyrl-CS" w:eastAsia="en-US"/>
        </w:rPr>
        <w:t xml:space="preserve"> </w:t>
      </w:r>
      <w:r w:rsidRPr="009760AD">
        <w:rPr>
          <w:rFonts w:ascii="Times New Roman" w:eastAsia="TimesNewRomanPSMT" w:hAnsi="Times New Roman"/>
          <w:b/>
          <w:bCs/>
          <w:sz w:val="24"/>
          <w:szCs w:val="24"/>
          <w:lang w:val="sr-Cyrl-CS" w:eastAsia="en-US"/>
        </w:rPr>
        <w:t>све према упутствима који су наведени код сваког појединог обрасца.</w:t>
      </w:r>
    </w:p>
    <w:p w:rsidR="00697544" w:rsidRDefault="00697544" w:rsidP="00697544">
      <w:pPr>
        <w:suppressAutoHyphens w:val="0"/>
        <w:adjustRightInd w:val="0"/>
        <w:jc w:val="both"/>
        <w:rPr>
          <w:rFonts w:ascii="Times New Roman" w:eastAsia="TimesNewRomanPSMT" w:hAnsi="Times New Roman"/>
          <w:sz w:val="24"/>
          <w:szCs w:val="24"/>
          <w:lang w:val="sr-Cyrl-CS" w:eastAsia="en-US"/>
        </w:rPr>
      </w:pPr>
      <w:r w:rsidRPr="009760AD">
        <w:rPr>
          <w:rFonts w:ascii="Times New Roman" w:eastAsia="TimesNewRomanPSMT" w:hAnsi="Times New Roman"/>
          <w:sz w:val="24"/>
          <w:szCs w:val="24"/>
          <w:lang w:val="sr-Cyrl-CS" w:eastAsia="en-US"/>
        </w:rPr>
        <w:t>Понуда се сматра прихватљивом ако испуњава све услове из Закона о јавним набавкама као и</w:t>
      </w:r>
      <w:r>
        <w:rPr>
          <w:rFonts w:ascii="Times New Roman" w:eastAsia="TimesNewRomanPSMT" w:hAnsi="Times New Roman"/>
          <w:sz w:val="24"/>
          <w:szCs w:val="24"/>
          <w:lang w:val="sr-Cyrl-CS" w:eastAsia="en-US"/>
        </w:rPr>
        <w:t xml:space="preserve"> </w:t>
      </w:r>
      <w:r w:rsidRPr="009760AD">
        <w:rPr>
          <w:rFonts w:ascii="Times New Roman" w:eastAsia="TimesNewRomanPSMT" w:hAnsi="Times New Roman"/>
          <w:sz w:val="24"/>
          <w:szCs w:val="24"/>
          <w:lang w:val="sr-Cyrl-CS" w:eastAsia="en-US"/>
        </w:rPr>
        <w:t>остале услове и захтеве наручиоца прописане овим упутством и конкурсном документацијом.</w:t>
      </w:r>
      <w:bookmarkStart w:id="3" w:name="str_23"/>
      <w:bookmarkStart w:id="4" w:name="str_24"/>
      <w:bookmarkEnd w:id="3"/>
      <w:bookmarkEnd w:id="4"/>
    </w:p>
    <w:p w:rsidR="00697544" w:rsidRPr="00797F65" w:rsidRDefault="00697544" w:rsidP="00697544">
      <w:pPr>
        <w:spacing w:before="240" w:after="240"/>
        <w:jc w:val="center"/>
      </w:pPr>
      <w:r>
        <w:rPr>
          <w:rFonts w:ascii="Times New Roman" w:hAnsi="Times New Roman"/>
          <w:b/>
          <w:sz w:val="24"/>
        </w:rPr>
        <w:t>7.</w:t>
      </w:r>
      <w:r>
        <w:rPr>
          <w:rFonts w:ascii="Times New Roman" w:hAnsi="Times New Roman"/>
          <w:b/>
          <w:sz w:val="24"/>
          <w:lang w:val="sr-Cyrl-CS"/>
        </w:rPr>
        <w:t>5</w:t>
      </w:r>
      <w:r w:rsidRPr="00797F65">
        <w:rPr>
          <w:rFonts w:ascii="Times New Roman" w:hAnsi="Times New Roman"/>
          <w:b/>
          <w:sz w:val="24"/>
        </w:rPr>
        <w:t xml:space="preserve"> Начин измене, допуне и опозива понуде у смислу члана 87. став 6. Закона</w:t>
      </w:r>
    </w:p>
    <w:p w:rsidR="00697544" w:rsidRDefault="00697544" w:rsidP="00697544">
      <w:pPr>
        <w:spacing w:before="240" w:after="240"/>
        <w:jc w:val="both"/>
        <w:rPr>
          <w:rFonts w:ascii="Times New Roman" w:hAnsi="Times New Roman"/>
          <w:sz w:val="24"/>
          <w:szCs w:val="24"/>
          <w:lang w:val="sr-Cyrl-CS"/>
        </w:rPr>
      </w:pPr>
      <w:r>
        <w:rPr>
          <w:rFonts w:ascii="Times New Roman" w:hAnsi="Times New Roman"/>
          <w:sz w:val="24"/>
          <w:szCs w:val="24"/>
          <w:lang w:val="sr-Cyrl-CS"/>
        </w:rPr>
        <w:t xml:space="preserve">Понуђач може у било ком тренутку пре истека рока за подношење понуда да измени, допуни или опозове своју понуду на исти начин на који је поднео понуду, са ознаком: "Измена понуде", "Допуна понуде" или "Опозив понуде" за јавну набавку </w:t>
      </w:r>
      <w:r w:rsidRPr="00797F65">
        <w:rPr>
          <w:rFonts w:ascii="Times New Roman" w:hAnsi="Times New Roman"/>
          <w:sz w:val="24"/>
          <w:lang w:val="sr-Cyrl-CS"/>
        </w:rPr>
        <w:t>добара</w:t>
      </w:r>
      <w:r>
        <w:rPr>
          <w:rFonts w:ascii="Times New Roman" w:hAnsi="Times New Roman"/>
          <w:sz w:val="24"/>
          <w:lang w:val="sr-Cyrl-CS"/>
        </w:rPr>
        <w:t xml:space="preserve"> </w:t>
      </w:r>
      <w:r w:rsidRPr="00E65C4C">
        <w:rPr>
          <w:rFonts w:ascii="Times New Roman" w:hAnsi="Times New Roman"/>
          <w:b/>
          <w:sz w:val="24"/>
          <w:lang w:val="sr-Cyrl-CS"/>
        </w:rPr>
        <w:t xml:space="preserve">- </w:t>
      </w:r>
      <w:r w:rsidRPr="00E65C4C">
        <w:rPr>
          <w:rFonts w:ascii="Times New Roman" w:hAnsi="Times New Roman"/>
          <w:sz w:val="24"/>
          <w:lang w:val="sr-Cyrl-CS"/>
        </w:rPr>
        <w:t>набавка и</w:t>
      </w:r>
      <w:r w:rsidRPr="00797F65">
        <w:rPr>
          <w:rFonts w:ascii="Times New Roman" w:hAnsi="Times New Roman"/>
          <w:sz w:val="24"/>
          <w:lang w:val="sr-Cyrl-CS"/>
        </w:rPr>
        <w:t xml:space="preserve"> </w:t>
      </w:r>
      <w:r w:rsidR="005E3845">
        <w:rPr>
          <w:rFonts w:ascii="Times New Roman" w:hAnsi="Times New Roman"/>
          <w:sz w:val="24"/>
          <w:lang w:val="sr-Cyrl-CS"/>
        </w:rPr>
        <w:t>монтажа противпожарних јављача</w:t>
      </w:r>
      <w:r w:rsidRPr="00797F65">
        <w:rPr>
          <w:rFonts w:eastAsia="Calibri" w:cs="Calibri"/>
          <w:color w:val="000000"/>
        </w:rPr>
        <w:t xml:space="preserve"> </w:t>
      </w:r>
      <w:r w:rsidRPr="00797F65">
        <w:rPr>
          <w:rFonts w:ascii="Times New Roman" w:hAnsi="Times New Roman"/>
          <w:sz w:val="24"/>
        </w:rPr>
        <w:t>у поступку мале вредности, редни број</w:t>
      </w:r>
      <w:r w:rsidRPr="00797F65">
        <w:rPr>
          <w:rFonts w:ascii="Times New Roman" w:hAnsi="Times New Roman"/>
          <w:sz w:val="24"/>
          <w:lang w:val="sr-Cyrl-CS"/>
        </w:rPr>
        <w:t xml:space="preserve"> 0</w:t>
      </w:r>
      <w:r w:rsidR="005E3845">
        <w:rPr>
          <w:rFonts w:ascii="Times New Roman" w:hAnsi="Times New Roman"/>
          <w:sz w:val="24"/>
          <w:lang w:val="sr-Cyrl-CS"/>
        </w:rPr>
        <w:t>6/18</w:t>
      </w:r>
      <w:r>
        <w:rPr>
          <w:rFonts w:ascii="Times New Roman" w:hAnsi="Times New Roman"/>
          <w:sz w:val="24"/>
          <w:szCs w:val="24"/>
          <w:lang w:val="sr-Cyrl-CS"/>
        </w:rPr>
        <w:t xml:space="preserve"> – НЕ ОТВАРАТИ. Понуђач је дужан да јасно назначи који део понуде мења, односно која документа накнадно доставља. По истеку рока за подношење понуда понуђач не може да измени, допуни или опозове своју понуду. </w:t>
      </w:r>
    </w:p>
    <w:p w:rsidR="00697544" w:rsidRDefault="00697544" w:rsidP="00697544">
      <w:pPr>
        <w:spacing w:before="240" w:after="240"/>
        <w:jc w:val="center"/>
      </w:pPr>
      <w:r>
        <w:rPr>
          <w:rFonts w:ascii="Times New Roman" w:hAnsi="Times New Roman"/>
          <w:b/>
          <w:sz w:val="24"/>
        </w:rPr>
        <w:t>7.</w:t>
      </w:r>
      <w:r>
        <w:rPr>
          <w:rFonts w:ascii="Times New Roman" w:hAnsi="Times New Roman"/>
          <w:b/>
          <w:sz w:val="24"/>
          <w:lang w:val="sr-Cyrl-CS"/>
        </w:rPr>
        <w:t>6</w:t>
      </w:r>
      <w:r>
        <w:rPr>
          <w:rFonts w:ascii="Times New Roman" w:hAnsi="Times New Roman"/>
          <w:b/>
          <w:sz w:val="24"/>
        </w:rPr>
        <w:t xml:space="preserve"> 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p>
    <w:p w:rsidR="00697544" w:rsidRDefault="00697544" w:rsidP="00697544">
      <w:pPr>
        <w:spacing w:before="280" w:after="280"/>
        <w:jc w:val="both"/>
      </w:pPr>
      <w:r>
        <w:rPr>
          <w:rFonts w:ascii="Times New Roman" w:hAnsi="Times New Roman"/>
          <w:sz w:val="24"/>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 У Обрасцу понуде понуђач наводи на који начин подноси понуду, односно да ли подноси понуду самостално, као заједничку понуду, или подноси понуду са подизвођачем.</w:t>
      </w:r>
    </w:p>
    <w:p w:rsidR="00697544" w:rsidRDefault="00697544" w:rsidP="00697544">
      <w:pPr>
        <w:spacing w:before="240" w:after="240"/>
        <w:jc w:val="center"/>
      </w:pPr>
      <w:r>
        <w:rPr>
          <w:rFonts w:ascii="Times New Roman" w:hAnsi="Times New Roman"/>
          <w:b/>
          <w:sz w:val="24"/>
        </w:rPr>
        <w:t>7.</w:t>
      </w:r>
      <w:r>
        <w:rPr>
          <w:rFonts w:ascii="Times New Roman" w:hAnsi="Times New Roman"/>
          <w:b/>
          <w:sz w:val="24"/>
          <w:lang w:val="sr-Cyrl-CS"/>
        </w:rPr>
        <w:t>7</w:t>
      </w:r>
      <w:r>
        <w:rPr>
          <w:rFonts w:ascii="Times New Roman" w:hAnsi="Times New Roman"/>
          <w:b/>
          <w:sz w:val="24"/>
        </w:rPr>
        <w:t xml:space="preserve"> Понуда са подизвођачем</w:t>
      </w:r>
    </w:p>
    <w:p w:rsidR="00697544" w:rsidRDefault="00697544" w:rsidP="00697544">
      <w:pPr>
        <w:jc w:val="both"/>
      </w:pPr>
      <w:r>
        <w:rPr>
          <w:rFonts w:ascii="Times New Roman" w:hAnsi="Times New Roman"/>
          <w:sz w:val="24"/>
        </w:rPr>
        <w:t>Понуђач који понуду подноси са подизвођачем дужан је да:</w:t>
      </w:r>
    </w:p>
    <w:p w:rsidR="00697544" w:rsidRDefault="00697544" w:rsidP="00697544">
      <w:pPr>
        <w:jc w:val="both"/>
      </w:pPr>
      <w:r>
        <w:rPr>
          <w:rFonts w:ascii="Times New Roman" w:hAnsi="Times New Roman"/>
          <w:sz w:val="24"/>
        </w:rPr>
        <w:t>- у Обрасцу понуде наведе назив и седиште подизвођача,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w:t>
      </w:r>
    </w:p>
    <w:p w:rsidR="00697544" w:rsidRDefault="00697544" w:rsidP="00697544">
      <w:pPr>
        <w:jc w:val="both"/>
      </w:pPr>
      <w:r>
        <w:rPr>
          <w:rFonts w:ascii="Times New Roman" w:hAnsi="Times New Roman"/>
          <w:sz w:val="24"/>
        </w:rPr>
        <w:t>- за сваког од подизвођача достави доказе о испуњености услова на начин предвиђен у делу 3.2 конкурсне документације.</w:t>
      </w:r>
    </w:p>
    <w:p w:rsidR="00697544" w:rsidRDefault="00697544" w:rsidP="00697544">
      <w:pPr>
        <w:spacing w:before="280" w:after="280"/>
        <w:jc w:val="both"/>
      </w:pPr>
      <w:r>
        <w:rPr>
          <w:rFonts w:ascii="Times New Roman" w:hAnsi="Times New Roman"/>
          <w:sz w:val="24"/>
        </w:rPr>
        <w:t>Уколико уговор о јавној набавци буде закључен између наручиоца и понуђача који подноси понуду са подизвођачем, тај подизвођач ће бити наведен у уговору.</w:t>
      </w:r>
    </w:p>
    <w:p w:rsidR="00697544" w:rsidRDefault="00697544" w:rsidP="00697544">
      <w:pPr>
        <w:spacing w:before="280" w:after="280"/>
        <w:jc w:val="both"/>
      </w:pPr>
      <w:r>
        <w:rPr>
          <w:rFonts w:ascii="Times New Roman" w:hAnsi="Times New Roman"/>
          <w:sz w:val="24"/>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697544" w:rsidRDefault="00697544" w:rsidP="00697544">
      <w:pPr>
        <w:spacing w:before="280" w:after="280"/>
        <w:jc w:val="both"/>
      </w:pPr>
      <w:r>
        <w:rPr>
          <w:rFonts w:ascii="Times New Roman" w:hAnsi="Times New Roman"/>
          <w:sz w:val="24"/>
        </w:rPr>
        <w:t>Понуђач је дужан да наручиоцу, на његов захтев, омогући приступ код подизвођача ради утврђивања испуњености услова.</w:t>
      </w:r>
    </w:p>
    <w:p w:rsidR="00697544" w:rsidRDefault="00697544" w:rsidP="00697544">
      <w:pPr>
        <w:spacing w:before="240" w:after="240"/>
        <w:jc w:val="center"/>
      </w:pPr>
      <w:r>
        <w:rPr>
          <w:rFonts w:ascii="Times New Roman" w:hAnsi="Times New Roman"/>
          <w:b/>
          <w:sz w:val="24"/>
        </w:rPr>
        <w:t>7.</w:t>
      </w:r>
      <w:r>
        <w:rPr>
          <w:rFonts w:ascii="Times New Roman" w:hAnsi="Times New Roman"/>
          <w:b/>
          <w:sz w:val="24"/>
          <w:lang w:val="sr-Cyrl-CS"/>
        </w:rPr>
        <w:t>8</w:t>
      </w:r>
      <w:r>
        <w:rPr>
          <w:rFonts w:ascii="Times New Roman" w:hAnsi="Times New Roman"/>
          <w:b/>
          <w:sz w:val="24"/>
        </w:rPr>
        <w:t xml:space="preserve"> Заједничка понуда</w:t>
      </w:r>
    </w:p>
    <w:p w:rsidR="00697544" w:rsidRDefault="00697544" w:rsidP="00697544">
      <w:pPr>
        <w:spacing w:before="280" w:after="280"/>
        <w:jc w:val="both"/>
      </w:pPr>
      <w:r>
        <w:rPr>
          <w:rFonts w:ascii="Times New Roman" w:hAnsi="Times New Roman"/>
          <w:sz w:val="24"/>
        </w:rPr>
        <w:t xml:space="preserve">Понуду може поднети група понуђача. Саставни део заједничке понуде је споразум којим се понуђачи из групе међусобно и према наручиоцу обавезују на извршење јавне набавке, а који садржи податке о члану групе који ће бити носилац посла, односно који </w:t>
      </w:r>
      <w:r>
        <w:rPr>
          <w:rFonts w:ascii="Times New Roman" w:hAnsi="Times New Roman"/>
          <w:sz w:val="24"/>
        </w:rPr>
        <w:lastRenderedPageBreak/>
        <w:t>ће поднети понуду и који ће заступати групу понуђача пред наручиоцем и опис послова сваког од понуђача из групе понуђача у извршењу уговора.</w:t>
      </w:r>
    </w:p>
    <w:p w:rsidR="00697544" w:rsidRDefault="00697544" w:rsidP="00697544">
      <w:pPr>
        <w:spacing w:before="280"/>
        <w:jc w:val="both"/>
      </w:pPr>
      <w:r>
        <w:rPr>
          <w:rFonts w:ascii="Times New Roman" w:hAnsi="Times New Roman"/>
          <w:sz w:val="24"/>
        </w:rPr>
        <w:t>Носилац посла дужан је да:</w:t>
      </w:r>
    </w:p>
    <w:p w:rsidR="00697544" w:rsidRDefault="00697544" w:rsidP="00697544">
      <w:pPr>
        <w:jc w:val="both"/>
      </w:pPr>
      <w:r>
        <w:rPr>
          <w:rFonts w:ascii="Times New Roman" w:hAnsi="Times New Roman"/>
          <w:sz w:val="24"/>
        </w:rPr>
        <w:t>- у Обрасцу понуде наведе назив и седиште сваког понуђача из групе понуђача;</w:t>
      </w:r>
    </w:p>
    <w:p w:rsidR="00697544" w:rsidRDefault="00697544" w:rsidP="00697544">
      <w:pPr>
        <w:spacing w:after="280"/>
        <w:jc w:val="both"/>
      </w:pPr>
      <w:r>
        <w:rPr>
          <w:rFonts w:ascii="Times New Roman" w:hAnsi="Times New Roman"/>
          <w:sz w:val="24"/>
        </w:rPr>
        <w:t>- за сваког од понуђача из групе понуђача достави доказе о испуњености услова на начин предвиђен у делу 3.3 конкурсне документације.</w:t>
      </w:r>
    </w:p>
    <w:p w:rsidR="00697544" w:rsidRDefault="00697544" w:rsidP="00697544">
      <w:pPr>
        <w:spacing w:before="280" w:after="280"/>
        <w:jc w:val="both"/>
      </w:pPr>
      <w:r>
        <w:rPr>
          <w:rFonts w:ascii="Times New Roman" w:hAnsi="Times New Roman"/>
          <w:sz w:val="24"/>
        </w:rPr>
        <w:t>Понуђачи који поднесу заједничку понуду одговарају неограничено солидарно према наручиоцу.</w:t>
      </w:r>
    </w:p>
    <w:p w:rsidR="00697544" w:rsidRDefault="00697544" w:rsidP="00697544">
      <w:pPr>
        <w:spacing w:before="240" w:after="240"/>
        <w:jc w:val="center"/>
      </w:pPr>
      <w:r>
        <w:rPr>
          <w:rFonts w:ascii="Times New Roman" w:hAnsi="Times New Roman"/>
          <w:b/>
          <w:sz w:val="24"/>
        </w:rPr>
        <w:t>7.</w:t>
      </w:r>
      <w:r>
        <w:rPr>
          <w:rFonts w:ascii="Times New Roman" w:hAnsi="Times New Roman"/>
          <w:b/>
          <w:sz w:val="24"/>
          <w:lang w:val="sr-Cyrl-CS"/>
        </w:rPr>
        <w:t>9</w:t>
      </w:r>
      <w:r>
        <w:rPr>
          <w:rFonts w:ascii="Times New Roman" w:hAnsi="Times New Roman"/>
          <w:b/>
          <w:sz w:val="24"/>
        </w:rPr>
        <w:t xml:space="preserve"> Захтеви у погледу траженог начина и услова плаћања, средстава финансијског обезбеђења, гарантног рока и сл.</w:t>
      </w:r>
    </w:p>
    <w:p w:rsidR="00697544" w:rsidRDefault="00697544" w:rsidP="00697544">
      <w:pPr>
        <w:spacing w:before="280" w:after="280"/>
        <w:jc w:val="both"/>
        <w:rPr>
          <w:rFonts w:ascii="Times New Roman" w:hAnsi="Times New Roman"/>
          <w:iCs/>
          <w:sz w:val="24"/>
          <w:szCs w:val="24"/>
          <w:lang w:val="sr-Cyrl-CS"/>
        </w:rPr>
      </w:pPr>
      <w:r>
        <w:rPr>
          <w:rFonts w:ascii="Times New Roman" w:hAnsi="Times New Roman"/>
          <w:iCs/>
          <w:sz w:val="24"/>
          <w:szCs w:val="24"/>
          <w:lang w:val="sr-Cyrl-CS"/>
        </w:rPr>
        <w:t>Плаћање је динарско на рачун понуђача.</w:t>
      </w:r>
    </w:p>
    <w:p w:rsidR="00697544" w:rsidRDefault="00697544" w:rsidP="00697544">
      <w:pPr>
        <w:spacing w:before="280" w:after="280"/>
        <w:jc w:val="both"/>
        <w:rPr>
          <w:rFonts w:ascii="Times New Roman" w:hAnsi="Times New Roman"/>
          <w:sz w:val="24"/>
          <w:lang w:val="sr-Cyrl-CS"/>
        </w:rPr>
      </w:pPr>
      <w:r>
        <w:rPr>
          <w:rFonts w:ascii="Times New Roman" w:hAnsi="Times New Roman"/>
          <w:sz w:val="24"/>
        </w:rPr>
        <w:t>Наручилац је обавезан да Понуђачу изврши плаћање у року не краћ</w:t>
      </w:r>
      <w:r>
        <w:rPr>
          <w:rFonts w:ascii="Times New Roman" w:hAnsi="Times New Roman"/>
          <w:sz w:val="24"/>
          <w:lang w:val="sr-Cyrl-CS"/>
        </w:rPr>
        <w:t>е</w:t>
      </w:r>
      <w:r>
        <w:rPr>
          <w:rFonts w:ascii="Times New Roman" w:hAnsi="Times New Roman"/>
          <w:sz w:val="24"/>
        </w:rPr>
        <w:t>м од 15 дана од дана службеног пријема исправне фактуре.</w:t>
      </w:r>
    </w:p>
    <w:p w:rsidR="008E2875" w:rsidRDefault="008E2875" w:rsidP="008E2875">
      <w:pPr>
        <w:tabs>
          <w:tab w:val="left" w:pos="0"/>
        </w:tabs>
        <w:jc w:val="both"/>
        <w:rPr>
          <w:rFonts w:ascii="Times New Roman" w:hAnsi="Times New Roman"/>
          <w:sz w:val="24"/>
          <w:szCs w:val="24"/>
          <w:lang w:val="sr-Cyrl-CS"/>
        </w:rPr>
      </w:pPr>
      <w:r w:rsidRPr="008C1FF3">
        <w:rPr>
          <w:rFonts w:ascii="Times New Roman" w:hAnsi="Times New Roman"/>
          <w:sz w:val="24"/>
          <w:szCs w:val="24"/>
        </w:rPr>
        <w:t>Понуђач</w:t>
      </w:r>
      <w:r>
        <w:rPr>
          <w:rFonts w:ascii="Times New Roman" w:hAnsi="Times New Roman"/>
          <w:sz w:val="24"/>
          <w:szCs w:val="24"/>
          <w:lang w:val="sr-Cyrl-CS"/>
        </w:rPr>
        <w:t xml:space="preserve"> је у обавези да</w:t>
      </w:r>
      <w:r w:rsidRPr="008C1FF3">
        <w:rPr>
          <w:rFonts w:ascii="Times New Roman" w:hAnsi="Times New Roman"/>
          <w:sz w:val="24"/>
          <w:szCs w:val="24"/>
        </w:rPr>
        <w:t xml:space="preserve"> уз понуду достави оригинал ауторизације произвођача, за </w:t>
      </w:r>
      <w:r w:rsidRPr="008C1FF3">
        <w:rPr>
          <w:rFonts w:ascii="Times New Roman" w:hAnsi="Times New Roman"/>
          <w:sz w:val="24"/>
          <w:szCs w:val="24"/>
          <w:lang w:val="sr-Cyrl-CS"/>
        </w:rPr>
        <w:t>опрему и инсталациони материјал</w:t>
      </w:r>
      <w:r w:rsidRPr="008C1FF3">
        <w:rPr>
          <w:rFonts w:ascii="Times New Roman" w:hAnsi="Times New Roman"/>
          <w:sz w:val="24"/>
          <w:szCs w:val="24"/>
        </w:rPr>
        <w:t>, наведен</w:t>
      </w:r>
      <w:r w:rsidRPr="008C1FF3">
        <w:rPr>
          <w:rFonts w:ascii="Times New Roman" w:hAnsi="Times New Roman"/>
          <w:sz w:val="24"/>
          <w:szCs w:val="24"/>
          <w:lang w:val="sr-Cyrl-CS"/>
        </w:rPr>
        <w:t>е</w:t>
      </w:r>
      <w:r w:rsidRPr="008C1FF3">
        <w:rPr>
          <w:rFonts w:ascii="Times New Roman" w:hAnsi="Times New Roman"/>
          <w:sz w:val="24"/>
          <w:szCs w:val="24"/>
        </w:rPr>
        <w:t xml:space="preserve"> у </w:t>
      </w:r>
      <w:r w:rsidRPr="008C1FF3">
        <w:rPr>
          <w:rFonts w:ascii="Times New Roman" w:hAnsi="Times New Roman"/>
          <w:sz w:val="24"/>
          <w:szCs w:val="24"/>
          <w:lang w:val="sr-Cyrl-CS"/>
        </w:rPr>
        <w:t>техничкој спецификацији</w:t>
      </w:r>
      <w:r w:rsidRPr="008C1FF3">
        <w:rPr>
          <w:rFonts w:ascii="Times New Roman" w:hAnsi="Times New Roman"/>
          <w:sz w:val="24"/>
          <w:szCs w:val="24"/>
        </w:rPr>
        <w:t xml:space="preserve">. За све </w:t>
      </w:r>
      <w:r w:rsidRPr="008C1FF3">
        <w:rPr>
          <w:rFonts w:ascii="Times New Roman" w:hAnsi="Times New Roman"/>
          <w:sz w:val="24"/>
          <w:szCs w:val="24"/>
          <w:lang w:val="sr-Cyrl-CS"/>
        </w:rPr>
        <w:t xml:space="preserve">је </w:t>
      </w:r>
      <w:r w:rsidRPr="008C1FF3">
        <w:rPr>
          <w:rFonts w:ascii="Times New Roman" w:hAnsi="Times New Roman"/>
          <w:sz w:val="24"/>
          <w:szCs w:val="24"/>
        </w:rPr>
        <w:t>потребно приложити извод из каталога.</w:t>
      </w:r>
      <w:r w:rsidRPr="008C1FF3">
        <w:rPr>
          <w:rFonts w:ascii="Times New Roman" w:hAnsi="Times New Roman"/>
          <w:sz w:val="24"/>
          <w:szCs w:val="24"/>
          <w:lang w:val="sr-Cyrl-CS"/>
        </w:rPr>
        <w:t xml:space="preserve"> Опрема мора бити компатибилна са </w:t>
      </w:r>
      <w:r w:rsidRPr="00710179">
        <w:rPr>
          <w:rFonts w:ascii="Times New Roman" w:hAnsi="Times New Roman"/>
          <w:sz w:val="24"/>
          <w:szCs w:val="24"/>
          <w:lang w:val="sr-Cyrl-CS"/>
        </w:rPr>
        <w:t xml:space="preserve">постојећим </w:t>
      </w:r>
      <w:r>
        <w:rPr>
          <w:rFonts w:ascii="Times New Roman" w:hAnsi="Times New Roman"/>
          <w:sz w:val="24"/>
          <w:szCs w:val="24"/>
          <w:lang w:val="sr-Cyrl-CS"/>
        </w:rPr>
        <w:t>противпожарним јављачима који су већ набављени и монтирани</w:t>
      </w:r>
      <w:r w:rsidRPr="008C1FF3">
        <w:rPr>
          <w:rFonts w:ascii="Times New Roman" w:hAnsi="Times New Roman"/>
          <w:sz w:val="24"/>
          <w:szCs w:val="24"/>
          <w:lang w:val="sr-Cyrl-CS"/>
        </w:rPr>
        <w:t xml:space="preserve"> у тзв. фази један и два. Предметна и последња фаза набавке и монтаже противпожарних јављача представља проширење прве </w:t>
      </w:r>
      <w:r>
        <w:rPr>
          <w:rFonts w:ascii="Times New Roman" w:hAnsi="Times New Roman"/>
          <w:sz w:val="24"/>
          <w:szCs w:val="24"/>
          <w:lang w:val="sr-Cyrl-CS"/>
        </w:rPr>
        <w:t xml:space="preserve">две фазе, </w:t>
      </w:r>
      <w:r w:rsidRPr="008C1FF3">
        <w:rPr>
          <w:rFonts w:ascii="Times New Roman" w:hAnsi="Times New Roman"/>
          <w:sz w:val="24"/>
          <w:szCs w:val="24"/>
          <w:lang w:val="sr-Cyrl-CS"/>
        </w:rPr>
        <w:t>истовремено и завршну фазу. Након завршетка монтаже и пуштања у рад противпожарних јављача предметне набавке</w:t>
      </w:r>
      <w:r>
        <w:rPr>
          <w:rFonts w:ascii="Times New Roman" w:hAnsi="Times New Roman"/>
          <w:sz w:val="24"/>
          <w:szCs w:val="24"/>
          <w:lang w:val="sr-Cyrl-CS"/>
        </w:rPr>
        <w:t>,</w:t>
      </w:r>
      <w:r w:rsidRPr="008C1FF3">
        <w:rPr>
          <w:rFonts w:ascii="Times New Roman" w:hAnsi="Times New Roman"/>
          <w:sz w:val="24"/>
          <w:szCs w:val="24"/>
          <w:lang w:val="sr-Cyrl-CS"/>
        </w:rPr>
        <w:t xml:space="preserve"> треба да се уради пројекат изведеног стања целокупног објекта – ранијих фаза и предметне последње фазе.</w:t>
      </w:r>
    </w:p>
    <w:p w:rsidR="008E2875" w:rsidRPr="008E2875" w:rsidRDefault="008E2875" w:rsidP="008E2875">
      <w:pPr>
        <w:tabs>
          <w:tab w:val="left" w:pos="0"/>
        </w:tabs>
        <w:jc w:val="both"/>
        <w:rPr>
          <w:lang w:val="sr-Cyrl-CS"/>
        </w:rPr>
      </w:pPr>
    </w:p>
    <w:p w:rsidR="00697544" w:rsidRPr="006A0900" w:rsidRDefault="008E2875" w:rsidP="00697544">
      <w:pPr>
        <w:spacing w:after="200" w:line="276" w:lineRule="auto"/>
        <w:jc w:val="both"/>
        <w:rPr>
          <w:color w:val="FF0000"/>
        </w:rPr>
      </w:pPr>
      <w:r w:rsidRPr="008C1FF3">
        <w:rPr>
          <w:rFonts w:ascii="Times New Roman" w:hAnsi="Times New Roman"/>
          <w:sz w:val="24"/>
          <w:szCs w:val="24"/>
        </w:rPr>
        <w:t>Понуђач</w:t>
      </w:r>
      <w:r>
        <w:rPr>
          <w:rFonts w:ascii="Times New Roman" w:hAnsi="Times New Roman"/>
          <w:sz w:val="24"/>
          <w:szCs w:val="24"/>
          <w:lang w:val="sr-Cyrl-CS"/>
        </w:rPr>
        <w:t xml:space="preserve"> је обавезан да</w:t>
      </w:r>
      <w:r w:rsidRPr="008C1FF3">
        <w:rPr>
          <w:rFonts w:ascii="Times New Roman" w:hAnsi="Times New Roman"/>
          <w:sz w:val="24"/>
          <w:szCs w:val="24"/>
        </w:rPr>
        <w:t xml:space="preserve"> уз понуду достави оригинал гаранцију произвођача за </w:t>
      </w:r>
      <w:r>
        <w:rPr>
          <w:rFonts w:ascii="Times New Roman" w:hAnsi="Times New Roman"/>
          <w:sz w:val="24"/>
          <w:szCs w:val="24"/>
          <w:lang w:val="sr-Cyrl-CS"/>
        </w:rPr>
        <w:t>предметну</w:t>
      </w:r>
      <w:r w:rsidRPr="008C1FF3">
        <w:rPr>
          <w:rFonts w:ascii="Times New Roman" w:hAnsi="Times New Roman"/>
          <w:sz w:val="24"/>
          <w:szCs w:val="24"/>
        </w:rPr>
        <w:t xml:space="preserve"> јавну набавку </w:t>
      </w:r>
      <w:r w:rsidRPr="008C1FF3">
        <w:rPr>
          <w:rFonts w:ascii="Times New Roman" w:hAnsi="Times New Roman"/>
          <w:sz w:val="24"/>
          <w:szCs w:val="24"/>
          <w:lang w:val="sr-Cyrl-CS"/>
        </w:rPr>
        <w:t>(опрему и инсталациони материјал</w:t>
      </w:r>
      <w:r w:rsidRPr="008C1FF3">
        <w:rPr>
          <w:rFonts w:ascii="Times New Roman" w:hAnsi="Times New Roman"/>
          <w:sz w:val="24"/>
          <w:szCs w:val="24"/>
        </w:rPr>
        <w:t xml:space="preserve"> наведен</w:t>
      </w:r>
      <w:r w:rsidRPr="008C1FF3">
        <w:rPr>
          <w:rFonts w:ascii="Times New Roman" w:hAnsi="Times New Roman"/>
          <w:sz w:val="24"/>
          <w:szCs w:val="24"/>
          <w:lang w:val="sr-Cyrl-CS"/>
        </w:rPr>
        <w:t>е</w:t>
      </w:r>
      <w:r w:rsidRPr="008C1FF3">
        <w:rPr>
          <w:rFonts w:ascii="Times New Roman" w:hAnsi="Times New Roman"/>
          <w:sz w:val="24"/>
          <w:szCs w:val="24"/>
        </w:rPr>
        <w:t xml:space="preserve"> у </w:t>
      </w:r>
      <w:r w:rsidRPr="008C1FF3">
        <w:rPr>
          <w:rFonts w:ascii="Times New Roman" w:hAnsi="Times New Roman"/>
          <w:sz w:val="24"/>
          <w:szCs w:val="24"/>
          <w:lang w:val="sr-Cyrl-CS"/>
        </w:rPr>
        <w:t>техничкој спецификацији)</w:t>
      </w:r>
      <w:r w:rsidRPr="008C1FF3">
        <w:rPr>
          <w:rFonts w:ascii="Times New Roman" w:hAnsi="Times New Roman"/>
          <w:sz w:val="24"/>
          <w:szCs w:val="24"/>
        </w:rPr>
        <w:t>, на меморандуму произвођача.</w:t>
      </w:r>
      <w:r w:rsidRPr="008C1FF3">
        <w:rPr>
          <w:rFonts w:ascii="Times New Roman" w:hAnsi="Times New Roman"/>
          <w:sz w:val="24"/>
          <w:szCs w:val="24"/>
          <w:lang w:val="sr-Cyrl-CS"/>
        </w:rPr>
        <w:t xml:space="preserve"> Гаранција за набавку предметних добара и извршених услуга је најмање 3 (три) године од извршења набавке уз редован сервис који се додатно не наплаћује у гарантном периоду. </w:t>
      </w:r>
      <w:r w:rsidRPr="008C1FF3">
        <w:rPr>
          <w:rFonts w:ascii="Times New Roman" w:hAnsi="Times New Roman"/>
          <w:sz w:val="24"/>
          <w:szCs w:val="24"/>
        </w:rPr>
        <w:t>Понуђач је у обавези да приликом предаје понуде достави оверену изјаву на свом меморандуму да је у могућности, у току трајања гарантног периода, у року од 24 часа од пријаве квара изађе на локацију и отклони квар.</w:t>
      </w:r>
    </w:p>
    <w:p w:rsidR="00697544" w:rsidRDefault="00697544" w:rsidP="00697544">
      <w:pPr>
        <w:spacing w:before="240" w:after="240"/>
        <w:jc w:val="center"/>
      </w:pPr>
      <w:r>
        <w:rPr>
          <w:rFonts w:ascii="Times New Roman" w:hAnsi="Times New Roman"/>
          <w:b/>
          <w:sz w:val="24"/>
        </w:rPr>
        <w:t>7.</w:t>
      </w:r>
      <w:r>
        <w:rPr>
          <w:rFonts w:ascii="Times New Roman" w:hAnsi="Times New Roman"/>
          <w:b/>
          <w:sz w:val="24"/>
          <w:lang w:val="sr-Cyrl-CS"/>
        </w:rPr>
        <w:t>10</w:t>
      </w:r>
      <w:r>
        <w:rPr>
          <w:rFonts w:ascii="Times New Roman" w:hAnsi="Times New Roman"/>
          <w:b/>
          <w:sz w:val="24"/>
        </w:rPr>
        <w:t xml:space="preserve"> Валута и начин на који треба да буде наведена и изражена цена у понуди</w:t>
      </w:r>
    </w:p>
    <w:p w:rsidR="00697544" w:rsidRDefault="00697544" w:rsidP="00697544">
      <w:pPr>
        <w:spacing w:before="280" w:after="280"/>
        <w:jc w:val="both"/>
        <w:rPr>
          <w:rFonts w:ascii="Times New Roman" w:hAnsi="Times New Roman"/>
          <w:sz w:val="24"/>
          <w:szCs w:val="24"/>
          <w:lang w:val="sr-Cyrl-CS"/>
        </w:rPr>
      </w:pPr>
      <w:r>
        <w:rPr>
          <w:rFonts w:ascii="Times New Roman" w:hAnsi="Times New Roman"/>
          <w:sz w:val="24"/>
          <w:szCs w:val="24"/>
          <w:lang w:val="sr-Cyrl-CS"/>
        </w:rPr>
        <w:t xml:space="preserve">Цена и све остале вредности у понуди се исказују у динарима са и без пореза на додату вредност, са урачунатим свим трошковима које понуђач има у реализацији предметне јавне набавке, с тим да ће се у цену понуде узимати у обзир цена без пореза на додату вредност. </w:t>
      </w:r>
    </w:p>
    <w:p w:rsidR="00697544" w:rsidRDefault="00697544" w:rsidP="00697544">
      <w:pPr>
        <w:spacing w:before="280" w:after="280"/>
        <w:jc w:val="both"/>
      </w:pPr>
      <w:r>
        <w:rPr>
          <w:rFonts w:ascii="Times New Roman" w:hAnsi="Times New Roman"/>
          <w:sz w:val="24"/>
        </w:rPr>
        <w:t>Цена и све остале вредности у понуди се исказују у динарима.</w:t>
      </w:r>
    </w:p>
    <w:p w:rsidR="00697544" w:rsidRDefault="00697544" w:rsidP="00697544">
      <w:pPr>
        <w:spacing w:before="280" w:after="280"/>
        <w:jc w:val="both"/>
        <w:rPr>
          <w:rFonts w:ascii="Times New Roman" w:hAnsi="Times New Roman"/>
          <w:sz w:val="24"/>
          <w:lang w:val="sr-Cyrl-CS"/>
        </w:rPr>
      </w:pPr>
      <w:r>
        <w:rPr>
          <w:rFonts w:ascii="Times New Roman" w:hAnsi="Times New Roman"/>
          <w:sz w:val="24"/>
        </w:rPr>
        <w:t xml:space="preserve">Након закључења уговора цена се не може мењати. </w:t>
      </w:r>
    </w:p>
    <w:p w:rsidR="00697544" w:rsidRDefault="00697544" w:rsidP="00697544">
      <w:pPr>
        <w:spacing w:before="280" w:after="280"/>
        <w:jc w:val="both"/>
      </w:pPr>
      <w:r>
        <w:rPr>
          <w:rFonts w:ascii="Times New Roman" w:hAnsi="Times New Roman"/>
          <w:sz w:val="24"/>
        </w:rPr>
        <w:t xml:space="preserve">Ако је у понуди исказана неуобичајено ниска цена, наручилац ће поступити у складу са </w:t>
      </w:r>
      <w:r>
        <w:rPr>
          <w:rFonts w:ascii="Times New Roman" w:hAnsi="Times New Roman"/>
          <w:sz w:val="24"/>
        </w:rPr>
        <w:lastRenderedPageBreak/>
        <w:t>чланом 92. Закона, односно захтеваће детаљно образложење свих њених саставних делова које сматра меродавним.</w:t>
      </w:r>
    </w:p>
    <w:p w:rsidR="00697544" w:rsidRDefault="00697544" w:rsidP="00697544">
      <w:pPr>
        <w:spacing w:before="240" w:after="240"/>
        <w:jc w:val="center"/>
      </w:pPr>
      <w:r>
        <w:rPr>
          <w:rFonts w:ascii="Times New Roman" w:hAnsi="Times New Roman"/>
          <w:b/>
          <w:sz w:val="24"/>
        </w:rPr>
        <w:t>7.</w:t>
      </w:r>
      <w:r>
        <w:rPr>
          <w:rFonts w:ascii="Times New Roman" w:hAnsi="Times New Roman"/>
          <w:b/>
          <w:sz w:val="24"/>
          <w:lang w:val="sr-Cyrl-CS"/>
        </w:rPr>
        <w:t>11</w:t>
      </w:r>
      <w:r>
        <w:rPr>
          <w:rFonts w:ascii="Times New Roman" w:hAnsi="Times New Roman"/>
          <w:b/>
          <w:sz w:val="24"/>
        </w:rPr>
        <w:t xml:space="preserve"> Начин преузимања техничке документације и планова које није могуће објавити</w:t>
      </w:r>
    </w:p>
    <w:p w:rsidR="00697544" w:rsidRDefault="00697544" w:rsidP="00697544">
      <w:pPr>
        <w:spacing w:before="280" w:after="280"/>
        <w:jc w:val="both"/>
      </w:pPr>
      <w:r>
        <w:rPr>
          <w:rFonts w:ascii="Times New Roman" w:hAnsi="Times New Roman"/>
          <w:sz w:val="24"/>
        </w:rPr>
        <w:t xml:space="preserve">Наручилац расплаже свом техничком документацијом о електроинсталацији </w:t>
      </w:r>
      <w:r w:rsidR="006A0900">
        <w:rPr>
          <w:rFonts w:ascii="Times New Roman" w:hAnsi="Times New Roman"/>
          <w:sz w:val="24"/>
          <w:lang w:val="sr-Cyrl-CS"/>
        </w:rPr>
        <w:t xml:space="preserve">зграде </w:t>
      </w:r>
      <w:r>
        <w:rPr>
          <w:rFonts w:ascii="Times New Roman" w:hAnsi="Times New Roman"/>
          <w:sz w:val="24"/>
        </w:rPr>
        <w:t xml:space="preserve">Народног позоришта Сомбор, </w:t>
      </w:r>
      <w:r w:rsidR="008E2875">
        <w:rPr>
          <w:rFonts w:ascii="Times New Roman" w:hAnsi="Times New Roman"/>
          <w:sz w:val="24"/>
          <w:szCs w:val="24"/>
          <w:lang w:val="sr-Cyrl-CS"/>
        </w:rPr>
        <w:t>као и документацијом</w:t>
      </w:r>
      <w:r w:rsidR="000E2B06">
        <w:rPr>
          <w:rFonts w:ascii="Times New Roman" w:hAnsi="Times New Roman"/>
          <w:sz w:val="24"/>
          <w:szCs w:val="24"/>
          <w:lang w:val="sr-Cyrl-CS"/>
        </w:rPr>
        <w:t xml:space="preserve"> о већ спроведеној набавци и монтажи противпожарних јављача</w:t>
      </w:r>
      <w:r w:rsidR="008E2875" w:rsidRPr="008C1FF3">
        <w:rPr>
          <w:rFonts w:ascii="Times New Roman" w:hAnsi="Times New Roman"/>
          <w:sz w:val="24"/>
          <w:szCs w:val="24"/>
          <w:lang w:val="sr-Cyrl-CS"/>
        </w:rPr>
        <w:t xml:space="preserve"> </w:t>
      </w:r>
      <w:r w:rsidR="000E2B06">
        <w:rPr>
          <w:rFonts w:ascii="Times New Roman" w:hAnsi="Times New Roman"/>
          <w:sz w:val="24"/>
          <w:szCs w:val="24"/>
          <w:lang w:val="sr-Cyrl-CS"/>
        </w:rPr>
        <w:t>у</w:t>
      </w:r>
      <w:r w:rsidR="008E2875" w:rsidRPr="008C1FF3">
        <w:rPr>
          <w:rFonts w:ascii="Times New Roman" w:hAnsi="Times New Roman"/>
          <w:sz w:val="24"/>
          <w:szCs w:val="24"/>
          <w:lang w:val="sr-Cyrl-CS"/>
        </w:rPr>
        <w:t xml:space="preserve"> фази један и два</w:t>
      </w:r>
      <w:r w:rsidR="000E2B06">
        <w:rPr>
          <w:rFonts w:ascii="Times New Roman" w:hAnsi="Times New Roman"/>
          <w:sz w:val="24"/>
          <w:szCs w:val="24"/>
          <w:lang w:val="sr-Cyrl-CS"/>
        </w:rPr>
        <w:t>,</w:t>
      </w:r>
      <w:r w:rsidR="000E2B06">
        <w:rPr>
          <w:rFonts w:ascii="Times New Roman" w:hAnsi="Times New Roman"/>
          <w:sz w:val="24"/>
        </w:rPr>
        <w:t xml:space="preserve"> </w:t>
      </w:r>
      <w:r w:rsidR="000E2B06">
        <w:rPr>
          <w:rFonts w:ascii="Times New Roman" w:hAnsi="Times New Roman"/>
          <w:sz w:val="24"/>
          <w:lang w:val="sr-Cyrl-CS"/>
        </w:rPr>
        <w:t xml:space="preserve">коју </w:t>
      </w:r>
      <w:r w:rsidR="000E2B06">
        <w:rPr>
          <w:rFonts w:ascii="Times New Roman" w:hAnsi="Times New Roman"/>
          <w:sz w:val="24"/>
        </w:rPr>
        <w:t>заинтересован</w:t>
      </w:r>
      <w:r w:rsidR="000E2B06">
        <w:rPr>
          <w:rFonts w:ascii="Times New Roman" w:hAnsi="Times New Roman"/>
          <w:sz w:val="24"/>
          <w:lang w:val="sr-Cyrl-CS"/>
        </w:rPr>
        <w:t>и Понуђачи</w:t>
      </w:r>
      <w:r>
        <w:rPr>
          <w:rFonts w:ascii="Times New Roman" w:hAnsi="Times New Roman"/>
          <w:sz w:val="24"/>
        </w:rPr>
        <w:t xml:space="preserve"> могу преузети лично на адреси наручиоца уколико је иста неопходна за сачињавање прихватљиве понуде.</w:t>
      </w:r>
    </w:p>
    <w:p w:rsidR="00697544" w:rsidRDefault="00697544" w:rsidP="00697544">
      <w:pPr>
        <w:spacing w:before="280" w:after="280"/>
        <w:jc w:val="center"/>
      </w:pPr>
      <w:r>
        <w:rPr>
          <w:rFonts w:ascii="Times New Roman" w:hAnsi="Times New Roman"/>
          <w:b/>
          <w:sz w:val="24"/>
        </w:rPr>
        <w:t>7.1</w:t>
      </w:r>
      <w:r>
        <w:rPr>
          <w:rFonts w:ascii="Times New Roman" w:hAnsi="Times New Roman"/>
          <w:b/>
          <w:sz w:val="24"/>
          <w:lang w:val="sr-Cyrl-CS"/>
        </w:rPr>
        <w:t>2</w:t>
      </w:r>
      <w:r>
        <w:rPr>
          <w:rFonts w:ascii="Times New Roman" w:hAnsi="Times New Roman"/>
          <w:b/>
          <w:sz w:val="24"/>
        </w:rPr>
        <w:t xml:space="preserve"> Додатне информације или појашњења у вези са припремањем понуде, као и указивање на евентуално уочене недостатке и неправилности у конкурсној документацији</w:t>
      </w:r>
    </w:p>
    <w:p w:rsidR="00697544" w:rsidRDefault="00697544" w:rsidP="00697544">
      <w:pPr>
        <w:spacing w:before="280" w:after="280"/>
        <w:jc w:val="both"/>
      </w:pPr>
      <w:r>
        <w:rPr>
          <w:rFonts w:ascii="Times New Roman" w:hAnsi="Times New Roman"/>
          <w:sz w:val="24"/>
        </w:rPr>
        <w:t>Заинтересовано лице може, у писаном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понуда.</w:t>
      </w:r>
    </w:p>
    <w:p w:rsidR="00697544" w:rsidRDefault="00697544" w:rsidP="00697544">
      <w:pPr>
        <w:spacing w:before="280" w:after="280"/>
        <w:jc w:val="both"/>
      </w:pPr>
      <w:r>
        <w:rPr>
          <w:rFonts w:ascii="Times New Roman" w:hAnsi="Times New Roman"/>
          <w:sz w:val="24"/>
          <w:szCs w:val="24"/>
          <w:lang w:val="sr-Cyrl-CS"/>
        </w:rPr>
        <w:t xml:space="preserve">Захтев за додатним информацијама или појашњењима у вези са припремањем понуде заинтересовано лице ће упутити на адресу наручиоца: Трг Косте Трифковића  бр.2, 25000 Сомбор или електронску адресу: </w:t>
      </w:r>
      <w:hyperlink r:id="rId13" w:history="1">
        <w:r w:rsidRPr="007D5DF0">
          <w:rPr>
            <w:rStyle w:val="Hyperlink"/>
            <w:rFonts w:ascii="Times New Roman" w:hAnsi="Times New Roman"/>
            <w:sz w:val="24"/>
            <w:szCs w:val="24"/>
          </w:rPr>
          <w:t>nps.sekretar.pravnik@gmail.com</w:t>
        </w:r>
      </w:hyperlink>
      <w:r>
        <w:rPr>
          <w:rFonts w:ascii="Times New Roman" w:hAnsi="Times New Roman"/>
          <w:sz w:val="24"/>
          <w:szCs w:val="24"/>
        </w:rPr>
        <w:t xml:space="preserve"> </w:t>
      </w:r>
      <w:r>
        <w:rPr>
          <w:rFonts w:ascii="Times New Roman" w:hAnsi="Times New Roman"/>
          <w:sz w:val="24"/>
          <w:szCs w:val="24"/>
          <w:lang w:val="sr-Cyrl-CS"/>
        </w:rPr>
        <w:t xml:space="preserve"> са назнаком: Захтев за додатним информацијама или појашњењима конкурсне документације за јавну набавку </w:t>
      </w:r>
      <w:r w:rsidRPr="00145E8C">
        <w:rPr>
          <w:rFonts w:ascii="Times New Roman" w:hAnsi="Times New Roman"/>
          <w:sz w:val="24"/>
          <w:lang w:val="sr-Cyrl-CS"/>
        </w:rPr>
        <w:t xml:space="preserve">добара </w:t>
      </w:r>
      <w:r w:rsidR="006A0900">
        <w:rPr>
          <w:rFonts w:ascii="Times New Roman" w:hAnsi="Times New Roman"/>
          <w:sz w:val="24"/>
          <w:lang w:val="sr-Cyrl-CS"/>
        </w:rPr>
        <w:t xml:space="preserve">- </w:t>
      </w:r>
      <w:r w:rsidRPr="00145E8C">
        <w:rPr>
          <w:rFonts w:ascii="Times New Roman" w:hAnsi="Times New Roman"/>
          <w:sz w:val="24"/>
          <w:lang w:val="sr-Cyrl-CS"/>
        </w:rPr>
        <w:t xml:space="preserve">уградња </w:t>
      </w:r>
      <w:r w:rsidR="006A0900">
        <w:rPr>
          <w:rFonts w:ascii="Times New Roman" w:hAnsi="Times New Roman"/>
          <w:sz w:val="24"/>
          <w:lang w:val="sr-Cyrl-CS"/>
        </w:rPr>
        <w:t>и монтажа противпожарних јављача</w:t>
      </w:r>
      <w:r w:rsidRPr="00145E8C">
        <w:rPr>
          <w:rFonts w:eastAsia="Calibri" w:cs="Calibri"/>
          <w:color w:val="000000"/>
        </w:rPr>
        <w:t xml:space="preserve"> </w:t>
      </w:r>
      <w:r w:rsidRPr="00145E8C">
        <w:rPr>
          <w:rFonts w:ascii="Times New Roman" w:hAnsi="Times New Roman"/>
          <w:sz w:val="24"/>
        </w:rPr>
        <w:t>у поступку мале вредности, редни број</w:t>
      </w:r>
      <w:r w:rsidRPr="00145E8C">
        <w:rPr>
          <w:rFonts w:ascii="Times New Roman" w:hAnsi="Times New Roman"/>
          <w:sz w:val="24"/>
          <w:lang w:val="sr-Cyrl-CS"/>
        </w:rPr>
        <w:t xml:space="preserve"> 0</w:t>
      </w:r>
      <w:r w:rsidR="006A0900">
        <w:rPr>
          <w:rFonts w:ascii="Times New Roman" w:hAnsi="Times New Roman"/>
          <w:sz w:val="24"/>
          <w:lang w:val="sr-Cyrl-CS"/>
        </w:rPr>
        <w:t>6</w:t>
      </w:r>
      <w:r w:rsidRPr="00145E8C">
        <w:rPr>
          <w:rFonts w:ascii="Times New Roman" w:hAnsi="Times New Roman"/>
          <w:sz w:val="24"/>
          <w:lang w:val="sr-Cyrl-CS"/>
        </w:rPr>
        <w:t>/1</w:t>
      </w:r>
      <w:r w:rsidR="006A0900">
        <w:rPr>
          <w:rFonts w:ascii="Times New Roman" w:hAnsi="Times New Roman"/>
          <w:sz w:val="24"/>
          <w:lang w:val="sr-Cyrl-CS"/>
        </w:rPr>
        <w:t>8</w:t>
      </w:r>
      <w:r>
        <w:rPr>
          <w:rFonts w:ascii="Times New Roman" w:hAnsi="Times New Roman"/>
          <w:sz w:val="24"/>
          <w:szCs w:val="24"/>
          <w:lang w:val="sr-Cyrl-CS"/>
        </w:rPr>
        <w:t xml:space="preserve">. </w:t>
      </w:r>
      <w:r>
        <w:rPr>
          <w:rFonts w:ascii="Times New Roman" w:hAnsi="Times New Roman"/>
          <w:sz w:val="24"/>
        </w:rPr>
        <w:t>Наручилац ће заинтересованом лицу, у року од три дана од дана пријема захтева за додатним информацијама или појашњењима, одговор послати у писаном облику и истовремено ће ту информацију објавити на Порталу јавних набавки и на својој интернет страници.</w:t>
      </w:r>
    </w:p>
    <w:p w:rsidR="00697544" w:rsidRDefault="00697544" w:rsidP="00697544">
      <w:pPr>
        <w:spacing w:before="280" w:after="280"/>
        <w:jc w:val="both"/>
        <w:rPr>
          <w:lang w:val="sr-Cyrl-CS"/>
        </w:rPr>
      </w:pPr>
      <w:r>
        <w:rPr>
          <w:rFonts w:ascii="Times New Roman" w:hAnsi="Times New Roman"/>
          <w:sz w:val="24"/>
        </w:rPr>
        <w:t>Комуникација у вези са додатним информацијама, појашњењима и одговорима врши се писаним путем, односно путем поште, електронске поште или факсом, као и објављивањем од стране наручиоца на Порталу јавних набавки. Уколико наручилац или понуђач документ из поступка јавне набавке доставе путем електронске поште или факсом, дужни су да од друге стране захтевају да на исти начин потврди пријем тог документа, што је друга страна дужна да учини када је то неопходно као доказ да је извршено достављање.</w:t>
      </w:r>
      <w:r>
        <w:rPr>
          <w:lang w:val="sr-Cyrl-CS"/>
        </w:rPr>
        <w:t xml:space="preserve"> </w:t>
      </w:r>
    </w:p>
    <w:p w:rsidR="00697544" w:rsidRDefault="00697544" w:rsidP="00697544">
      <w:pPr>
        <w:spacing w:before="280" w:after="280"/>
        <w:jc w:val="both"/>
      </w:pPr>
      <w:r>
        <w:rPr>
          <w:rFonts w:ascii="Times New Roman" w:hAnsi="Times New Roman"/>
          <w:sz w:val="24"/>
        </w:rPr>
        <w:t>Сва комуникација у поступку јавне набавке врши се на начин одређен чланом 20. Закона.</w:t>
      </w:r>
    </w:p>
    <w:p w:rsidR="00697544" w:rsidRDefault="00697544" w:rsidP="00697544">
      <w:pPr>
        <w:spacing w:before="240" w:after="240"/>
        <w:jc w:val="center"/>
      </w:pPr>
      <w:r>
        <w:rPr>
          <w:rFonts w:ascii="Times New Roman" w:hAnsi="Times New Roman"/>
          <w:b/>
          <w:sz w:val="24"/>
        </w:rPr>
        <w:t>7.1</w:t>
      </w:r>
      <w:r>
        <w:rPr>
          <w:rFonts w:ascii="Times New Roman" w:hAnsi="Times New Roman"/>
          <w:b/>
          <w:sz w:val="24"/>
          <w:lang w:val="sr-Cyrl-CS"/>
        </w:rPr>
        <w:t>3</w:t>
      </w:r>
      <w:r>
        <w:rPr>
          <w:rFonts w:ascii="Times New Roman" w:hAnsi="Times New Roman"/>
          <w:b/>
          <w:sz w:val="24"/>
        </w:rPr>
        <w:t xml:space="preserve"> 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w:t>
      </w:r>
    </w:p>
    <w:p w:rsidR="00697544" w:rsidRDefault="00697544" w:rsidP="00697544">
      <w:pPr>
        <w:spacing w:before="280" w:after="280"/>
        <w:jc w:val="both"/>
      </w:pPr>
      <w:r>
        <w:rPr>
          <w:rFonts w:ascii="Times New Roman" w:hAnsi="Times New Roman"/>
          <w:sz w:val="24"/>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697544" w:rsidRDefault="00697544" w:rsidP="00697544">
      <w:pPr>
        <w:spacing w:before="280" w:after="280"/>
        <w:jc w:val="both"/>
      </w:pPr>
      <w:r>
        <w:rPr>
          <w:rFonts w:ascii="Times New Roman" w:hAnsi="Times New Roman"/>
          <w:sz w:val="24"/>
        </w:rPr>
        <w:lastRenderedPageBreak/>
        <w:t>Наручилац може, уз сагласност понуђача, да изврши исправке рачунских грешака уочених приликом разматрања понуде по окончаном поступку отварања понуда. У случају разлике између јединичне и укупне цене, меродавна је јединична цена. Ако се понуђач не сагласи са исправком рачунских грешака, наручилац ће његову понуду одбити као неприхватљиву.</w:t>
      </w:r>
    </w:p>
    <w:p w:rsidR="00697544" w:rsidRDefault="00697544" w:rsidP="00697544">
      <w:pPr>
        <w:spacing w:before="240" w:after="240"/>
        <w:jc w:val="center"/>
      </w:pPr>
      <w:r>
        <w:rPr>
          <w:rFonts w:ascii="Times New Roman" w:hAnsi="Times New Roman"/>
          <w:b/>
          <w:sz w:val="24"/>
        </w:rPr>
        <w:t>7.1</w:t>
      </w:r>
      <w:r>
        <w:rPr>
          <w:rFonts w:ascii="Times New Roman" w:hAnsi="Times New Roman"/>
          <w:b/>
          <w:sz w:val="24"/>
          <w:lang w:val="sr-Cyrl-CS"/>
        </w:rPr>
        <w:t>4</w:t>
      </w:r>
      <w:r>
        <w:rPr>
          <w:rFonts w:ascii="Times New Roman" w:hAnsi="Times New Roman"/>
          <w:b/>
          <w:sz w:val="24"/>
        </w:rPr>
        <w:t xml:space="preserve"> Обавезе понуђача по члану 74. став 2. Закона</w:t>
      </w:r>
    </w:p>
    <w:p w:rsidR="00697544" w:rsidRDefault="00697544" w:rsidP="00697544">
      <w:pPr>
        <w:spacing w:before="280" w:after="280"/>
        <w:jc w:val="both"/>
      </w:pPr>
      <w:r>
        <w:rPr>
          <w:rFonts w:ascii="Times New Roman" w:hAnsi="Times New Roman"/>
          <w:sz w:val="24"/>
        </w:rPr>
        <w:t>Накнаду за коришћење патената, као и одговорност за повреду заштићених права интелектуалне својине трећих лица, сноси понуђач.</w:t>
      </w:r>
    </w:p>
    <w:p w:rsidR="00697544" w:rsidRDefault="00697544" w:rsidP="00697544">
      <w:pPr>
        <w:spacing w:before="240" w:after="240"/>
        <w:jc w:val="center"/>
      </w:pPr>
      <w:r>
        <w:rPr>
          <w:rFonts w:ascii="Times New Roman" w:hAnsi="Times New Roman"/>
          <w:b/>
          <w:sz w:val="24"/>
        </w:rPr>
        <w:t>7.1</w:t>
      </w:r>
      <w:r>
        <w:rPr>
          <w:rFonts w:ascii="Times New Roman" w:hAnsi="Times New Roman"/>
          <w:b/>
          <w:sz w:val="24"/>
          <w:lang w:val="sr-Cyrl-CS"/>
        </w:rPr>
        <w:t>5</w:t>
      </w:r>
      <w:r>
        <w:rPr>
          <w:rFonts w:ascii="Times New Roman" w:hAnsi="Times New Roman"/>
          <w:b/>
          <w:sz w:val="24"/>
        </w:rPr>
        <w:t xml:space="preserve"> Начин и рок подношења захтева за заштиту права</w:t>
      </w:r>
    </w:p>
    <w:p w:rsidR="00697544" w:rsidRDefault="00697544" w:rsidP="00697544">
      <w:pPr>
        <w:spacing w:before="280" w:after="280"/>
        <w:jc w:val="both"/>
      </w:pPr>
      <w:r>
        <w:rPr>
          <w:rFonts w:ascii="Times New Roman" w:hAnsi="Times New Roman"/>
          <w:sz w:val="24"/>
        </w:rPr>
        <w:t>Захтев за заштиту права може да поднесе понуђач односно заинтересовано лице које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Закона.</w:t>
      </w:r>
    </w:p>
    <w:p w:rsidR="00697544" w:rsidRDefault="00697544" w:rsidP="00697544">
      <w:pPr>
        <w:spacing w:before="280" w:after="280"/>
        <w:jc w:val="both"/>
      </w:pPr>
      <w:r>
        <w:rPr>
          <w:rFonts w:ascii="Times New Roman" w:hAnsi="Times New Roman"/>
          <w:sz w:val="24"/>
        </w:rPr>
        <w:t>Захтев за заштиту права подноси се наручиоцу, а копија се истовремено доставља Републичкој комисији за заштиту права у поступцима јавних набавки.</w:t>
      </w:r>
    </w:p>
    <w:p w:rsidR="00697544" w:rsidRDefault="00697544" w:rsidP="00697544">
      <w:pPr>
        <w:spacing w:before="280" w:after="280"/>
        <w:jc w:val="both"/>
      </w:pPr>
      <w:r>
        <w:rPr>
          <w:rFonts w:ascii="Times New Roman" w:hAnsi="Times New Roman"/>
          <w:sz w:val="24"/>
        </w:rPr>
        <w:t>Захтев за заштиту права може се поднети у току целог поступка јавне набавке, против сваке радње наручиоца, осим уколико Законом није другачије одређено.</w:t>
      </w:r>
    </w:p>
    <w:p w:rsidR="00697544" w:rsidRDefault="00697544" w:rsidP="00697544">
      <w:pPr>
        <w:spacing w:before="280" w:after="280"/>
        <w:jc w:val="both"/>
      </w:pPr>
      <w:r>
        <w:rPr>
          <w:rFonts w:ascii="Times New Roman" w:hAnsi="Times New Roman"/>
          <w:sz w:val="24"/>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3 дана пре истека рока за подношење понуда, без обзира на начин достављања и уколико је подносилац захтева у складу са чланом 63. став 2. Закона указао наручиоцу на евентуалне недостатке и неправилности, а наручилац исте није отклонио.</w:t>
      </w:r>
    </w:p>
    <w:p w:rsidR="00697544" w:rsidRDefault="00697544" w:rsidP="00697544">
      <w:pPr>
        <w:spacing w:before="280" w:after="280"/>
        <w:jc w:val="both"/>
      </w:pPr>
      <w:r>
        <w:rPr>
          <w:rFonts w:ascii="Times New Roman" w:hAnsi="Times New Roman"/>
          <w:sz w:val="24"/>
        </w:rPr>
        <w:t>Захтев за заштиту права којим се оспоравају радње које наручилац предузме пре истека рока за подношење понуда, а након истека горе поменутог рока од 3 дана, сматраће се благовременим уколико је поднет најкасније до истека рока за подношење понуда. После доношења одлуке о додели уговора или одлуке о обустави поступка, рок за подношење захтева за заштиту права је 5 дана од дана објављивања одлуке на Порталу јавних набавки.</w:t>
      </w:r>
    </w:p>
    <w:p w:rsidR="00697544" w:rsidRDefault="00697544" w:rsidP="00697544">
      <w:pPr>
        <w:spacing w:before="280" w:after="280"/>
        <w:jc w:val="both"/>
      </w:pPr>
      <w:r>
        <w:rPr>
          <w:rFonts w:ascii="Times New Roman" w:hAnsi="Times New Roman"/>
          <w:sz w:val="24"/>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а подносилац захтева га није поднео пре истека тог рока.</w:t>
      </w:r>
    </w:p>
    <w:p w:rsidR="00697544" w:rsidRDefault="00697544" w:rsidP="00697544">
      <w:pPr>
        <w:spacing w:before="280" w:after="280"/>
        <w:jc w:val="both"/>
      </w:pPr>
      <w:r>
        <w:rPr>
          <w:rFonts w:ascii="Times New Roman" w:hAnsi="Times New Roman"/>
          <w:sz w:val="24"/>
        </w:rPr>
        <w:t>Захтев за заштиту права садржи: назив и адресу подносиоца захтева и лице за контакт; назив и адресу наручиоца; податке о јавној набавци која је предмет захтева, односно о одлуци наручиоца; повреде прописа којима се уређује поступак јавне набавке; чињенице и доказе којима се повреде доказују; потпис подносиоца и потврду о уплати таксе из члана 156. Закона.</w:t>
      </w:r>
    </w:p>
    <w:p w:rsidR="00697544" w:rsidRDefault="00697544" w:rsidP="00697544">
      <w:pPr>
        <w:jc w:val="both"/>
      </w:pPr>
      <w:r>
        <w:rPr>
          <w:rFonts w:ascii="Times New Roman" w:hAnsi="Times New Roman"/>
          <w:sz w:val="24"/>
        </w:rPr>
        <w:t>Као доказ о уплати таксе, у смислу члана 151. став 1. тачка 6).Закона, прихватиће се:</w:t>
      </w:r>
    </w:p>
    <w:p w:rsidR="00697544" w:rsidRDefault="00697544" w:rsidP="00697544">
      <w:pPr>
        <w:jc w:val="both"/>
      </w:pPr>
      <w:r>
        <w:rPr>
          <w:rFonts w:ascii="Times New Roman" w:hAnsi="Times New Roman"/>
          <w:sz w:val="24"/>
        </w:rPr>
        <w:t xml:space="preserve">1) Потврда о извршеној уплати републичке административне таксе (РАТ) из члана 156. </w:t>
      </w:r>
      <w:r>
        <w:rPr>
          <w:rFonts w:ascii="Times New Roman" w:hAnsi="Times New Roman"/>
          <w:sz w:val="24"/>
        </w:rPr>
        <w:lastRenderedPageBreak/>
        <w:t>Закона која садржи следеће:</w:t>
      </w:r>
    </w:p>
    <w:p w:rsidR="00697544" w:rsidRDefault="00697544" w:rsidP="00697544">
      <w:pPr>
        <w:ind w:left="720" w:hanging="288"/>
        <w:jc w:val="both"/>
      </w:pPr>
      <w:r>
        <w:rPr>
          <w:rFonts w:ascii="Times New Roman" w:hAnsi="Times New Roman"/>
          <w:sz w:val="24"/>
        </w:rPr>
        <w:t>- да буде издата од стране банке и да садржи печат банке;</w:t>
      </w:r>
    </w:p>
    <w:p w:rsidR="00697544" w:rsidRDefault="00697544" w:rsidP="00697544">
      <w:pPr>
        <w:ind w:left="567" w:hanging="141"/>
        <w:jc w:val="both"/>
      </w:pPr>
      <w:r>
        <w:rPr>
          <w:rFonts w:ascii="Times New Roman" w:hAnsi="Times New Roman"/>
          <w:sz w:val="24"/>
        </w:rPr>
        <w:t>- да представља доказ о извршеној уплати РАТ (у потврди мора јасно да буде истакнуто да је уплата таксе реализована и датум када је уплата таксе реализована);</w:t>
      </w:r>
    </w:p>
    <w:p w:rsidR="00697544" w:rsidRDefault="00697544" w:rsidP="00697544">
      <w:pPr>
        <w:ind w:left="720" w:hanging="288"/>
        <w:jc w:val="both"/>
      </w:pPr>
      <w:r>
        <w:rPr>
          <w:rFonts w:ascii="Times New Roman" w:hAnsi="Times New Roman"/>
          <w:sz w:val="24"/>
        </w:rPr>
        <w:t>- износ: 60.000 динара;</w:t>
      </w:r>
    </w:p>
    <w:p w:rsidR="00697544" w:rsidRDefault="00697544" w:rsidP="00697544">
      <w:pPr>
        <w:ind w:left="720" w:hanging="288"/>
        <w:jc w:val="both"/>
      </w:pPr>
      <w:r>
        <w:rPr>
          <w:rFonts w:ascii="Times New Roman" w:hAnsi="Times New Roman"/>
          <w:sz w:val="24"/>
        </w:rPr>
        <w:t>- број рачуна буџета: 840-30678845-06;</w:t>
      </w:r>
    </w:p>
    <w:p w:rsidR="00697544" w:rsidRDefault="00697544" w:rsidP="00697544">
      <w:pPr>
        <w:ind w:left="720" w:hanging="288"/>
        <w:jc w:val="both"/>
      </w:pPr>
      <w:r>
        <w:rPr>
          <w:rFonts w:ascii="Times New Roman" w:hAnsi="Times New Roman"/>
          <w:sz w:val="24"/>
        </w:rPr>
        <w:t>- шифра плаћања: 153 или 253;</w:t>
      </w:r>
    </w:p>
    <w:p w:rsidR="00697544" w:rsidRDefault="00697544" w:rsidP="00697544">
      <w:pPr>
        <w:ind w:left="720" w:hanging="288"/>
        <w:jc w:val="both"/>
      </w:pPr>
      <w:r>
        <w:rPr>
          <w:rFonts w:ascii="Times New Roman" w:hAnsi="Times New Roman"/>
          <w:sz w:val="24"/>
        </w:rPr>
        <w:t>- позив на број: редни број јавне набавке и назив наручиоца;</w:t>
      </w:r>
    </w:p>
    <w:p w:rsidR="00697544" w:rsidRDefault="00697544" w:rsidP="00697544">
      <w:pPr>
        <w:ind w:left="720" w:hanging="288"/>
        <w:jc w:val="both"/>
      </w:pPr>
      <w:r>
        <w:rPr>
          <w:rFonts w:ascii="Times New Roman" w:hAnsi="Times New Roman"/>
          <w:sz w:val="24"/>
        </w:rPr>
        <w:t>- сврха: такса за ЗЗП, назив наручиоца и редни број јавне набавке;</w:t>
      </w:r>
    </w:p>
    <w:p w:rsidR="00697544" w:rsidRDefault="00697544" w:rsidP="00697544">
      <w:pPr>
        <w:ind w:left="720" w:hanging="288"/>
        <w:jc w:val="both"/>
      </w:pPr>
      <w:r>
        <w:rPr>
          <w:rFonts w:ascii="Times New Roman" w:hAnsi="Times New Roman"/>
          <w:sz w:val="24"/>
        </w:rPr>
        <w:t>- корисник: буџет Републике Србије;</w:t>
      </w:r>
    </w:p>
    <w:p w:rsidR="00697544" w:rsidRDefault="00697544" w:rsidP="00697544">
      <w:pPr>
        <w:ind w:left="567" w:hanging="135"/>
        <w:jc w:val="both"/>
      </w:pPr>
      <w:r>
        <w:rPr>
          <w:rFonts w:ascii="Times New Roman" w:hAnsi="Times New Roman"/>
          <w:sz w:val="24"/>
        </w:rPr>
        <w:t>- назив уплатиоца, односно назив подносиоца захтева за заштиту права за којег је извршена уплата РАТ;</w:t>
      </w:r>
    </w:p>
    <w:p w:rsidR="00697544" w:rsidRDefault="00697544" w:rsidP="00697544">
      <w:pPr>
        <w:ind w:left="720" w:hanging="288"/>
        <w:jc w:val="both"/>
      </w:pPr>
      <w:r>
        <w:rPr>
          <w:rFonts w:ascii="Times New Roman" w:hAnsi="Times New Roman"/>
          <w:sz w:val="24"/>
        </w:rPr>
        <w:t>- потпис овлашћеног лица банке;</w:t>
      </w:r>
    </w:p>
    <w:p w:rsidR="00697544" w:rsidRDefault="00697544" w:rsidP="00697544">
      <w:pPr>
        <w:jc w:val="both"/>
      </w:pPr>
      <w:r>
        <w:rPr>
          <w:rFonts w:ascii="Times New Roman" w:hAnsi="Times New Roman"/>
          <w:sz w:val="24"/>
        </w:rPr>
        <w:t>2) Налог за уплату, први примерак, оверен потписом овлашћеног лица и печатом банке или Поште, који садржи и друге напред поменуте елементе потврде о извршеној уплати РАТ наведене под 1);</w:t>
      </w:r>
    </w:p>
    <w:p w:rsidR="00697544" w:rsidRDefault="00697544" w:rsidP="00697544">
      <w:pPr>
        <w:jc w:val="both"/>
      </w:pPr>
      <w:r>
        <w:rPr>
          <w:rFonts w:ascii="Times New Roman" w:hAnsi="Times New Roman"/>
          <w:sz w:val="24"/>
        </w:rPr>
        <w:t>3) Потврда издата од стране Републике Србије - Министарства финансија - Управе за трезор, потписана и оверена печатом, која садржи све напред поменуте елементе о извршеној уплати РАТ наведене под 1) осим оних у алинејама 1 и 10, за подносиоце захтева за заштиту права (корисници буџетских средстава, корисници средстава организација за обавезно социјално осигурање и други корисници јавних средстава) који имају отворен рачун у оквиру припадајућег консолидованог рачуна трезора који се води у Управи за трезор;</w:t>
      </w:r>
    </w:p>
    <w:p w:rsidR="00697544" w:rsidRDefault="00697544" w:rsidP="00697544">
      <w:pPr>
        <w:jc w:val="both"/>
      </w:pPr>
      <w:r>
        <w:rPr>
          <w:rFonts w:ascii="Times New Roman" w:hAnsi="Times New Roman"/>
          <w:sz w:val="24"/>
        </w:rPr>
        <w:t>4) Потврда издата од стране Народне банке Србије, која садржи све напред поменуте елементе о извршеној уплати РАТ наведене под 1), 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p w:rsidR="00697544" w:rsidRDefault="00697544" w:rsidP="00697544">
      <w:pPr>
        <w:spacing w:before="280" w:after="280"/>
        <w:jc w:val="both"/>
      </w:pPr>
      <w:r>
        <w:rPr>
          <w:rFonts w:ascii="Times New Roman" w:hAnsi="Times New Roman"/>
          <w:sz w:val="24"/>
        </w:rPr>
        <w:t xml:space="preserve">О поднетом захтеву за заштиту права наручилац објављује обавештење на Порталу јавних набавки и на својој интернет страници, најкасније у року од 2 дана од дана пријема захтева за заштиту права. </w:t>
      </w:r>
    </w:p>
    <w:p w:rsidR="00B131BE" w:rsidRDefault="00B131BE"/>
    <w:sectPr w:rsidR="00B131BE" w:rsidSect="005E7F7D">
      <w:footerReference w:type="default" r:id="rId14"/>
      <w:pgSz w:w="11906" w:h="16838"/>
      <w:pgMar w:top="1417" w:right="1134"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7495" w:rsidRDefault="00DF7495" w:rsidP="005E7F7D">
      <w:r>
        <w:separator/>
      </w:r>
    </w:p>
  </w:endnote>
  <w:endnote w:type="continuationSeparator" w:id="1">
    <w:p w:rsidR="00DF7495" w:rsidRDefault="00DF7495" w:rsidP="005E7F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179" w:rsidRDefault="00710179" w:rsidP="00F41DE8">
    <w:pPr>
      <w:pStyle w:val="Footer"/>
      <w:jc w:val="right"/>
    </w:pPr>
    <w:r w:rsidRPr="002F0D8C">
      <w:rPr>
        <w:rFonts w:ascii="Times New Roman" w:hAnsi="Times New Roman"/>
        <w:b/>
        <w:sz w:val="24"/>
        <w:szCs w:val="24"/>
      </w:rPr>
      <w:fldChar w:fldCharType="begin"/>
    </w:r>
    <w:r w:rsidRPr="002F0D8C">
      <w:rPr>
        <w:rFonts w:ascii="Times New Roman" w:hAnsi="Times New Roman"/>
        <w:b/>
        <w:sz w:val="24"/>
        <w:szCs w:val="24"/>
      </w:rPr>
      <w:instrText xml:space="preserve"> PAGE </w:instrText>
    </w:r>
    <w:r w:rsidRPr="002F0D8C">
      <w:rPr>
        <w:rFonts w:ascii="Times New Roman" w:hAnsi="Times New Roman"/>
        <w:b/>
        <w:sz w:val="24"/>
        <w:szCs w:val="24"/>
      </w:rPr>
      <w:fldChar w:fldCharType="separate"/>
    </w:r>
    <w:r w:rsidR="0022259C">
      <w:rPr>
        <w:rFonts w:ascii="Times New Roman" w:hAnsi="Times New Roman"/>
        <w:b/>
        <w:noProof/>
        <w:sz w:val="24"/>
        <w:szCs w:val="24"/>
      </w:rPr>
      <w:t>33</w:t>
    </w:r>
    <w:r w:rsidRPr="002F0D8C">
      <w:rPr>
        <w:rFonts w:ascii="Times New Roman" w:hAnsi="Times New Roman"/>
        <w:b/>
        <w:sz w:val="24"/>
        <w:szCs w:val="24"/>
      </w:rPr>
      <w:fldChar w:fldCharType="end"/>
    </w:r>
    <w:r w:rsidRPr="002F0D8C">
      <w:rPr>
        <w:rFonts w:ascii="Times New Roman" w:hAnsi="Times New Roman"/>
        <w:sz w:val="24"/>
        <w:szCs w:val="24"/>
      </w:rPr>
      <w:t xml:space="preserve">/ </w:t>
    </w:r>
    <w:r w:rsidRPr="002F0D8C">
      <w:rPr>
        <w:rFonts w:ascii="Times New Roman" w:hAnsi="Times New Roman"/>
        <w:b/>
        <w:sz w:val="24"/>
        <w:szCs w:val="24"/>
      </w:rPr>
      <w:fldChar w:fldCharType="begin"/>
    </w:r>
    <w:r w:rsidRPr="002F0D8C">
      <w:rPr>
        <w:rFonts w:ascii="Times New Roman" w:hAnsi="Times New Roman"/>
        <w:b/>
        <w:sz w:val="24"/>
        <w:szCs w:val="24"/>
      </w:rPr>
      <w:instrText xml:space="preserve"> NUMPAGES  </w:instrText>
    </w:r>
    <w:r w:rsidRPr="002F0D8C">
      <w:rPr>
        <w:rFonts w:ascii="Times New Roman" w:hAnsi="Times New Roman"/>
        <w:b/>
        <w:sz w:val="24"/>
        <w:szCs w:val="24"/>
      </w:rPr>
      <w:fldChar w:fldCharType="separate"/>
    </w:r>
    <w:r w:rsidR="0022259C">
      <w:rPr>
        <w:rFonts w:ascii="Times New Roman" w:hAnsi="Times New Roman"/>
        <w:b/>
        <w:noProof/>
        <w:sz w:val="24"/>
        <w:szCs w:val="24"/>
      </w:rPr>
      <w:t>33</w:t>
    </w:r>
    <w:r w:rsidRPr="002F0D8C">
      <w:rPr>
        <w:rFonts w:ascii="Times New Roman" w:hAnsi="Times New Roman"/>
        <w:b/>
        <w:sz w:val="24"/>
        <w:szCs w:val="24"/>
      </w:rPr>
      <w:fldChar w:fldCharType="end"/>
    </w:r>
  </w:p>
  <w:p w:rsidR="00710179" w:rsidRDefault="007101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7495" w:rsidRDefault="00DF7495" w:rsidP="005E7F7D">
      <w:r>
        <w:separator/>
      </w:r>
    </w:p>
  </w:footnote>
  <w:footnote w:type="continuationSeparator" w:id="1">
    <w:p w:rsidR="00DF7495" w:rsidRDefault="00DF7495" w:rsidP="005E7F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F5FBD"/>
    <w:multiLevelType w:val="multilevel"/>
    <w:tmpl w:val="D6C626F2"/>
    <w:lvl w:ilvl="0">
      <w:start w:val="5"/>
      <w:numFmt w:val="decimal"/>
      <w:lvlText w:val="%1"/>
      <w:lvlJc w:val="left"/>
      <w:pPr>
        <w:ind w:left="420" w:hanging="420"/>
      </w:pPr>
      <w:rPr>
        <w:rFonts w:ascii="Times New Roman" w:hAnsi="Times New Roman" w:hint="default"/>
        <w:b/>
        <w:sz w:val="24"/>
      </w:rPr>
    </w:lvl>
    <w:lvl w:ilvl="1">
      <w:start w:val="10"/>
      <w:numFmt w:val="decimal"/>
      <w:lvlText w:val="%1.%2"/>
      <w:lvlJc w:val="left"/>
      <w:pPr>
        <w:ind w:left="420" w:hanging="420"/>
      </w:pPr>
      <w:rPr>
        <w:rFonts w:ascii="Times New Roman" w:hAnsi="Times New Roman" w:hint="default"/>
        <w:b/>
        <w:sz w:val="24"/>
      </w:rPr>
    </w:lvl>
    <w:lvl w:ilvl="2">
      <w:start w:val="1"/>
      <w:numFmt w:val="decimal"/>
      <w:lvlText w:val="%1.%2.%3"/>
      <w:lvlJc w:val="left"/>
      <w:pPr>
        <w:ind w:left="720" w:hanging="720"/>
      </w:pPr>
      <w:rPr>
        <w:rFonts w:ascii="Times New Roman" w:hAnsi="Times New Roman" w:hint="default"/>
        <w:b/>
        <w:sz w:val="24"/>
      </w:rPr>
    </w:lvl>
    <w:lvl w:ilvl="3">
      <w:start w:val="1"/>
      <w:numFmt w:val="decimal"/>
      <w:lvlText w:val="%1.%2.%3.%4"/>
      <w:lvlJc w:val="left"/>
      <w:pPr>
        <w:ind w:left="720" w:hanging="720"/>
      </w:pPr>
      <w:rPr>
        <w:rFonts w:ascii="Times New Roman" w:hAnsi="Times New Roman" w:hint="default"/>
        <w:b/>
        <w:sz w:val="24"/>
      </w:rPr>
    </w:lvl>
    <w:lvl w:ilvl="4">
      <w:start w:val="1"/>
      <w:numFmt w:val="decimal"/>
      <w:lvlText w:val="%1.%2.%3.%4.%5"/>
      <w:lvlJc w:val="left"/>
      <w:pPr>
        <w:ind w:left="1080" w:hanging="1080"/>
      </w:pPr>
      <w:rPr>
        <w:rFonts w:ascii="Times New Roman" w:hAnsi="Times New Roman" w:hint="default"/>
        <w:b/>
        <w:sz w:val="24"/>
      </w:rPr>
    </w:lvl>
    <w:lvl w:ilvl="5">
      <w:start w:val="1"/>
      <w:numFmt w:val="decimal"/>
      <w:lvlText w:val="%1.%2.%3.%4.%5.%6"/>
      <w:lvlJc w:val="left"/>
      <w:pPr>
        <w:ind w:left="1080" w:hanging="1080"/>
      </w:pPr>
      <w:rPr>
        <w:rFonts w:ascii="Times New Roman" w:hAnsi="Times New Roman" w:hint="default"/>
        <w:b/>
        <w:sz w:val="24"/>
      </w:rPr>
    </w:lvl>
    <w:lvl w:ilvl="6">
      <w:start w:val="1"/>
      <w:numFmt w:val="decimal"/>
      <w:lvlText w:val="%1.%2.%3.%4.%5.%6.%7"/>
      <w:lvlJc w:val="left"/>
      <w:pPr>
        <w:ind w:left="1440" w:hanging="1440"/>
      </w:pPr>
      <w:rPr>
        <w:rFonts w:ascii="Times New Roman" w:hAnsi="Times New Roman" w:hint="default"/>
        <w:b/>
        <w:sz w:val="24"/>
      </w:rPr>
    </w:lvl>
    <w:lvl w:ilvl="7">
      <w:start w:val="1"/>
      <w:numFmt w:val="decimal"/>
      <w:lvlText w:val="%1.%2.%3.%4.%5.%6.%7.%8"/>
      <w:lvlJc w:val="left"/>
      <w:pPr>
        <w:ind w:left="1440" w:hanging="1440"/>
      </w:pPr>
      <w:rPr>
        <w:rFonts w:ascii="Times New Roman" w:hAnsi="Times New Roman" w:hint="default"/>
        <w:b/>
        <w:sz w:val="24"/>
      </w:rPr>
    </w:lvl>
    <w:lvl w:ilvl="8">
      <w:start w:val="1"/>
      <w:numFmt w:val="decimal"/>
      <w:lvlText w:val="%1.%2.%3.%4.%5.%6.%7.%8.%9"/>
      <w:lvlJc w:val="left"/>
      <w:pPr>
        <w:ind w:left="1440" w:hanging="1440"/>
      </w:pPr>
      <w:rPr>
        <w:rFonts w:ascii="Times New Roman" w:hAnsi="Times New Roman" w:hint="default"/>
        <w:b/>
        <w:sz w:val="24"/>
      </w:rPr>
    </w:lvl>
  </w:abstractNum>
  <w:abstractNum w:abstractNumId="1">
    <w:nsid w:val="1DEB7CA2"/>
    <w:multiLevelType w:val="multilevel"/>
    <w:tmpl w:val="4F943B06"/>
    <w:lvl w:ilvl="0">
      <w:numFmt w:val="bullet"/>
      <w:lvlText w:val="•"/>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nsid w:val="2764619D"/>
    <w:multiLevelType w:val="multilevel"/>
    <w:tmpl w:val="33DE50E4"/>
    <w:lvl w:ilvl="0">
      <w:numFmt w:val="bullet"/>
      <w:lvlText w:val="•"/>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nsid w:val="3B590B99"/>
    <w:multiLevelType w:val="hybridMultilevel"/>
    <w:tmpl w:val="5748C5F4"/>
    <w:lvl w:ilvl="0" w:tplc="04090001">
      <w:start w:val="1"/>
      <w:numFmt w:val="bullet"/>
      <w:lvlText w:val=""/>
      <w:lvlJc w:val="left"/>
      <w:pPr>
        <w:ind w:left="1495" w:hanging="360"/>
      </w:pPr>
      <w:rPr>
        <w:rFonts w:ascii="Symbol" w:hAnsi="Symbol"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4">
    <w:nsid w:val="48E006C9"/>
    <w:multiLevelType w:val="multilevel"/>
    <w:tmpl w:val="F9409B10"/>
    <w:lvl w:ilvl="0">
      <w:numFmt w:val="bullet"/>
      <w:lvlText w:val="•"/>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nsid w:val="50324547"/>
    <w:multiLevelType w:val="multilevel"/>
    <w:tmpl w:val="DFCEA766"/>
    <w:lvl w:ilvl="0">
      <w:numFmt w:val="bullet"/>
      <w:lvlText w:val="•"/>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nsid w:val="55927FBF"/>
    <w:multiLevelType w:val="multilevel"/>
    <w:tmpl w:val="0832E9F4"/>
    <w:lvl w:ilvl="0">
      <w:numFmt w:val="bullet"/>
      <w:lvlText w:val="•"/>
      <w:lvlJc w:val="left"/>
      <w:pPr>
        <w:ind w:left="180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nsid w:val="5D670CC0"/>
    <w:multiLevelType w:val="multilevel"/>
    <w:tmpl w:val="C826011A"/>
    <w:lvl w:ilvl="0">
      <w:numFmt w:val="bullet"/>
      <w:lvlText w:val="•"/>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nsid w:val="6B237935"/>
    <w:multiLevelType w:val="multilevel"/>
    <w:tmpl w:val="FA7E6DB8"/>
    <w:lvl w:ilvl="0">
      <w:start w:val="3"/>
      <w:numFmt w:val="decimal"/>
      <w:lvlText w:val="%1"/>
      <w:lvlJc w:val="left"/>
      <w:pPr>
        <w:ind w:left="360" w:hanging="360"/>
      </w:pPr>
      <w:rPr>
        <w:rFonts w:ascii="Times New Roman" w:hAnsi="Times New Roman" w:hint="default"/>
        <w:b/>
        <w:sz w:val="24"/>
      </w:rPr>
    </w:lvl>
    <w:lvl w:ilvl="1">
      <w:start w:val="1"/>
      <w:numFmt w:val="decimal"/>
      <w:lvlText w:val="%1.%2"/>
      <w:lvlJc w:val="left"/>
      <w:pPr>
        <w:ind w:left="360" w:hanging="360"/>
      </w:pPr>
      <w:rPr>
        <w:rFonts w:ascii="Times New Roman" w:hAnsi="Times New Roman" w:hint="default"/>
        <w:b/>
        <w:sz w:val="24"/>
      </w:rPr>
    </w:lvl>
    <w:lvl w:ilvl="2">
      <w:start w:val="1"/>
      <w:numFmt w:val="decimal"/>
      <w:lvlText w:val="%1.%2.%3"/>
      <w:lvlJc w:val="left"/>
      <w:pPr>
        <w:ind w:left="720" w:hanging="720"/>
      </w:pPr>
      <w:rPr>
        <w:rFonts w:ascii="Times New Roman" w:hAnsi="Times New Roman" w:hint="default"/>
        <w:b/>
        <w:sz w:val="24"/>
      </w:rPr>
    </w:lvl>
    <w:lvl w:ilvl="3">
      <w:start w:val="1"/>
      <w:numFmt w:val="decimal"/>
      <w:lvlText w:val="%1.%2.%3.%4"/>
      <w:lvlJc w:val="left"/>
      <w:pPr>
        <w:ind w:left="720" w:hanging="720"/>
      </w:pPr>
      <w:rPr>
        <w:rFonts w:ascii="Times New Roman" w:hAnsi="Times New Roman" w:hint="default"/>
        <w:b/>
        <w:sz w:val="24"/>
      </w:rPr>
    </w:lvl>
    <w:lvl w:ilvl="4">
      <w:start w:val="1"/>
      <w:numFmt w:val="decimal"/>
      <w:lvlText w:val="%1.%2.%3.%4.%5"/>
      <w:lvlJc w:val="left"/>
      <w:pPr>
        <w:ind w:left="1080" w:hanging="1080"/>
      </w:pPr>
      <w:rPr>
        <w:rFonts w:ascii="Times New Roman" w:hAnsi="Times New Roman" w:hint="default"/>
        <w:b/>
        <w:sz w:val="24"/>
      </w:rPr>
    </w:lvl>
    <w:lvl w:ilvl="5">
      <w:start w:val="1"/>
      <w:numFmt w:val="decimal"/>
      <w:lvlText w:val="%1.%2.%3.%4.%5.%6"/>
      <w:lvlJc w:val="left"/>
      <w:pPr>
        <w:ind w:left="1080" w:hanging="1080"/>
      </w:pPr>
      <w:rPr>
        <w:rFonts w:ascii="Times New Roman" w:hAnsi="Times New Roman" w:hint="default"/>
        <w:b/>
        <w:sz w:val="24"/>
      </w:rPr>
    </w:lvl>
    <w:lvl w:ilvl="6">
      <w:start w:val="1"/>
      <w:numFmt w:val="decimal"/>
      <w:lvlText w:val="%1.%2.%3.%4.%5.%6.%7"/>
      <w:lvlJc w:val="left"/>
      <w:pPr>
        <w:ind w:left="1440" w:hanging="1440"/>
      </w:pPr>
      <w:rPr>
        <w:rFonts w:ascii="Times New Roman" w:hAnsi="Times New Roman" w:hint="default"/>
        <w:b/>
        <w:sz w:val="24"/>
      </w:rPr>
    </w:lvl>
    <w:lvl w:ilvl="7">
      <w:start w:val="1"/>
      <w:numFmt w:val="decimal"/>
      <w:lvlText w:val="%1.%2.%3.%4.%5.%6.%7.%8"/>
      <w:lvlJc w:val="left"/>
      <w:pPr>
        <w:ind w:left="1440" w:hanging="1440"/>
      </w:pPr>
      <w:rPr>
        <w:rFonts w:ascii="Times New Roman" w:hAnsi="Times New Roman" w:hint="default"/>
        <w:b/>
        <w:sz w:val="24"/>
      </w:rPr>
    </w:lvl>
    <w:lvl w:ilvl="8">
      <w:start w:val="1"/>
      <w:numFmt w:val="decimal"/>
      <w:lvlText w:val="%1.%2.%3.%4.%5.%6.%7.%8.%9"/>
      <w:lvlJc w:val="left"/>
      <w:pPr>
        <w:ind w:left="1440" w:hanging="1440"/>
      </w:pPr>
      <w:rPr>
        <w:rFonts w:ascii="Times New Roman" w:hAnsi="Times New Roman" w:hint="default"/>
        <w:b/>
        <w:sz w:val="24"/>
      </w:rPr>
    </w:lvl>
  </w:abstractNum>
  <w:abstractNum w:abstractNumId="9">
    <w:nsid w:val="705675EC"/>
    <w:multiLevelType w:val="multilevel"/>
    <w:tmpl w:val="6D8E4056"/>
    <w:lvl w:ilvl="0">
      <w:numFmt w:val="bullet"/>
      <w:lvlText w:val="•"/>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nsid w:val="752315BB"/>
    <w:multiLevelType w:val="hybridMultilevel"/>
    <w:tmpl w:val="B3880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B7E5934"/>
    <w:multiLevelType w:val="multilevel"/>
    <w:tmpl w:val="B1E4F118"/>
    <w:lvl w:ilvl="0">
      <w:numFmt w:val="bullet"/>
      <w:lvlText w:val="•"/>
      <w:lvlJc w:val="left"/>
      <w:pPr>
        <w:ind w:left="108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2"/>
  </w:num>
  <w:num w:numId="2">
    <w:abstractNumId w:val="7"/>
  </w:num>
  <w:num w:numId="3">
    <w:abstractNumId w:val="6"/>
  </w:num>
  <w:num w:numId="4">
    <w:abstractNumId w:val="11"/>
  </w:num>
  <w:num w:numId="5">
    <w:abstractNumId w:val="9"/>
  </w:num>
  <w:num w:numId="6">
    <w:abstractNumId w:val="4"/>
  </w:num>
  <w:num w:numId="7">
    <w:abstractNumId w:val="1"/>
  </w:num>
  <w:num w:numId="8">
    <w:abstractNumId w:val="5"/>
  </w:num>
  <w:num w:numId="9">
    <w:abstractNumId w:val="8"/>
  </w:num>
  <w:num w:numId="10">
    <w:abstractNumId w:val="0"/>
  </w:num>
  <w:num w:numId="11">
    <w:abstractNumId w:val="10"/>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rsids>
    <w:rsidRoot w:val="00697544"/>
    <w:rsid w:val="000E2B06"/>
    <w:rsid w:val="00116BBE"/>
    <w:rsid w:val="0016050A"/>
    <w:rsid w:val="0022259C"/>
    <w:rsid w:val="00237DA5"/>
    <w:rsid w:val="0024387A"/>
    <w:rsid w:val="00297B01"/>
    <w:rsid w:val="00317D41"/>
    <w:rsid w:val="003462C6"/>
    <w:rsid w:val="003C62FD"/>
    <w:rsid w:val="005C183A"/>
    <w:rsid w:val="005E3845"/>
    <w:rsid w:val="005E7F7D"/>
    <w:rsid w:val="00676C4B"/>
    <w:rsid w:val="00697544"/>
    <w:rsid w:val="006A0900"/>
    <w:rsid w:val="00710179"/>
    <w:rsid w:val="007864C8"/>
    <w:rsid w:val="0080011F"/>
    <w:rsid w:val="008C1FF3"/>
    <w:rsid w:val="008C34F0"/>
    <w:rsid w:val="008E2875"/>
    <w:rsid w:val="008F0AEE"/>
    <w:rsid w:val="00900611"/>
    <w:rsid w:val="00AC7FB3"/>
    <w:rsid w:val="00B131BE"/>
    <w:rsid w:val="00B25C98"/>
    <w:rsid w:val="00DF7495"/>
    <w:rsid w:val="00F41DE8"/>
    <w:rsid w:val="00F727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544"/>
    <w:pPr>
      <w:widowControl w:val="0"/>
      <w:suppressAutoHyphens/>
      <w:overflowPunct w:val="0"/>
      <w:autoSpaceDE w:val="0"/>
      <w:autoSpaceDN w:val="0"/>
      <w:spacing w:after="0" w:line="240" w:lineRule="auto"/>
      <w:textAlignment w:val="baseline"/>
    </w:pPr>
    <w:rPr>
      <w:rFonts w:ascii="Calibri" w:eastAsia="Times New Roman" w:hAnsi="Calibri" w:cs="Times New Roman"/>
      <w:kern w:val="3"/>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97544"/>
    <w:rPr>
      <w:color w:val="0000FF"/>
      <w:u w:val="single"/>
    </w:rPr>
  </w:style>
  <w:style w:type="paragraph" w:styleId="Header">
    <w:name w:val="header"/>
    <w:basedOn w:val="Normal"/>
    <w:link w:val="HeaderChar"/>
    <w:uiPriority w:val="99"/>
    <w:semiHidden/>
    <w:unhideWhenUsed/>
    <w:rsid w:val="00697544"/>
    <w:pPr>
      <w:tabs>
        <w:tab w:val="center" w:pos="4680"/>
        <w:tab w:val="right" w:pos="9360"/>
      </w:tabs>
    </w:pPr>
  </w:style>
  <w:style w:type="character" w:customStyle="1" w:styleId="HeaderChar">
    <w:name w:val="Header Char"/>
    <w:basedOn w:val="DefaultParagraphFont"/>
    <w:link w:val="Header"/>
    <w:uiPriority w:val="99"/>
    <w:semiHidden/>
    <w:rsid w:val="00697544"/>
    <w:rPr>
      <w:rFonts w:ascii="Calibri" w:eastAsia="Times New Roman" w:hAnsi="Calibri" w:cs="Times New Roman"/>
      <w:kern w:val="3"/>
      <w:lang w:val="sr-Latn-CS" w:eastAsia="sr-Latn-CS"/>
    </w:rPr>
  </w:style>
  <w:style w:type="paragraph" w:styleId="Footer">
    <w:name w:val="footer"/>
    <w:basedOn w:val="Normal"/>
    <w:link w:val="FooterChar"/>
    <w:uiPriority w:val="99"/>
    <w:unhideWhenUsed/>
    <w:rsid w:val="00697544"/>
    <w:pPr>
      <w:tabs>
        <w:tab w:val="center" w:pos="4680"/>
        <w:tab w:val="right" w:pos="9360"/>
      </w:tabs>
    </w:pPr>
  </w:style>
  <w:style w:type="character" w:customStyle="1" w:styleId="FooterChar">
    <w:name w:val="Footer Char"/>
    <w:basedOn w:val="DefaultParagraphFont"/>
    <w:link w:val="Footer"/>
    <w:uiPriority w:val="99"/>
    <w:rsid w:val="00697544"/>
    <w:rPr>
      <w:rFonts w:ascii="Calibri" w:eastAsia="Times New Roman" w:hAnsi="Calibri" w:cs="Times New Roman"/>
      <w:kern w:val="3"/>
      <w:lang w:val="sr-Latn-CS" w:eastAsia="sr-Latn-CS"/>
    </w:rPr>
  </w:style>
  <w:style w:type="paragraph" w:styleId="ListParagraph">
    <w:name w:val="List Paragraph"/>
    <w:basedOn w:val="Normal"/>
    <w:uiPriority w:val="34"/>
    <w:qFormat/>
    <w:rsid w:val="00F41DE8"/>
    <w:pPr>
      <w:widowControl/>
      <w:suppressAutoHyphens w:val="0"/>
      <w:overflowPunct/>
      <w:autoSpaceDE/>
      <w:autoSpaceDN/>
      <w:ind w:left="720"/>
      <w:contextualSpacing/>
      <w:textAlignment w:val="auto"/>
    </w:pPr>
    <w:rPr>
      <w:rFonts w:ascii="Times New Roman" w:hAnsi="Times New Roman"/>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pozoristeso.co.rs/" TargetMode="External"/><Relationship Id="rId13" Type="http://schemas.openxmlformats.org/officeDocument/2006/relationships/hyperlink" Target="mailto:nps.sekretar.pravnik@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pozoristeso.co.r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ujn.gov.r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pozoristeso.co.rs/" TargetMode="External"/><Relationship Id="rId4" Type="http://schemas.openxmlformats.org/officeDocument/2006/relationships/settings" Target="settings.xml"/><Relationship Id="rId9" Type="http://schemas.openxmlformats.org/officeDocument/2006/relationships/hyperlink" Target="mailto:nps.sekretar.pravnik@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E27D0-CD5D-486B-AA7A-5D50F82CF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33</Pages>
  <Words>8294</Words>
  <Characters>47277</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NP Sombor</Company>
  <LinksUpToDate>false</LinksUpToDate>
  <CharactersWithSpaces>55461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Antonija</dc:creator>
  <cp:keywords/>
  <dc:description/>
  <cp:lastModifiedBy>Antonija</cp:lastModifiedBy>
  <cp:revision>4</cp:revision>
  <dcterms:created xsi:type="dcterms:W3CDTF">2018-06-04T08:38:00Z</dcterms:created>
  <dcterms:modified xsi:type="dcterms:W3CDTF">2018-06-18T09:01:00Z</dcterms:modified>
</cp:coreProperties>
</file>