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FE" w:rsidRDefault="00074BFE" w:rsidP="00AF7EF2">
      <w:pPr>
        <w:spacing w:before="280" w:after="280"/>
        <w:jc w:val="center"/>
        <w:rPr>
          <w:rFonts w:ascii="Times New Roman" w:hAnsi="Times New Roman"/>
          <w:b/>
          <w:i/>
          <w:sz w:val="24"/>
          <w:lang w:val="sr-Cyrl-CS"/>
        </w:rPr>
      </w:pPr>
    </w:p>
    <w:p w:rsidR="00AF7EF2" w:rsidRPr="0016050A" w:rsidRDefault="00AF7EF2" w:rsidP="00AF7EF2">
      <w:pPr>
        <w:spacing w:before="280" w:after="280"/>
        <w:jc w:val="center"/>
        <w:rPr>
          <w:lang w:val="sr-Cyrl-CS"/>
        </w:rPr>
      </w:pPr>
      <w:r w:rsidRPr="0016050A">
        <w:rPr>
          <w:rFonts w:ascii="Times New Roman" w:hAnsi="Times New Roman"/>
          <w:b/>
          <w:i/>
          <w:sz w:val="24"/>
        </w:rPr>
        <w:t xml:space="preserve">УГОВОР О НАБАВЦИ  </w:t>
      </w:r>
      <w:r w:rsidRPr="0016050A">
        <w:rPr>
          <w:rFonts w:ascii="Times New Roman" w:hAnsi="Times New Roman"/>
          <w:b/>
          <w:sz w:val="24"/>
          <w:lang w:val="sr-Cyrl-CS"/>
        </w:rPr>
        <w:t>добара - набавка и монтажа противпожарних јављача</w:t>
      </w:r>
      <w:r w:rsidRPr="0016050A">
        <w:rPr>
          <w:rFonts w:eastAsia="Calibri" w:cs="Calibri"/>
          <w:b/>
        </w:rPr>
        <w:t xml:space="preserve"> </w:t>
      </w:r>
    </w:p>
    <w:p w:rsidR="00AF7EF2" w:rsidRDefault="00AF7EF2" w:rsidP="00AF7EF2">
      <w:pPr>
        <w:spacing w:line="276" w:lineRule="auto"/>
        <w:jc w:val="center"/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Закључен између: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Наручиоца: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Народно позориште Сомбор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sz w:val="24"/>
        </w:rPr>
        <w:t>са седиштем у Сомбору, Трг Косте Трифковића бр. 2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sz w:val="24"/>
        </w:rPr>
        <w:t>ПИБ: 100017205, Матични број: 08013047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sz w:val="24"/>
        </w:rPr>
        <w:t>Број рачуна: 840-100664-97, Назив банке: Управа за трезор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sz w:val="24"/>
        </w:rPr>
        <w:t>Телефон/ Телефакс: 025 / 437-666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sz w:val="24"/>
        </w:rPr>
        <w:t>које заступа Михајло Несторовић, директор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sz w:val="24"/>
        </w:rPr>
        <w:t xml:space="preserve">(у даљем тексту </w:t>
      </w:r>
      <w:r>
        <w:rPr>
          <w:rFonts w:ascii="Times New Roman" w:hAnsi="Times New Roman"/>
          <w:b/>
          <w:sz w:val="24"/>
          <w:lang w:val="sr-Cyrl-CS"/>
        </w:rPr>
        <w:t>Наручил</w:t>
      </w:r>
      <w:r>
        <w:rPr>
          <w:rFonts w:ascii="Times New Roman" w:hAnsi="Times New Roman"/>
          <w:b/>
          <w:sz w:val="24"/>
        </w:rPr>
        <w:t>ац</w:t>
      </w:r>
      <w:r>
        <w:rPr>
          <w:rFonts w:ascii="Times New Roman" w:hAnsi="Times New Roman"/>
          <w:sz w:val="24"/>
        </w:rPr>
        <w:t>)</w:t>
      </w:r>
    </w:p>
    <w:p w:rsidR="00AF7EF2" w:rsidRPr="00B04114" w:rsidRDefault="00AF7EF2" w:rsidP="00AF7EF2">
      <w:pPr>
        <w:spacing w:before="240" w:line="276" w:lineRule="auto"/>
        <w:rPr>
          <w:lang w:val="sr-Cyrl-CS"/>
        </w:rPr>
      </w:pPr>
      <w:r>
        <w:rPr>
          <w:rFonts w:ascii="Times New Roman" w:hAnsi="Times New Roman"/>
          <w:sz w:val="24"/>
          <w:lang w:val="sr-Cyrl-CS"/>
        </w:rPr>
        <w:t>и</w:t>
      </w:r>
    </w:p>
    <w:p w:rsidR="00AF7EF2" w:rsidRDefault="00AF7EF2" w:rsidP="00B82EF2">
      <w:pPr>
        <w:spacing w:before="240" w:line="276" w:lineRule="auto"/>
        <w:jc w:val="both"/>
      </w:pPr>
      <w:r>
        <w:rPr>
          <w:rFonts w:ascii="Times New Roman" w:hAnsi="Times New Roman"/>
          <w:b/>
          <w:sz w:val="24"/>
        </w:rPr>
        <w:t>Понуђача:</w:t>
      </w:r>
      <w:r w:rsidR="00B82EF2">
        <w:rPr>
          <w:rFonts w:ascii="Times New Roman" w:hAnsi="Times New Roman"/>
          <w:b/>
          <w:sz w:val="24"/>
          <w:lang w:val="sr-Cyrl-CS"/>
        </w:rPr>
        <w:t xml:space="preserve"> </w:t>
      </w:r>
      <w:r w:rsidR="00B82EF2" w:rsidRPr="00B82EF2">
        <w:rPr>
          <w:rFonts w:ascii="Times New Roman" w:hAnsi="Times New Roman"/>
          <w:sz w:val="24"/>
          <w:szCs w:val="24"/>
          <w:lang w:val="sr-Cyrl-CS"/>
        </w:rPr>
        <w:t>„</w:t>
      </w:r>
      <w:r w:rsidR="00B82EF2" w:rsidRPr="00B82EF2">
        <w:rPr>
          <w:rFonts w:ascii="Times New Roman" w:hAnsi="Times New Roman"/>
          <w:sz w:val="24"/>
          <w:szCs w:val="24"/>
        </w:rPr>
        <w:t>FITTICH S.A. DOO INŽENJERING I PROIZVODNJA PROTIVPOŽARNIH I ALARMNIH SISTEMA ZA ZAŠTITU OSOBA OBJEKATA I INFORMACIJA TRGOVINA I USLUGE SUBOTICA</w:t>
      </w:r>
      <w:r w:rsidR="00B82EF2" w:rsidRPr="00B82EF2">
        <w:rPr>
          <w:rFonts w:ascii="Times New Roman" w:hAnsi="Times New Roman"/>
          <w:sz w:val="24"/>
          <w:szCs w:val="24"/>
          <w:lang w:val="sr-Cyrl-CS"/>
        </w:rPr>
        <w:t>“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sz w:val="24"/>
        </w:rPr>
        <w:t xml:space="preserve">са седиштем у </w:t>
      </w:r>
      <w:r w:rsidR="00B82EF2">
        <w:rPr>
          <w:rFonts w:ascii="Times New Roman" w:hAnsi="Times New Roman"/>
          <w:sz w:val="24"/>
          <w:lang w:val="sr-Cyrl-CS"/>
        </w:rPr>
        <w:t>Суботици</w:t>
      </w:r>
      <w:r>
        <w:rPr>
          <w:rFonts w:ascii="Times New Roman" w:hAnsi="Times New Roman"/>
          <w:sz w:val="24"/>
        </w:rPr>
        <w:t xml:space="preserve">, улица </w:t>
      </w:r>
      <w:r w:rsidR="00B82EF2" w:rsidRPr="00B82EF2">
        <w:rPr>
          <w:rFonts w:ascii="Times New Roman" w:hAnsi="Times New Roman"/>
          <w:sz w:val="24"/>
          <w:szCs w:val="24"/>
          <w:lang w:val="sr-Cyrl-CS"/>
        </w:rPr>
        <w:t>Сомборски пут бр. 46</w:t>
      </w:r>
      <w:r w:rsidR="00B82EF2">
        <w:rPr>
          <w:rFonts w:ascii="Times New Roman" w:hAnsi="Times New Roman"/>
          <w:sz w:val="24"/>
          <w:szCs w:val="24"/>
          <w:lang w:val="sr-Cyrl-CS"/>
        </w:rPr>
        <w:t>,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sz w:val="24"/>
        </w:rPr>
        <w:t>ПИБ:</w:t>
      </w:r>
      <w:r w:rsidR="00B82EF2">
        <w:rPr>
          <w:rFonts w:ascii="Times New Roman" w:hAnsi="Times New Roman"/>
          <w:sz w:val="24"/>
          <w:lang w:val="sr-Cyrl-CS"/>
        </w:rPr>
        <w:t xml:space="preserve"> 100959479,</w:t>
      </w:r>
      <w:r>
        <w:rPr>
          <w:rFonts w:ascii="Times New Roman" w:hAnsi="Times New Roman"/>
          <w:sz w:val="24"/>
        </w:rPr>
        <w:t xml:space="preserve"> Матични број:</w:t>
      </w:r>
      <w:r w:rsidR="00B82EF2">
        <w:rPr>
          <w:rFonts w:ascii="Times New Roman" w:hAnsi="Times New Roman"/>
          <w:sz w:val="24"/>
          <w:lang w:val="sr-Cyrl-CS"/>
        </w:rPr>
        <w:t xml:space="preserve"> 08700869,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sz w:val="24"/>
        </w:rPr>
        <w:t>Број рачуна:</w:t>
      </w:r>
      <w:r w:rsidR="00B82EF2">
        <w:rPr>
          <w:rFonts w:ascii="Times New Roman" w:hAnsi="Times New Roman"/>
          <w:sz w:val="24"/>
          <w:lang w:val="sr-Cyrl-CS"/>
        </w:rPr>
        <w:t xml:space="preserve"> 160-66936-58,</w:t>
      </w:r>
      <w:r>
        <w:rPr>
          <w:rFonts w:ascii="Times New Roman" w:hAnsi="Times New Roman"/>
          <w:sz w:val="24"/>
        </w:rPr>
        <w:t xml:space="preserve"> Назив банке:</w:t>
      </w:r>
      <w:r w:rsidR="00B82EF2">
        <w:rPr>
          <w:rFonts w:ascii="Times New Roman" w:hAnsi="Times New Roman"/>
          <w:sz w:val="24"/>
          <w:lang w:val="sr-Cyrl-CS"/>
        </w:rPr>
        <w:t xml:space="preserve"> „Банка Интеса“ ад,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sz w:val="24"/>
        </w:rPr>
        <w:t>Телефон:</w:t>
      </w:r>
      <w:r w:rsidR="00B82EF2">
        <w:rPr>
          <w:rFonts w:ascii="Times New Roman" w:hAnsi="Times New Roman"/>
          <w:sz w:val="24"/>
          <w:lang w:val="sr-Cyrl-CS"/>
        </w:rPr>
        <w:t xml:space="preserve"> 024/551-671,</w:t>
      </w:r>
      <w:r>
        <w:rPr>
          <w:rFonts w:ascii="Times New Roman" w:hAnsi="Times New Roman"/>
          <w:sz w:val="24"/>
        </w:rPr>
        <w:t xml:space="preserve"> Телефакс:</w:t>
      </w:r>
      <w:r w:rsidR="00B82EF2">
        <w:rPr>
          <w:rFonts w:ascii="Times New Roman" w:hAnsi="Times New Roman"/>
          <w:sz w:val="24"/>
          <w:lang w:val="sr-Cyrl-CS"/>
        </w:rPr>
        <w:t xml:space="preserve"> 024/552-839,</w:t>
      </w:r>
    </w:p>
    <w:p w:rsidR="00AF7EF2" w:rsidRPr="00B82EF2" w:rsidRDefault="00AF7EF2" w:rsidP="00AF7EF2">
      <w:pPr>
        <w:spacing w:line="276" w:lineRule="auto"/>
        <w:rPr>
          <w:lang w:val="sr-Cyrl-CS"/>
        </w:rPr>
      </w:pPr>
      <w:r>
        <w:rPr>
          <w:rFonts w:ascii="Times New Roman" w:hAnsi="Times New Roman"/>
          <w:sz w:val="24"/>
        </w:rPr>
        <w:t>Кога заступа:</w:t>
      </w:r>
      <w:r w:rsidR="00B82EF2">
        <w:rPr>
          <w:rFonts w:ascii="Times New Roman" w:hAnsi="Times New Roman"/>
          <w:sz w:val="24"/>
          <w:lang w:val="sr-Cyrl-CS"/>
        </w:rPr>
        <w:t xml:space="preserve"> Петар Јарамазовић,</w:t>
      </w:r>
      <w:r>
        <w:rPr>
          <w:rFonts w:ascii="Times New Roman" w:hAnsi="Times New Roman"/>
          <w:sz w:val="24"/>
        </w:rPr>
        <w:t xml:space="preserve"> </w:t>
      </w:r>
      <w:r w:rsidR="00B82EF2">
        <w:rPr>
          <w:rFonts w:ascii="Times New Roman" w:hAnsi="Times New Roman"/>
          <w:sz w:val="24"/>
          <w:lang w:val="sr-Cyrl-CS"/>
        </w:rPr>
        <w:t>директор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sz w:val="24"/>
        </w:rPr>
        <w:t xml:space="preserve">(у даљем тексту: </w:t>
      </w:r>
      <w:r w:rsidRPr="00C07E32">
        <w:rPr>
          <w:rFonts w:ascii="Times New Roman" w:hAnsi="Times New Roman"/>
          <w:b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>),</w:t>
      </w:r>
    </w:p>
    <w:p w:rsidR="00AF7EF2" w:rsidRDefault="00AF7EF2" w:rsidP="00AF7EF2">
      <w:pPr>
        <w:spacing w:line="276" w:lineRule="auto"/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Oснов уговора:</w:t>
      </w:r>
    </w:p>
    <w:p w:rsidR="00AF7EF2" w:rsidRPr="005E3845" w:rsidRDefault="00AF7EF2" w:rsidP="00AF7EF2">
      <w:pPr>
        <w:spacing w:before="280" w:after="240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Јавна набавка мале вредности, редни број </w:t>
      </w:r>
      <w:r>
        <w:rPr>
          <w:rFonts w:ascii="Times New Roman" w:hAnsi="Times New Roman"/>
          <w:sz w:val="24"/>
          <w:lang w:val="sr-Cyrl-CS"/>
        </w:rPr>
        <w:t>06</w:t>
      </w:r>
      <w:r>
        <w:rPr>
          <w:rFonts w:ascii="Times New Roman" w:hAnsi="Times New Roman"/>
          <w:sz w:val="24"/>
        </w:rPr>
        <w:t>/1</w:t>
      </w:r>
      <w:r>
        <w:rPr>
          <w:rFonts w:ascii="Times New Roman" w:hAnsi="Times New Roman"/>
          <w:sz w:val="24"/>
          <w:lang w:val="sr-Cyrl-CS"/>
        </w:rPr>
        <w:t>8,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добра</w:t>
      </w:r>
      <w:r w:rsidRPr="00E34E29">
        <w:rPr>
          <w:rFonts w:ascii="Times New Roman" w:hAnsi="Times New Roman"/>
          <w:sz w:val="24"/>
          <w:lang w:val="sr-Cyrl-CS"/>
        </w:rPr>
        <w:t xml:space="preserve"> </w:t>
      </w:r>
      <w:r w:rsidRPr="00E65C4C">
        <w:rPr>
          <w:rFonts w:ascii="Times New Roman" w:hAnsi="Times New Roman"/>
          <w:sz w:val="24"/>
          <w:lang w:val="sr-Cyrl-CS"/>
        </w:rPr>
        <w:t xml:space="preserve">- </w:t>
      </w:r>
      <w:r w:rsidRPr="005E3845">
        <w:rPr>
          <w:rFonts w:ascii="Times New Roman" w:hAnsi="Times New Roman"/>
          <w:sz w:val="24"/>
          <w:lang w:val="sr-Cyrl-CS"/>
        </w:rPr>
        <w:t xml:space="preserve">набавка и монтажа противпожарних јављача. </w:t>
      </w:r>
    </w:p>
    <w:p w:rsidR="00AF7EF2" w:rsidRPr="00B82EF2" w:rsidRDefault="00AF7EF2" w:rsidP="00AF7EF2">
      <w:pPr>
        <w:jc w:val="both"/>
        <w:rPr>
          <w:lang w:val="sr-Cyrl-CS"/>
        </w:rPr>
      </w:pPr>
      <w:r>
        <w:rPr>
          <w:rFonts w:ascii="Times New Roman" w:hAnsi="Times New Roman"/>
          <w:sz w:val="24"/>
        </w:rPr>
        <w:t>Број и датум Одлуке о додели уговора</w:t>
      </w:r>
      <w:r w:rsidRPr="00B82EF2">
        <w:rPr>
          <w:rFonts w:ascii="Times New Roman" w:hAnsi="Times New Roman"/>
          <w:sz w:val="24"/>
        </w:rPr>
        <w:t>:</w:t>
      </w:r>
      <w:r w:rsidR="00B82EF2">
        <w:rPr>
          <w:rFonts w:ascii="Times New Roman" w:hAnsi="Times New Roman"/>
          <w:sz w:val="24"/>
          <w:lang w:val="sr-Cyrl-CS"/>
        </w:rPr>
        <w:t xml:space="preserve"> 650/2018-10 од 26.06.2018.године.</w:t>
      </w:r>
    </w:p>
    <w:p w:rsidR="00AF7EF2" w:rsidRDefault="00AF7EF2" w:rsidP="00AF7EF2">
      <w:pPr>
        <w:spacing w:line="276" w:lineRule="auto"/>
      </w:pPr>
    </w:p>
    <w:p w:rsidR="00AF7EF2" w:rsidRPr="007864C8" w:rsidRDefault="00AF7EF2" w:rsidP="00AF7EF2">
      <w:pPr>
        <w:spacing w:after="240" w:line="276" w:lineRule="auto"/>
        <w:jc w:val="both"/>
        <w:rPr>
          <w:lang w:val="sr-Cyrl-CS"/>
        </w:rPr>
      </w:pPr>
      <w:r>
        <w:rPr>
          <w:rFonts w:ascii="Times New Roman" w:hAnsi="Times New Roman"/>
          <w:sz w:val="24"/>
        </w:rPr>
        <w:t xml:space="preserve">Понуда изабраног </w:t>
      </w:r>
      <w:r>
        <w:rPr>
          <w:rFonts w:ascii="Times New Roman" w:hAnsi="Times New Roman"/>
          <w:sz w:val="24"/>
          <w:lang w:val="sr-Cyrl-CS"/>
        </w:rPr>
        <w:t>П</w:t>
      </w:r>
      <w:r>
        <w:rPr>
          <w:rFonts w:ascii="Times New Roman" w:hAnsi="Times New Roman"/>
          <w:sz w:val="24"/>
        </w:rPr>
        <w:t>онуђача бр.</w:t>
      </w:r>
      <w:r w:rsidR="00B82EF2">
        <w:rPr>
          <w:rFonts w:ascii="Times New Roman" w:hAnsi="Times New Roman"/>
          <w:sz w:val="24"/>
          <w:lang w:val="sr-Cyrl-CS"/>
        </w:rPr>
        <w:t xml:space="preserve"> 140-1/18 </w:t>
      </w:r>
      <w:r>
        <w:rPr>
          <w:rFonts w:ascii="Times New Roman" w:hAnsi="Times New Roman"/>
          <w:sz w:val="24"/>
        </w:rPr>
        <w:t xml:space="preserve">од </w:t>
      </w:r>
      <w:r w:rsidR="00B82EF2">
        <w:rPr>
          <w:rFonts w:ascii="Times New Roman" w:hAnsi="Times New Roman"/>
          <w:sz w:val="24"/>
          <w:lang w:val="sr-Cyrl-CS"/>
        </w:rPr>
        <w:t>25.06.2018.године.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Предмет уговора</w:t>
      </w: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1.</w:t>
      </w:r>
    </w:p>
    <w:p w:rsidR="00AF7EF2" w:rsidRDefault="00AF7EF2" w:rsidP="00AF7EF2">
      <w:pPr>
        <w:spacing w:before="280" w:after="280"/>
        <w:jc w:val="both"/>
      </w:pPr>
      <w:r>
        <w:rPr>
          <w:rFonts w:ascii="Times New Roman" w:hAnsi="Times New Roman"/>
          <w:sz w:val="24"/>
        </w:rPr>
        <w:t xml:space="preserve">Предмет овог уговора </w:t>
      </w:r>
      <w:r>
        <w:rPr>
          <w:rFonts w:ascii="Times New Roman" w:hAnsi="Times New Roman"/>
          <w:sz w:val="24"/>
          <w:lang w:val="sr-Cyrl-CS"/>
        </w:rPr>
        <w:t xml:space="preserve">су добра - </w:t>
      </w:r>
      <w:r w:rsidRPr="005E3845">
        <w:rPr>
          <w:rFonts w:ascii="Times New Roman" w:hAnsi="Times New Roman"/>
          <w:sz w:val="24"/>
          <w:lang w:val="sr-Cyrl-CS"/>
        </w:rPr>
        <w:t>набавка и монтажа противпожарних јављача</w:t>
      </w:r>
      <w:r>
        <w:rPr>
          <w:rFonts w:ascii="Times New Roman" w:hAnsi="Times New Roman"/>
          <w:sz w:val="24"/>
        </w:rPr>
        <w:t>, а у складу са Конкурсном документацијом ЈНМВ бр.</w:t>
      </w:r>
      <w:r>
        <w:rPr>
          <w:rFonts w:ascii="Times New Roman" w:hAnsi="Times New Roman"/>
          <w:sz w:val="24"/>
          <w:lang w:val="sr-Cyrl-CS"/>
        </w:rPr>
        <w:t xml:space="preserve"> 06/18,</w:t>
      </w:r>
      <w:r>
        <w:rPr>
          <w:rFonts w:ascii="Times New Roman" w:hAnsi="Times New Roman"/>
          <w:sz w:val="24"/>
        </w:rPr>
        <w:t xml:space="preserve"> Техничком спецификацијом и понудом Понуђача број </w:t>
      </w:r>
      <w:r w:rsidR="00B82EF2">
        <w:rPr>
          <w:rFonts w:ascii="Times New Roman" w:hAnsi="Times New Roman"/>
          <w:sz w:val="24"/>
          <w:lang w:val="sr-Cyrl-CS"/>
        </w:rPr>
        <w:t>140-1/18</w:t>
      </w:r>
      <w:r>
        <w:rPr>
          <w:rFonts w:ascii="Times New Roman" w:hAnsi="Times New Roman"/>
          <w:sz w:val="24"/>
        </w:rPr>
        <w:t xml:space="preserve"> од </w:t>
      </w:r>
      <w:r w:rsidR="00B82EF2">
        <w:rPr>
          <w:rFonts w:ascii="Times New Roman" w:hAnsi="Times New Roman"/>
          <w:sz w:val="24"/>
          <w:lang w:val="sr-Cyrl-CS"/>
        </w:rPr>
        <w:t>25.06.</w:t>
      </w:r>
      <w:r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  <w:lang w:val="sr-Cyrl-CS"/>
        </w:rPr>
        <w:t>8</w:t>
      </w:r>
      <w:r>
        <w:rPr>
          <w:rFonts w:ascii="Times New Roman" w:hAnsi="Times New Roman"/>
          <w:sz w:val="24"/>
        </w:rPr>
        <w:t>. године</w:t>
      </w:r>
      <w:r w:rsidR="00B82EF2">
        <w:rPr>
          <w:rFonts w:ascii="Times New Roman" w:hAnsi="Times New Roman"/>
          <w:sz w:val="24"/>
          <w:lang w:val="sr-Cyrl-CS"/>
        </w:rPr>
        <w:t xml:space="preserve"> (</w:t>
      </w:r>
      <w:r w:rsidR="00B82EF2">
        <w:rPr>
          <w:rFonts w:ascii="Times New Roman" w:hAnsi="Times New Roman"/>
          <w:i/>
          <w:sz w:val="24"/>
          <w:lang w:val="sr-Cyrl-CS"/>
        </w:rPr>
        <w:t>код наручиоца заведена под бројем 650/2018-</w:t>
      </w:r>
      <w:r w:rsidR="00074BFE">
        <w:rPr>
          <w:rFonts w:ascii="Times New Roman" w:hAnsi="Times New Roman"/>
          <w:i/>
          <w:sz w:val="24"/>
          <w:lang w:val="sr-Cyrl-CS"/>
        </w:rPr>
        <w:t>7-1 од 26.06.2018.године)</w:t>
      </w:r>
      <w:r>
        <w:rPr>
          <w:rFonts w:ascii="Times New Roman" w:hAnsi="Times New Roman"/>
          <w:sz w:val="24"/>
        </w:rPr>
        <w:t xml:space="preserve">, која је саставни део уговора, а у свему у складу са </w:t>
      </w:r>
      <w:r>
        <w:rPr>
          <w:rFonts w:ascii="Times New Roman" w:hAnsi="Times New Roman"/>
          <w:sz w:val="24"/>
        </w:rPr>
        <w:lastRenderedPageBreak/>
        <w:t xml:space="preserve">свим важећим законским и подзаконским прописима који </w:t>
      </w:r>
      <w:r w:rsidRPr="004C091F">
        <w:rPr>
          <w:rFonts w:ascii="Times New Roman" w:hAnsi="Times New Roman"/>
          <w:sz w:val="24"/>
        </w:rPr>
        <w:t xml:space="preserve">регулишу </w:t>
      </w:r>
      <w:r w:rsidRPr="004C091F">
        <w:rPr>
          <w:rFonts w:ascii="Times New Roman" w:hAnsi="Times New Roman"/>
          <w:sz w:val="24"/>
          <w:lang w:val="sr-Cyrl-CS"/>
        </w:rPr>
        <w:t xml:space="preserve">ову област, </w:t>
      </w:r>
      <w:r w:rsidRPr="008C1FF3">
        <w:rPr>
          <w:rFonts w:ascii="Times New Roman" w:hAnsi="Times New Roman"/>
          <w:iCs/>
          <w:sz w:val="24"/>
          <w:szCs w:val="24"/>
          <w:lang w:val="sr-Cyrl-CS"/>
        </w:rPr>
        <w:t>„</w:t>
      </w:r>
      <w:r w:rsidRPr="008C1FF3">
        <w:rPr>
          <w:rFonts w:ascii="Times New Roman" w:hAnsi="Times New Roman"/>
          <w:iCs/>
          <w:sz w:val="24"/>
          <w:szCs w:val="24"/>
        </w:rPr>
        <w:t>SRPS EN54</w:t>
      </w:r>
      <w:r w:rsidRPr="008C1FF3">
        <w:rPr>
          <w:rFonts w:ascii="Times New Roman" w:hAnsi="Times New Roman"/>
          <w:iCs/>
          <w:sz w:val="24"/>
          <w:szCs w:val="24"/>
          <w:lang w:val="sr-Cyrl-CS"/>
        </w:rPr>
        <w:t>“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и другим </w:t>
      </w:r>
      <w:r w:rsidRPr="004C091F">
        <w:rPr>
          <w:rFonts w:ascii="Times New Roman" w:hAnsi="Times New Roman"/>
          <w:sz w:val="24"/>
          <w:szCs w:val="24"/>
          <w:lang w:val="sr-Cyrl-CS"/>
        </w:rPr>
        <w:t>стандардима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F41DE8">
        <w:rPr>
          <w:rFonts w:ascii="Times New Roman" w:hAnsi="Times New Roman"/>
          <w:iCs/>
          <w:sz w:val="24"/>
          <w:szCs w:val="24"/>
          <w:lang w:val="sr-Cyrl-CS"/>
        </w:rPr>
        <w:t>нормативима и нормама квалитета који регулишу област предметне набавке</w:t>
      </w:r>
      <w:r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Ангажовање подизвођача</w:t>
      </w: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2.</w:t>
      </w:r>
    </w:p>
    <w:p w:rsidR="00AF7EF2" w:rsidRPr="00074BFE" w:rsidRDefault="00074BFE" w:rsidP="00AF7EF2">
      <w:pPr>
        <w:spacing w:line="276" w:lineRule="auto"/>
        <w:rPr>
          <w:lang w:val="sr-Cyrl-CS"/>
        </w:rPr>
      </w:pPr>
      <w:r>
        <w:rPr>
          <w:rFonts w:ascii="Times New Roman" w:hAnsi="Times New Roman"/>
          <w:sz w:val="24"/>
          <w:lang w:val="sr-Cyrl-CS"/>
        </w:rPr>
        <w:t>Понуђач ће предмет уговара (јавне набавке) извршити самостално.</w:t>
      </w:r>
    </w:p>
    <w:p w:rsidR="00AF7EF2" w:rsidRDefault="00AF7EF2" w:rsidP="00AF7EF2">
      <w:pPr>
        <w:spacing w:line="276" w:lineRule="auto"/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Цена</w:t>
      </w: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3.</w:t>
      </w:r>
    </w:p>
    <w:p w:rsidR="00AF7EF2" w:rsidRDefault="00AF7EF2" w:rsidP="00AF7EF2">
      <w:pPr>
        <w:spacing w:line="276" w:lineRule="auto"/>
        <w:jc w:val="center"/>
      </w:pP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Укупна вредност овог уговора износи највише </w:t>
      </w:r>
      <w:r w:rsidR="00074BFE">
        <w:rPr>
          <w:rFonts w:ascii="Times New Roman" w:hAnsi="Times New Roman"/>
          <w:sz w:val="24"/>
          <w:lang w:val="sr-Cyrl-CS"/>
        </w:rPr>
        <w:t>711.500,00</w:t>
      </w:r>
      <w:r>
        <w:rPr>
          <w:rFonts w:ascii="Times New Roman" w:hAnsi="Times New Roman"/>
          <w:sz w:val="24"/>
        </w:rPr>
        <w:t xml:space="preserve"> динара (без ПДВ-а)</w:t>
      </w:r>
      <w:r w:rsidR="00074BFE">
        <w:rPr>
          <w:rFonts w:ascii="Times New Roman" w:hAnsi="Times New Roman"/>
          <w:sz w:val="24"/>
          <w:lang w:val="sr-Cyrl-CS"/>
        </w:rPr>
        <w:t>.</w:t>
      </w:r>
    </w:p>
    <w:p w:rsidR="00AF7EF2" w:rsidRPr="003C62FD" w:rsidRDefault="00AF7EF2" w:rsidP="00AF7EF2">
      <w:pPr>
        <w:jc w:val="both"/>
        <w:rPr>
          <w:rFonts w:ascii="Times New Roman" w:hAnsi="Times New Roman"/>
          <w:sz w:val="24"/>
          <w:lang w:val="sr-Cyrl-CS"/>
        </w:rPr>
      </w:pPr>
      <w:r w:rsidRPr="003C62FD">
        <w:rPr>
          <w:rFonts w:ascii="Times New Roman" w:hAnsi="Times New Roman"/>
          <w:sz w:val="24"/>
        </w:rPr>
        <w:t>Јединична цена утврђена је Понудом из чл</w:t>
      </w:r>
      <w:r w:rsidRPr="003C62FD">
        <w:rPr>
          <w:rFonts w:ascii="Times New Roman" w:hAnsi="Times New Roman"/>
          <w:sz w:val="24"/>
          <w:lang w:val="sr-Cyrl-CS"/>
        </w:rPr>
        <w:t>ана</w:t>
      </w:r>
      <w:r w:rsidRPr="003C62FD">
        <w:rPr>
          <w:rFonts w:ascii="Times New Roman" w:hAnsi="Times New Roman"/>
          <w:sz w:val="24"/>
        </w:rPr>
        <w:t xml:space="preserve"> 1</w:t>
      </w:r>
      <w:r w:rsidRPr="003C62FD">
        <w:rPr>
          <w:rFonts w:ascii="Times New Roman" w:hAnsi="Times New Roman"/>
          <w:sz w:val="24"/>
          <w:lang w:val="sr-Cyrl-CS"/>
        </w:rPr>
        <w:t>.</w:t>
      </w:r>
      <w:r w:rsidRPr="003C62FD">
        <w:rPr>
          <w:rFonts w:ascii="Times New Roman" w:hAnsi="Times New Roman"/>
          <w:sz w:val="24"/>
        </w:rPr>
        <w:t xml:space="preserve"> овог уговора, фиксна је и непроме</w:t>
      </w:r>
      <w:r w:rsidRPr="003C62FD">
        <w:rPr>
          <w:rFonts w:ascii="Times New Roman" w:hAnsi="Times New Roman"/>
          <w:sz w:val="24"/>
          <w:lang w:val="sr-Cyrl-CS"/>
        </w:rPr>
        <w:t>њ</w:t>
      </w:r>
      <w:r w:rsidRPr="003C62FD">
        <w:rPr>
          <w:rFonts w:ascii="Times New Roman" w:hAnsi="Times New Roman"/>
          <w:sz w:val="24"/>
        </w:rPr>
        <w:t>ива за уговорени период.</w:t>
      </w:r>
    </w:p>
    <w:p w:rsidR="00AF7EF2" w:rsidRPr="007864C8" w:rsidRDefault="00AF7EF2" w:rsidP="00AF7EF2">
      <w:pPr>
        <w:suppressAutoHyphens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7864C8">
        <w:rPr>
          <w:rFonts w:ascii="Times New Roman" w:hAnsi="Times New Roman"/>
          <w:sz w:val="24"/>
          <w:szCs w:val="24"/>
          <w:lang w:val="sr-Cyrl-CS" w:eastAsia="en-US"/>
        </w:rPr>
        <w:t>Уговорне стране су сагласне да уговорена цена садржи све трошкове које Понуђач има у реализацији предметне набавке.</w:t>
      </w:r>
    </w:p>
    <w:p w:rsidR="00AF7EF2" w:rsidRPr="007864C8" w:rsidRDefault="00AF7EF2" w:rsidP="00AF7EF2">
      <w:pPr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Наручилац се обавезује да плати Понуђачу укупну цену </w:t>
      </w:r>
      <w:r w:rsidRPr="001C219D">
        <w:rPr>
          <w:rFonts w:ascii="Times New Roman" w:hAnsi="Times New Roman"/>
          <w:iCs/>
          <w:sz w:val="24"/>
          <w:szCs w:val="24"/>
          <w:lang w:val="sr-Cyrl-CS"/>
        </w:rPr>
        <w:t xml:space="preserve">за </w:t>
      </w:r>
      <w:r>
        <w:rPr>
          <w:rFonts w:ascii="Times New Roman" w:hAnsi="Times New Roman"/>
          <w:iCs/>
          <w:sz w:val="24"/>
          <w:szCs w:val="24"/>
          <w:lang w:val="sr-Cyrl-CS"/>
        </w:rPr>
        <w:t>набавку и монтажу добара који</w:t>
      </w:r>
      <w:r w:rsidRPr="001C219D">
        <w:rPr>
          <w:rFonts w:ascii="Times New Roman" w:hAnsi="Times New Roman"/>
          <w:iCs/>
          <w:sz w:val="24"/>
          <w:szCs w:val="24"/>
          <w:lang w:val="sr-Cyrl-CS"/>
        </w:rPr>
        <w:t xml:space="preserve"> су предмет овог уговора исказану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у табели Понуде из члана 1. овог уговора и то</w:t>
      </w:r>
      <w:r w:rsidRPr="007864C8">
        <w:rPr>
          <w:rFonts w:ascii="Times New Roman" w:hAnsi="Times New Roman"/>
          <w:iCs/>
          <w:sz w:val="24"/>
          <w:szCs w:val="24"/>
          <w:lang w:val="sr-Cyrl-CS"/>
        </w:rPr>
        <w:t>:</w:t>
      </w:r>
    </w:p>
    <w:p w:rsidR="00074BFE" w:rsidRDefault="00074BFE" w:rsidP="00074BFE"/>
    <w:tbl>
      <w:tblPr>
        <w:tblpPr w:leftFromText="180" w:rightFromText="180" w:vertAnchor="text" w:horzAnchor="margin" w:tblpX="55" w:tblpY="127"/>
        <w:tblW w:w="94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5"/>
        <w:gridCol w:w="2882"/>
        <w:gridCol w:w="851"/>
        <w:gridCol w:w="709"/>
        <w:gridCol w:w="1134"/>
        <w:gridCol w:w="992"/>
        <w:gridCol w:w="1134"/>
        <w:gridCol w:w="1134"/>
      </w:tblGrid>
      <w:tr w:rsidR="00074BFE" w:rsidRPr="00482598" w:rsidTr="00074BFE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Редни број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Опис позиције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Јединица мере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Количина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Јединична цена без ПДВ-а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Јединична цена са ПДВ-ом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Укупна цена без ПДВ-а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Укупна цена са ПДВ-ом</w:t>
            </w:r>
          </w:p>
        </w:tc>
      </w:tr>
      <w:tr w:rsidR="00074BFE" w:rsidRPr="00482598" w:rsidTr="00074BFE">
        <w:tc>
          <w:tcPr>
            <w:tcW w:w="94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47319">
            <w:pPr>
              <w:spacing w:before="24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AEE">
              <w:rPr>
                <w:rFonts w:ascii="Times New Roman" w:eastAsia="Calibri" w:hAnsi="Times New Roman"/>
                <w:sz w:val="20"/>
                <w:szCs w:val="20"/>
              </w:rPr>
              <w:t> </w:t>
            </w:r>
            <w:r w:rsidRPr="008F0AEE"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  <w:t>Опрема</w:t>
            </w:r>
          </w:p>
        </w:tc>
      </w:tr>
      <w:tr w:rsidR="00074BFE" w:rsidRPr="00482598" w:rsidTr="00074BFE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74BFE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>Интерактивни адресабилни оптички јављачи тип „</w:t>
            </w:r>
            <w:r w:rsidRPr="008F0AEE">
              <w:rPr>
                <w:rFonts w:ascii="Times New Roman" w:hAnsi="Times New Roman"/>
                <w:sz w:val="18"/>
                <w:szCs w:val="18"/>
              </w:rPr>
              <w:t>SSD633/USB633-1“ са подножјем и уграђеним из</w:t>
            </w: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8F0AEE">
              <w:rPr>
                <w:rFonts w:ascii="Times New Roman" w:hAnsi="Times New Roman"/>
                <w:sz w:val="18"/>
                <w:szCs w:val="18"/>
              </w:rPr>
              <w:t>латором</w:t>
            </w: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петље који у случају кратког споја или прекида линије омогућава несметан рад осталих јављача. Јављач има „</w:t>
            </w:r>
            <w:r w:rsidRPr="008F0AEE">
              <w:rPr>
                <w:rFonts w:ascii="Times New Roman" w:hAnsi="Times New Roman"/>
                <w:sz w:val="18"/>
                <w:szCs w:val="18"/>
              </w:rPr>
              <w:t>VdS“ атест.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sr-Cyrl-CS"/>
              </w:rPr>
            </w:pPr>
          </w:p>
          <w:p w:rsidR="00074BFE" w:rsidRPr="008F0AE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к</w:t>
            </w:r>
            <w:r w:rsidRPr="008F0AEE">
              <w:rPr>
                <w:rFonts w:ascii="Times New Roman" w:eastAsia="Calibri" w:hAnsi="Times New Roman"/>
                <w:sz w:val="18"/>
                <w:szCs w:val="18"/>
              </w:rPr>
              <w:t>ом</w:t>
            </w: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sr-Cyrl-CS"/>
              </w:rPr>
            </w:pPr>
          </w:p>
          <w:p w:rsidR="00074BFE" w:rsidRPr="008F0AE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7</w:t>
            </w:r>
            <w:r w:rsidRPr="008F0AEE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4.200,00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5.040,00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315.000,00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378.000,00</w:t>
            </w:r>
          </w:p>
        </w:tc>
      </w:tr>
      <w:tr w:rsidR="00074BFE" w:rsidRPr="00482598" w:rsidTr="00074BFE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74BFE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2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>Интерактивни адресабилни термодиференцијални – термомаксимални јављач пожара тип „</w:t>
            </w:r>
            <w:r w:rsidRPr="008F0AEE">
              <w:rPr>
                <w:rFonts w:ascii="Times New Roman" w:hAnsi="Times New Roman"/>
                <w:sz w:val="18"/>
                <w:szCs w:val="18"/>
              </w:rPr>
              <w:t xml:space="preserve">UTD632/USB633-1“ са подножјем. </w:t>
            </w: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>Јављач има „</w:t>
            </w:r>
            <w:r w:rsidRPr="008F0AEE">
              <w:rPr>
                <w:rFonts w:ascii="Times New Roman" w:hAnsi="Times New Roman"/>
                <w:sz w:val="18"/>
                <w:szCs w:val="18"/>
              </w:rPr>
              <w:t>VdS“ атест.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sr-Cyrl-CS"/>
              </w:rPr>
            </w:pPr>
          </w:p>
          <w:p w:rsidR="00782879" w:rsidRDefault="00782879" w:rsidP="00074BFE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sr-Cyrl-CS"/>
              </w:rPr>
            </w:pPr>
          </w:p>
          <w:p w:rsidR="00074BFE" w:rsidRPr="008F0AEE" w:rsidRDefault="00074BFE" w:rsidP="00074BFE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к</w:t>
            </w:r>
            <w:r w:rsidRPr="008F0AEE">
              <w:rPr>
                <w:rFonts w:ascii="Times New Roman" w:eastAsia="Calibri" w:hAnsi="Times New Roman"/>
                <w:sz w:val="18"/>
                <w:szCs w:val="18"/>
              </w:rPr>
              <w:t>ом</w:t>
            </w: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782879" w:rsidRDefault="00782879" w:rsidP="00074BFE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074BFE" w:rsidRPr="008F0AEE" w:rsidRDefault="00074BFE" w:rsidP="00074BFE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4.000,00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4.800,00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16.000,00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19.200,00</w:t>
            </w:r>
          </w:p>
        </w:tc>
      </w:tr>
      <w:tr w:rsidR="00074BFE" w:rsidRPr="00482598" w:rsidTr="00074BFE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74BFE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3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>Адресабилни ручни јављач пожара тип „MCP633k“, са уграђеним изолатором петље који у случају кратког споја или прекида петље омогућава несметан рад осталих јављача, у „</w:t>
            </w:r>
            <w:r w:rsidRPr="008F0AEE">
              <w:rPr>
                <w:rFonts w:ascii="Times New Roman" w:hAnsi="Times New Roman"/>
                <w:sz w:val="18"/>
                <w:szCs w:val="18"/>
              </w:rPr>
              <w:t xml:space="preserve">ABS“  кућишту за назидну монтажу. </w:t>
            </w: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Јављач има „</w:t>
            </w:r>
            <w:r w:rsidRPr="008F0AEE">
              <w:rPr>
                <w:rFonts w:ascii="Times New Roman" w:hAnsi="Times New Roman"/>
                <w:sz w:val="18"/>
                <w:szCs w:val="18"/>
              </w:rPr>
              <w:t>VdS“ атест.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sr-Cyrl-CS"/>
              </w:rPr>
            </w:pPr>
          </w:p>
          <w:p w:rsidR="00782879" w:rsidRDefault="00782879" w:rsidP="00074BFE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sr-Cyrl-CS"/>
              </w:rPr>
            </w:pPr>
          </w:p>
          <w:p w:rsidR="00074BFE" w:rsidRPr="008F0AEE" w:rsidRDefault="00074BFE" w:rsidP="00074BFE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к</w:t>
            </w:r>
            <w:r w:rsidRPr="008F0AEE">
              <w:rPr>
                <w:rFonts w:ascii="Times New Roman" w:eastAsia="Calibri" w:hAnsi="Times New Roman"/>
                <w:sz w:val="18"/>
                <w:szCs w:val="18"/>
              </w:rPr>
              <w:t>ом</w:t>
            </w: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sr-Cyrl-CS"/>
              </w:rPr>
            </w:pPr>
          </w:p>
          <w:p w:rsidR="00782879" w:rsidRDefault="00782879" w:rsidP="00074BFE">
            <w:pPr>
              <w:spacing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sr-Cyrl-CS"/>
              </w:rPr>
            </w:pPr>
          </w:p>
          <w:p w:rsidR="00074BFE" w:rsidRPr="008F0AEE" w:rsidRDefault="00074BFE" w:rsidP="00074BFE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5.000,00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25.000,00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Default="00782879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30.000,00</w:t>
            </w:r>
          </w:p>
        </w:tc>
      </w:tr>
      <w:tr w:rsidR="00074BFE" w:rsidRPr="00482598" w:rsidTr="00074BFE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74BFE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4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>Алар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мна сирена за унутрашњу монтажу</w:t>
            </w: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8F0AEE">
              <w:rPr>
                <w:rFonts w:ascii="Times New Roman" w:hAnsi="Times New Roman"/>
                <w:sz w:val="18"/>
                <w:szCs w:val="18"/>
              </w:rPr>
              <w:t>„</w:t>
            </w: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>24</w:t>
            </w:r>
            <w:r w:rsidRPr="008F0AEE">
              <w:rPr>
                <w:rFonts w:ascii="Times New Roman" w:hAnsi="Times New Roman"/>
                <w:sz w:val="18"/>
                <w:szCs w:val="18"/>
              </w:rPr>
              <w:t>VDC, min. 106</w:t>
            </w: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8F0AEE">
              <w:rPr>
                <w:rFonts w:ascii="Times New Roman" w:hAnsi="Times New Roman"/>
                <w:sz w:val="18"/>
                <w:szCs w:val="18"/>
              </w:rPr>
              <w:t xml:space="preserve">dB/1 </w:t>
            </w:r>
            <w:r w:rsidRPr="008F0AEE">
              <w:rPr>
                <w:rFonts w:ascii="Times New Roman" w:hAnsi="Times New Roman"/>
                <w:sz w:val="18"/>
                <w:szCs w:val="18"/>
              </w:rPr>
              <w:lastRenderedPageBreak/>
              <w:t>metar“, могућност подешавања различитих тонова, са кућиштем за увод каблова, тип „VT 32 SB R (F4459)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“</w:t>
            </w: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78287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lastRenderedPageBreak/>
              <w:t>к</w:t>
            </w:r>
            <w:r w:rsidRPr="008F0AEE">
              <w:rPr>
                <w:rFonts w:ascii="Times New Roman" w:eastAsia="Calibri" w:hAnsi="Times New Roman"/>
                <w:sz w:val="18"/>
                <w:szCs w:val="18"/>
              </w:rPr>
              <w:t>ом</w:t>
            </w: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0AEE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3.000,00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3.600,00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12.000,00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074BF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14.400,00</w:t>
            </w:r>
          </w:p>
        </w:tc>
      </w:tr>
      <w:tr w:rsidR="00074BFE" w:rsidRPr="00482598" w:rsidTr="00074BFE">
        <w:tc>
          <w:tcPr>
            <w:tcW w:w="7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AEE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Инстала</w:t>
            </w:r>
            <w:r w:rsidRPr="008F0AEE"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  <w:t>циони материјал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74BFE" w:rsidRPr="00482598" w:rsidTr="00074BFE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74BFE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Кабл „</w:t>
            </w:r>
            <w:r w:rsidRPr="008F0AEE">
              <w:rPr>
                <w:rFonts w:ascii="Times New Roman" w:eastAsia="Calibri" w:hAnsi="Times New Roman"/>
                <w:sz w:val="18"/>
                <w:szCs w:val="18"/>
              </w:rPr>
              <w:t>J-H(St)H FE180 E90 2x2x0.8</w:t>
            </w: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 xml:space="preserve"> </w:t>
            </w:r>
            <w:r w:rsidRPr="008F0AEE">
              <w:rPr>
                <w:rFonts w:ascii="Times New Roman" w:eastAsia="Calibri" w:hAnsi="Times New Roman"/>
                <w:sz w:val="18"/>
                <w:szCs w:val="18"/>
              </w:rPr>
              <w:t>mm“</w:t>
            </w: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 xml:space="preserve"> за повезивање алармних сирена, испорука и полагање.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8F0AEE">
              <w:rPr>
                <w:rFonts w:ascii="Times New Roman" w:eastAsia="Calibri" w:hAnsi="Times New Roman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0AE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360,00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36.000,00</w:t>
            </w:r>
          </w:p>
        </w:tc>
      </w:tr>
      <w:tr w:rsidR="00074BFE" w:rsidRPr="00482598" w:rsidTr="00074BFE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74BFE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2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Кабл „</w:t>
            </w:r>
            <w:r w:rsidRPr="008F0AEE">
              <w:rPr>
                <w:rFonts w:ascii="Times New Roman" w:eastAsia="Calibri" w:hAnsi="Times New Roman"/>
                <w:sz w:val="18"/>
                <w:szCs w:val="18"/>
              </w:rPr>
              <w:t>J-H(St)H2x2x0.8</w:t>
            </w: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 xml:space="preserve"> </w:t>
            </w:r>
            <w:r w:rsidRPr="008F0AEE">
              <w:rPr>
                <w:rFonts w:ascii="Times New Roman" w:eastAsia="Calibri" w:hAnsi="Times New Roman"/>
                <w:sz w:val="18"/>
                <w:szCs w:val="18"/>
              </w:rPr>
              <w:t>mm“</w:t>
            </w: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 xml:space="preserve"> за повезивање јављача, испорука и полагање.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0AEE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0AEE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125,00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150,00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125.000,00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150.000,00</w:t>
            </w:r>
          </w:p>
        </w:tc>
      </w:tr>
      <w:tr w:rsidR="00074BFE" w:rsidRPr="00482598" w:rsidTr="00074BFE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74BFE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3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>Тврда „</w:t>
            </w:r>
            <w:r w:rsidRPr="008F0AEE">
              <w:rPr>
                <w:rFonts w:ascii="Times New Roman" w:hAnsi="Times New Roman"/>
                <w:sz w:val="18"/>
                <w:szCs w:val="18"/>
              </w:rPr>
              <w:t>SAPA</w:t>
            </w: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>“ цев пречника 18</w:t>
            </w:r>
            <w:r w:rsidRPr="008F0AEE">
              <w:rPr>
                <w:rFonts w:ascii="Times New Roman" w:hAnsi="Times New Roman"/>
                <w:sz w:val="18"/>
                <w:szCs w:val="18"/>
              </w:rPr>
              <w:t xml:space="preserve"> mm</w:t>
            </w: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, </w:t>
            </w: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испорука и полагање.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0AEE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0AEE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050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90,00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108,00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C276CA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9</w:t>
            </w:r>
            <w:r>
              <w:rPr>
                <w:rFonts w:ascii="Times New Roman" w:hAnsi="Times New Roman"/>
              </w:rPr>
              <w:t>4</w:t>
            </w:r>
            <w:r w:rsidR="00782879">
              <w:rPr>
                <w:rFonts w:ascii="Times New Roman" w:hAnsi="Times New Roman"/>
                <w:lang w:val="sr-Cyrl-CS"/>
              </w:rPr>
              <w:t>.500,00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113.400,00</w:t>
            </w:r>
          </w:p>
        </w:tc>
      </w:tr>
      <w:tr w:rsidR="00074BFE" w:rsidRPr="00482598" w:rsidTr="00074BFE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74BFE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4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0AEE">
              <w:rPr>
                <w:rFonts w:ascii="Times New Roman" w:hAnsi="Times New Roman"/>
                <w:sz w:val="18"/>
                <w:szCs w:val="18"/>
                <w:lang w:val="sr-Cyrl-CS"/>
              </w:rPr>
              <w:t>Остали ситан неспецифичан ел.инсталациони материјал.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0AEE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кпл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8F0AEE" w:rsidRDefault="00074BFE" w:rsidP="00074BFE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5.000,00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6.000,00</w:t>
            </w:r>
          </w:p>
        </w:tc>
      </w:tr>
      <w:tr w:rsidR="00074BFE" w:rsidRPr="00482598" w:rsidTr="00074BFE">
        <w:tc>
          <w:tcPr>
            <w:tcW w:w="7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237DA5" w:rsidRDefault="00074BFE" w:rsidP="00074BF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DA5"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  <w:t>Монтажа и пуштање у рад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74BFE" w:rsidRPr="00482598" w:rsidTr="00074BFE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1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237DA5" w:rsidRDefault="00074BFE" w:rsidP="000473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237DA5">
              <w:rPr>
                <w:rFonts w:ascii="Times New Roman" w:hAnsi="Times New Roman"/>
                <w:sz w:val="18"/>
                <w:szCs w:val="18"/>
                <w:lang w:val="sr-Cyrl-CS"/>
              </w:rPr>
              <w:t>Монтажа и повезивање елемената система.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237DA5" w:rsidRDefault="00074BFE" w:rsidP="00047319">
            <w:pPr>
              <w:spacing w:before="240" w:after="24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7DA5">
              <w:rPr>
                <w:rFonts w:ascii="Times New Roman" w:eastAsia="Calibri" w:hAnsi="Times New Roman"/>
                <w:sz w:val="18"/>
                <w:szCs w:val="18"/>
              </w:rPr>
              <w:t>ком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237DA5" w:rsidRDefault="00074BFE" w:rsidP="00047319">
            <w:pPr>
              <w:spacing w:before="240" w:after="240"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237DA5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88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before="240"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before="240"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before="240"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44.000,00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before="240"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52.800,00</w:t>
            </w:r>
          </w:p>
        </w:tc>
      </w:tr>
      <w:tr w:rsidR="00074BFE" w:rsidRPr="00482598" w:rsidTr="00074BFE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sz w:val="18"/>
              </w:rPr>
              <w:t>2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237DA5" w:rsidRDefault="00074BFE" w:rsidP="000473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237DA5">
              <w:rPr>
                <w:rFonts w:ascii="Times New Roman" w:hAnsi="Times New Roman"/>
                <w:sz w:val="18"/>
                <w:szCs w:val="18"/>
                <w:lang w:val="sr-Cyrl-CS"/>
              </w:rPr>
              <w:t>Услуга обухвата :</w:t>
            </w:r>
          </w:p>
          <w:p w:rsidR="00074BFE" w:rsidRPr="00237DA5" w:rsidRDefault="00074BFE" w:rsidP="000473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-</w:t>
            </w:r>
            <w:r w:rsidRPr="00237DA5">
              <w:rPr>
                <w:rFonts w:ascii="Times New Roman" w:hAnsi="Times New Roman"/>
                <w:sz w:val="18"/>
                <w:szCs w:val="18"/>
                <w:lang w:val="sr-Cyrl-CS"/>
              </w:rPr>
              <w:t>проверу исправности изведене инсталације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,</w:t>
            </w:r>
          </w:p>
          <w:p w:rsidR="00074BFE" w:rsidRPr="00237DA5" w:rsidRDefault="00074BFE" w:rsidP="000473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-</w:t>
            </w:r>
            <w:r w:rsidRPr="00237DA5">
              <w:rPr>
                <w:rFonts w:ascii="Times New Roman" w:hAnsi="Times New Roman"/>
                <w:sz w:val="18"/>
                <w:szCs w:val="18"/>
                <w:lang w:val="sr-Cyrl-CS"/>
              </w:rPr>
              <w:t>монтажу и повезивање централе на мрежу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,</w:t>
            </w:r>
          </w:p>
          <w:p w:rsidR="00074BFE" w:rsidRPr="00237DA5" w:rsidRDefault="00074BFE" w:rsidP="000473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-</w:t>
            </w:r>
            <w:r w:rsidRPr="00237DA5">
              <w:rPr>
                <w:rFonts w:ascii="Times New Roman" w:hAnsi="Times New Roman"/>
                <w:sz w:val="18"/>
                <w:szCs w:val="18"/>
                <w:lang w:val="sr-Cyrl-CS"/>
              </w:rPr>
              <w:t>убацивање јављача у подножје и обележавање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,</w:t>
            </w:r>
          </w:p>
          <w:p w:rsidR="00074BFE" w:rsidRPr="00237DA5" w:rsidRDefault="00074BFE" w:rsidP="000473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-</w:t>
            </w:r>
            <w:r w:rsidRPr="00237DA5">
              <w:rPr>
                <w:rFonts w:ascii="Times New Roman" w:hAnsi="Times New Roman"/>
                <w:sz w:val="18"/>
                <w:szCs w:val="18"/>
                <w:lang w:val="sr-Cyrl-CS"/>
              </w:rPr>
              <w:t>повезивање сигналних линија на централу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,</w:t>
            </w:r>
          </w:p>
          <w:p w:rsidR="00074BFE" w:rsidRPr="00237DA5" w:rsidRDefault="00074BFE" w:rsidP="000473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-</w:t>
            </w:r>
            <w:r w:rsidRPr="00237DA5">
              <w:rPr>
                <w:rFonts w:ascii="Times New Roman" w:hAnsi="Times New Roman"/>
                <w:sz w:val="18"/>
                <w:szCs w:val="18"/>
                <w:lang w:val="sr-Cyrl-CS"/>
              </w:rPr>
              <w:t>програмирање система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,</w:t>
            </w:r>
          </w:p>
          <w:p w:rsidR="00074BFE" w:rsidRPr="00237DA5" w:rsidRDefault="00074BFE" w:rsidP="000473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-</w:t>
            </w:r>
            <w:r w:rsidRPr="00237DA5">
              <w:rPr>
                <w:rFonts w:ascii="Times New Roman" w:hAnsi="Times New Roman"/>
                <w:sz w:val="18"/>
                <w:szCs w:val="18"/>
                <w:lang w:val="sr-Cyrl-CS"/>
              </w:rPr>
              <w:t>функционално испитивање и пуштање у рад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,</w:t>
            </w:r>
          </w:p>
          <w:p w:rsidR="00074BFE" w:rsidRDefault="00074BFE" w:rsidP="000473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-</w:t>
            </w:r>
            <w:r w:rsidRPr="00237DA5">
              <w:rPr>
                <w:rFonts w:ascii="Times New Roman" w:hAnsi="Times New Roman"/>
                <w:sz w:val="18"/>
                <w:szCs w:val="18"/>
                <w:lang w:val="sr-Cyrl-CS"/>
              </w:rPr>
              <w:t>испорука техничке документације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,</w:t>
            </w:r>
          </w:p>
          <w:p w:rsidR="00074BFE" w:rsidRPr="00237DA5" w:rsidRDefault="00074BFE" w:rsidP="00047319">
            <w:pPr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-израда пројекта комплетног стања ППС на објекту,</w:t>
            </w:r>
          </w:p>
          <w:p w:rsidR="00074BFE" w:rsidRPr="00237DA5" w:rsidRDefault="00074BFE" w:rsidP="00047319">
            <w:pPr>
              <w:spacing w:line="276" w:lineRule="auto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-</w:t>
            </w:r>
            <w:r w:rsidRPr="00237DA5">
              <w:rPr>
                <w:rFonts w:ascii="Times New Roman" w:hAnsi="Times New Roman"/>
                <w:sz w:val="18"/>
                <w:szCs w:val="18"/>
                <w:lang w:val="sr-Cyrl-CS"/>
              </w:rPr>
              <w:t>примопредаја и састављање записника о исправности и функционалном испитивању.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237DA5" w:rsidRDefault="00074BFE" w:rsidP="00047319">
            <w:pPr>
              <w:spacing w:before="240" w:after="240"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237DA5">
              <w:rPr>
                <w:rFonts w:ascii="Times New Roman" w:eastAsia="Calibri" w:hAnsi="Times New Roman"/>
                <w:sz w:val="18"/>
                <w:szCs w:val="18"/>
                <w:lang w:val="sr-Cyrl-CS"/>
              </w:rPr>
              <w:t>кпл.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237DA5" w:rsidRDefault="00074BFE" w:rsidP="00047319">
            <w:pPr>
              <w:spacing w:before="240" w:after="24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before="240"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45.000,00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before="240"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54.000,00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before="240"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45.000,00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782879" w:rsidRDefault="00782879" w:rsidP="00782879">
            <w:pPr>
              <w:spacing w:before="240" w:after="200" w:line="276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54.000,00</w:t>
            </w:r>
          </w:p>
        </w:tc>
      </w:tr>
      <w:tr w:rsidR="00074BFE" w:rsidRPr="00482598" w:rsidTr="00074BFE">
        <w:tc>
          <w:tcPr>
            <w:tcW w:w="94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before="240" w:line="276" w:lineRule="auto"/>
              <w:jc w:val="center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РЕКАПИТУЛАЦИЈА</w:t>
            </w:r>
          </w:p>
        </w:tc>
      </w:tr>
      <w:tr w:rsidR="00074BFE" w:rsidRPr="00482598" w:rsidTr="00074BFE">
        <w:tc>
          <w:tcPr>
            <w:tcW w:w="7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8F0AEE"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  <w:t>Опрема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C276CA" w:rsidRDefault="00782879" w:rsidP="00047319">
            <w:pPr>
              <w:spacing w:after="200" w:line="276" w:lineRule="auto"/>
              <w:jc w:val="both"/>
              <w:rPr>
                <w:rFonts w:ascii="Times New Roman" w:hAnsi="Times New Roman"/>
                <w:lang w:val="sr-Cyrl-CS"/>
              </w:rPr>
            </w:pPr>
            <w:r w:rsidRPr="00C276CA">
              <w:rPr>
                <w:rFonts w:ascii="Times New Roman" w:hAnsi="Times New Roman"/>
                <w:lang w:val="sr-Cyrl-CS"/>
              </w:rPr>
              <w:t>368.000,00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C276CA" w:rsidRDefault="00782879" w:rsidP="0004731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C276CA">
              <w:rPr>
                <w:rFonts w:ascii="Times New Roman" w:hAnsi="Times New Roman"/>
                <w:lang w:val="sr-Cyrl-CS"/>
              </w:rPr>
              <w:t>441.600,00</w:t>
            </w:r>
          </w:p>
        </w:tc>
      </w:tr>
      <w:tr w:rsidR="00074BFE" w:rsidRPr="00482598" w:rsidTr="00074BFE">
        <w:tc>
          <w:tcPr>
            <w:tcW w:w="7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8F0AEE">
              <w:rPr>
                <w:rFonts w:ascii="Times New Roman" w:eastAsia="Calibri" w:hAnsi="Times New Roman"/>
                <w:b/>
                <w:sz w:val="20"/>
                <w:szCs w:val="20"/>
              </w:rPr>
              <w:t>Инстала</w:t>
            </w:r>
            <w:r w:rsidRPr="008F0AEE"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  <w:t>циони материјал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C276CA" w:rsidRDefault="00497E83" w:rsidP="00C276CA">
            <w:pPr>
              <w:spacing w:after="200" w:line="276" w:lineRule="auto"/>
              <w:jc w:val="both"/>
              <w:rPr>
                <w:rFonts w:ascii="Times New Roman" w:hAnsi="Times New Roman"/>
                <w:lang w:val="sr-Cyrl-CS"/>
              </w:rPr>
            </w:pPr>
            <w:r w:rsidRPr="00C276CA">
              <w:rPr>
                <w:rFonts w:ascii="Times New Roman" w:hAnsi="Times New Roman"/>
                <w:lang w:val="sr-Cyrl-CS"/>
              </w:rPr>
              <w:t>25</w:t>
            </w:r>
            <w:r w:rsidR="00C276CA" w:rsidRPr="00C276CA">
              <w:rPr>
                <w:rFonts w:ascii="Times New Roman" w:hAnsi="Times New Roman"/>
              </w:rPr>
              <w:t>4</w:t>
            </w:r>
            <w:r w:rsidRPr="00C276CA">
              <w:rPr>
                <w:rFonts w:ascii="Times New Roman" w:hAnsi="Times New Roman"/>
                <w:lang w:val="sr-Cyrl-CS"/>
              </w:rPr>
              <w:t>.500,00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C276CA" w:rsidRDefault="00497E83" w:rsidP="00047319">
            <w:pPr>
              <w:spacing w:after="200" w:line="276" w:lineRule="auto"/>
              <w:jc w:val="both"/>
              <w:rPr>
                <w:rFonts w:ascii="Times New Roman" w:hAnsi="Times New Roman"/>
                <w:lang w:val="sr-Cyrl-CS"/>
              </w:rPr>
            </w:pPr>
            <w:r w:rsidRPr="00C276CA">
              <w:rPr>
                <w:rFonts w:ascii="Times New Roman" w:hAnsi="Times New Roman"/>
                <w:lang w:val="sr-Cyrl-CS"/>
              </w:rPr>
              <w:t>305.400,00</w:t>
            </w:r>
          </w:p>
        </w:tc>
      </w:tr>
      <w:tr w:rsidR="00074BFE" w:rsidRPr="00482598" w:rsidTr="00074BFE">
        <w:tc>
          <w:tcPr>
            <w:tcW w:w="7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482598" w:rsidRDefault="00074BFE" w:rsidP="00047319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237DA5"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  <w:t>Монтажа и пуштање у рад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C276CA" w:rsidRDefault="00497E83" w:rsidP="00047319">
            <w:pPr>
              <w:spacing w:after="200" w:line="276" w:lineRule="auto"/>
              <w:jc w:val="both"/>
              <w:rPr>
                <w:rFonts w:ascii="Times New Roman" w:hAnsi="Times New Roman"/>
                <w:lang w:val="sr-Cyrl-CS"/>
              </w:rPr>
            </w:pPr>
            <w:r w:rsidRPr="00C276CA">
              <w:rPr>
                <w:rFonts w:ascii="Times New Roman" w:hAnsi="Times New Roman"/>
                <w:lang w:val="sr-Cyrl-CS"/>
              </w:rPr>
              <w:t>89.000,00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074BFE" w:rsidRPr="00C276CA" w:rsidRDefault="00497E83" w:rsidP="00047319">
            <w:pPr>
              <w:spacing w:after="200" w:line="276" w:lineRule="auto"/>
              <w:jc w:val="both"/>
              <w:rPr>
                <w:rFonts w:ascii="Times New Roman" w:hAnsi="Times New Roman"/>
                <w:lang w:val="sr-Cyrl-CS"/>
              </w:rPr>
            </w:pPr>
            <w:r w:rsidRPr="00C276CA">
              <w:rPr>
                <w:rFonts w:ascii="Times New Roman" w:hAnsi="Times New Roman"/>
                <w:lang w:val="sr-Cyrl-CS"/>
              </w:rPr>
              <w:t>106.800,00</w:t>
            </w:r>
          </w:p>
        </w:tc>
      </w:tr>
      <w:tr w:rsidR="00782879" w:rsidRPr="00482598" w:rsidTr="00AC5916">
        <w:tc>
          <w:tcPr>
            <w:tcW w:w="7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Pr="00482598" w:rsidRDefault="00782879" w:rsidP="00047319">
            <w:pPr>
              <w:spacing w:after="200" w:line="276" w:lineRule="auto"/>
              <w:jc w:val="right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УКУПНО БЕЗ ПДВ-а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711.500,00</w:t>
            </w:r>
          </w:p>
        </w:tc>
      </w:tr>
      <w:tr w:rsidR="00782879" w:rsidRPr="00482598" w:rsidTr="00802D60">
        <w:tc>
          <w:tcPr>
            <w:tcW w:w="7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Pr="00482598" w:rsidRDefault="00782879" w:rsidP="00047319">
            <w:pPr>
              <w:spacing w:after="200" w:line="276" w:lineRule="auto"/>
              <w:jc w:val="right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ПДВ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142.300,00</w:t>
            </w:r>
          </w:p>
        </w:tc>
      </w:tr>
      <w:tr w:rsidR="00782879" w:rsidRPr="00482598" w:rsidTr="00AE7141">
        <w:tc>
          <w:tcPr>
            <w:tcW w:w="7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Pr="00482598" w:rsidRDefault="00782879" w:rsidP="00047319">
            <w:pPr>
              <w:spacing w:after="200" w:line="276" w:lineRule="auto"/>
              <w:jc w:val="right"/>
              <w:rPr>
                <w:rFonts w:ascii="Times New Roman" w:hAnsi="Times New Roman"/>
              </w:rPr>
            </w:pPr>
            <w:r w:rsidRPr="00482598">
              <w:rPr>
                <w:rFonts w:ascii="Times New Roman" w:eastAsia="Calibri" w:hAnsi="Times New Roman"/>
                <w:b/>
              </w:rPr>
              <w:t>УКУПНО СА ПДВ-ом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82879" w:rsidRPr="00782879" w:rsidRDefault="00782879" w:rsidP="00782879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853.800,00</w:t>
            </w:r>
          </w:p>
        </w:tc>
      </w:tr>
    </w:tbl>
    <w:p w:rsidR="00AF7EF2" w:rsidRDefault="00AF7EF2" w:rsidP="00AF7EF2">
      <w:pPr>
        <w:spacing w:line="276" w:lineRule="auto"/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Начин плаћања</w:t>
      </w: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4.</w:t>
      </w:r>
    </w:p>
    <w:p w:rsidR="00AF7EF2" w:rsidRDefault="00AF7EF2" w:rsidP="00AF7EF2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Наручил</w:t>
      </w:r>
      <w:r>
        <w:rPr>
          <w:rFonts w:ascii="Times New Roman" w:hAnsi="Times New Roman"/>
          <w:sz w:val="24"/>
        </w:rPr>
        <w:t>ац се обавезује да Понуђач</w:t>
      </w:r>
      <w:r>
        <w:rPr>
          <w:rFonts w:ascii="Times New Roman" w:hAnsi="Times New Roman"/>
          <w:sz w:val="24"/>
          <w:lang w:val="sr-Cyrl-CS"/>
        </w:rPr>
        <w:t>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за набавку и монтажу добара</w:t>
      </w:r>
      <w:r>
        <w:rPr>
          <w:rFonts w:ascii="Times New Roman" w:hAnsi="Times New Roman"/>
          <w:sz w:val="24"/>
        </w:rPr>
        <w:t xml:space="preserve"> изврши плаћање у року од </w:t>
      </w:r>
      <w:r w:rsidR="00C276CA">
        <w:rPr>
          <w:rFonts w:ascii="Times New Roman" w:hAnsi="Times New Roman"/>
          <w:sz w:val="24"/>
        </w:rPr>
        <w:t>45</w:t>
      </w:r>
      <w:r>
        <w:rPr>
          <w:rFonts w:ascii="Times New Roman" w:hAnsi="Times New Roman"/>
          <w:sz w:val="24"/>
        </w:rPr>
        <w:t xml:space="preserve"> дана од дана службеног пријема исправне фактуре, потврђене од стране Понуђач</w:t>
      </w:r>
      <w:r>
        <w:rPr>
          <w:rFonts w:ascii="Times New Roman" w:hAnsi="Times New Roman"/>
          <w:sz w:val="24"/>
          <w:lang w:val="sr-Cyrl-CS"/>
        </w:rPr>
        <w:t>а</w:t>
      </w:r>
      <w:r>
        <w:rPr>
          <w:rFonts w:ascii="Times New Roman" w:hAnsi="Times New Roman"/>
          <w:sz w:val="24"/>
        </w:rPr>
        <w:t>.</w:t>
      </w:r>
    </w:p>
    <w:p w:rsidR="00AF7EF2" w:rsidRPr="00745AC4" w:rsidRDefault="00AF7EF2" w:rsidP="00AF7EF2">
      <w:pPr>
        <w:suppressAutoHyphens w:val="0"/>
        <w:adjustRightInd w:val="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 w:rsidRPr="00745AC4">
        <w:rPr>
          <w:rFonts w:ascii="Times New Roman" w:eastAsia="TimesNewRomanPSMT" w:hAnsi="Times New Roman"/>
          <w:sz w:val="24"/>
          <w:szCs w:val="24"/>
          <w:lang w:val="sr-Cyrl-CS" w:eastAsia="en-US"/>
        </w:rPr>
        <w:t>Под исправно испостављеном фактуром сматра се фактура која поседује сва обележја</w:t>
      </w:r>
      <w:r>
        <w:rPr>
          <w:rFonts w:ascii="Times New Roman" w:eastAsia="TimesNewRomanPSMT" w:hAnsi="Times New Roman"/>
          <w:sz w:val="24"/>
          <w:szCs w:val="24"/>
          <w:lang w:val="sr-Cyrl-CS" w:eastAsia="en-US"/>
        </w:rPr>
        <w:t xml:space="preserve"> </w:t>
      </w:r>
      <w:r w:rsidRPr="00745AC4">
        <w:rPr>
          <w:rFonts w:ascii="Times New Roman" w:eastAsia="TimesNewRomanPSMT" w:hAnsi="Times New Roman"/>
          <w:sz w:val="24"/>
          <w:szCs w:val="24"/>
          <w:lang w:val="sr-Cyrl-CS" w:eastAsia="en-US"/>
        </w:rPr>
        <w:t>рачуноводствене исправе у смислу одговарајућих одредаба Закона о рачуноводству ("Сл. гласник</w:t>
      </w:r>
      <w:r>
        <w:rPr>
          <w:rFonts w:ascii="Times New Roman" w:eastAsia="TimesNewRomanPSMT" w:hAnsi="Times New Roman"/>
          <w:sz w:val="24"/>
          <w:szCs w:val="24"/>
          <w:lang w:val="sr-Cyrl-CS" w:eastAsia="en-US"/>
        </w:rPr>
        <w:t xml:space="preserve"> </w:t>
      </w:r>
      <w:r w:rsidRPr="00745AC4">
        <w:rPr>
          <w:rFonts w:ascii="Times New Roman" w:eastAsia="TimesNewRomanPSMT" w:hAnsi="Times New Roman"/>
          <w:sz w:val="24"/>
          <w:szCs w:val="24"/>
          <w:lang w:val="sr-Cyrl-CS" w:eastAsia="en-US"/>
        </w:rPr>
        <w:t>РС" бр.62/2013</w:t>
      </w:r>
      <w:r w:rsidR="00F93CBF">
        <w:rPr>
          <w:rFonts w:ascii="Times New Roman" w:eastAsia="TimesNewRomanPSMT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sr-Cyrl-CS" w:eastAsia="en-US"/>
        </w:rPr>
        <w:t>и 30/2018</w:t>
      </w:r>
      <w:r w:rsidRPr="00745AC4">
        <w:rPr>
          <w:rFonts w:ascii="Times New Roman" w:eastAsia="TimesNewRomanPSMT" w:hAnsi="Times New Roman"/>
          <w:sz w:val="24"/>
          <w:szCs w:val="24"/>
          <w:lang w:val="sr-Cyrl-CS" w:eastAsia="en-US"/>
        </w:rPr>
        <w:t>), као и других прописа који ову област уређују.</w:t>
      </w:r>
      <w:r>
        <w:rPr>
          <w:rFonts w:ascii="Times New Roman" w:eastAsia="TimesNewRomanPSMT" w:hAnsi="Times New Roman"/>
          <w:sz w:val="24"/>
          <w:szCs w:val="24"/>
          <w:lang w:val="sr-Cyrl-CS" w:eastAsia="en-US"/>
        </w:rPr>
        <w:t xml:space="preserve"> </w:t>
      </w:r>
      <w:r w:rsidRPr="00745AC4">
        <w:rPr>
          <w:rFonts w:ascii="Times New Roman" w:eastAsia="TimesNewRomanPSMT" w:hAnsi="Times New Roman"/>
          <w:sz w:val="24"/>
          <w:szCs w:val="24"/>
          <w:lang w:val="sr-Cyrl-CS" w:eastAsia="en-US"/>
        </w:rPr>
        <w:t>Фактуре које у сваком свом елементу не испуњавају услове да буду прихваћене као</w:t>
      </w:r>
      <w:r>
        <w:rPr>
          <w:rFonts w:ascii="Times New Roman" w:eastAsia="TimesNewRomanPSMT" w:hAnsi="Times New Roman"/>
          <w:sz w:val="24"/>
          <w:szCs w:val="24"/>
          <w:lang w:val="sr-Cyrl-CS" w:eastAsia="en-US"/>
        </w:rPr>
        <w:t xml:space="preserve"> </w:t>
      </w:r>
      <w:r w:rsidRPr="00745AC4">
        <w:rPr>
          <w:rFonts w:ascii="Times New Roman" w:eastAsia="TimesNewRomanPSMT" w:hAnsi="Times New Roman"/>
          <w:sz w:val="24"/>
          <w:szCs w:val="24"/>
          <w:lang w:val="sr-Cyrl-CS" w:eastAsia="en-US"/>
        </w:rPr>
        <w:t>рачуноводствене исправе неће бити прихваћене као основ за исплату по овом Уговору.</w:t>
      </w:r>
    </w:p>
    <w:p w:rsidR="00AF7EF2" w:rsidRPr="000D1518" w:rsidRDefault="00AF7EF2" w:rsidP="00AF7EF2">
      <w:pPr>
        <w:jc w:val="both"/>
        <w:rPr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Исплата за извршене улуге Наручилац ће вршити на рачун Понуђача </w:t>
      </w:r>
      <w:r w:rsidRPr="00C276CA"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 xml:space="preserve">бр. </w:t>
      </w:r>
      <w:r w:rsidR="00F93CBF" w:rsidRPr="00C276CA">
        <w:rPr>
          <w:rFonts w:ascii="Times New Roman" w:hAnsi="Times New Roman"/>
          <w:b/>
          <w:sz w:val="24"/>
          <w:lang w:val="sr-Cyrl-CS"/>
        </w:rPr>
        <w:t>160-66936-58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 који се води код </w:t>
      </w:r>
      <w:r w:rsidR="00F93CBF">
        <w:rPr>
          <w:rFonts w:ascii="Times New Roman" w:hAnsi="Times New Roman"/>
          <w:sz w:val="24"/>
          <w:lang w:val="sr-Cyrl-CS"/>
        </w:rPr>
        <w:t>„Банк</w:t>
      </w:r>
      <w:r w:rsidR="00F93CBF">
        <w:rPr>
          <w:rFonts w:ascii="Times New Roman" w:hAnsi="Times New Roman"/>
          <w:sz w:val="24"/>
        </w:rPr>
        <w:t>e</w:t>
      </w:r>
      <w:r w:rsidR="00F93CBF">
        <w:rPr>
          <w:rFonts w:ascii="Times New Roman" w:hAnsi="Times New Roman"/>
          <w:sz w:val="24"/>
          <w:lang w:val="sr-Cyrl-CS"/>
        </w:rPr>
        <w:t xml:space="preserve"> Интеса“ ад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.</w:t>
      </w:r>
    </w:p>
    <w:p w:rsidR="00AF7EF2" w:rsidRDefault="00AF7EF2" w:rsidP="00AF7EF2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Сматраће се да је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Наручилац</w:t>
      </w:r>
      <w:r>
        <w:rPr>
          <w:rFonts w:ascii="Times New Roman" w:hAnsi="Times New Roman"/>
          <w:sz w:val="24"/>
        </w:rPr>
        <w:t xml:space="preserve"> измирио обавезу када </w:t>
      </w:r>
      <w:r>
        <w:rPr>
          <w:rFonts w:ascii="Times New Roman" w:hAnsi="Times New Roman"/>
          <w:sz w:val="24"/>
          <w:lang w:val="sr-Cyrl-CS"/>
        </w:rPr>
        <w:t>Понуђачу</w:t>
      </w:r>
      <w:r>
        <w:rPr>
          <w:rFonts w:ascii="Times New Roman" w:hAnsi="Times New Roman"/>
          <w:sz w:val="24"/>
        </w:rPr>
        <w:t xml:space="preserve"> уплати на рачун укупан износ цене.</w:t>
      </w:r>
    </w:p>
    <w:p w:rsidR="00AF7EF2" w:rsidRPr="008C34F0" w:rsidRDefault="00AF7EF2" w:rsidP="00AF7EF2">
      <w:pPr>
        <w:jc w:val="both"/>
        <w:rPr>
          <w:lang w:val="sr-Cyrl-CS"/>
        </w:rPr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Начин обраде рачуна, обавезни елементи и начин издавања рачуна</w:t>
      </w: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 xml:space="preserve">Члан </w:t>
      </w:r>
      <w:r>
        <w:rPr>
          <w:rFonts w:ascii="Times New Roman" w:hAnsi="Times New Roman"/>
          <w:b/>
          <w:sz w:val="24"/>
          <w:lang w:val="sr-Cyrl-CS"/>
        </w:rPr>
        <w:t>5</w:t>
      </w:r>
      <w:r>
        <w:rPr>
          <w:rFonts w:ascii="Times New Roman" w:hAnsi="Times New Roman"/>
          <w:b/>
          <w:sz w:val="24"/>
        </w:rPr>
        <w:t>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је у обавези да рачун</w:t>
      </w:r>
      <w:r>
        <w:rPr>
          <w:rFonts w:ascii="Times New Roman" w:hAnsi="Times New Roman"/>
          <w:sz w:val="24"/>
          <w:lang w:val="sr-Cyrl-CS"/>
        </w:rPr>
        <w:t>/фактуру</w:t>
      </w:r>
      <w:r>
        <w:rPr>
          <w:rFonts w:ascii="Times New Roman" w:hAnsi="Times New Roman"/>
          <w:sz w:val="24"/>
        </w:rPr>
        <w:t xml:space="preserve"> достави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цу путем поште на адресу Народно позориште Сомбор, Трг Косте Трифковића бр.2, 25000 Сомбор.</w:t>
      </w:r>
    </w:p>
    <w:p w:rsidR="00AF7EF2" w:rsidRPr="00F727D0" w:rsidRDefault="00AF7EF2" w:rsidP="00AF7EF2">
      <w:pPr>
        <w:spacing w:before="240" w:line="276" w:lineRule="auto"/>
        <w:ind w:firstLine="41"/>
        <w:rPr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 xml:space="preserve">Гаранција </w:t>
      </w:r>
    </w:p>
    <w:p w:rsidR="00AF7EF2" w:rsidRDefault="00AF7EF2" w:rsidP="00AF7EF2">
      <w:pPr>
        <w:spacing w:line="276" w:lineRule="auto"/>
        <w:ind w:firstLine="41"/>
        <w:jc w:val="center"/>
      </w:pPr>
      <w:r>
        <w:rPr>
          <w:rFonts w:ascii="Times New Roman" w:hAnsi="Times New Roman"/>
          <w:b/>
          <w:sz w:val="24"/>
        </w:rPr>
        <w:t xml:space="preserve">Члан </w:t>
      </w:r>
      <w:r>
        <w:rPr>
          <w:rFonts w:ascii="Times New Roman" w:hAnsi="Times New Roman"/>
          <w:b/>
          <w:sz w:val="24"/>
          <w:lang w:val="sr-Cyrl-CS"/>
        </w:rPr>
        <w:t>6</w:t>
      </w:r>
      <w:r>
        <w:rPr>
          <w:rFonts w:ascii="Times New Roman" w:hAnsi="Times New Roman"/>
          <w:b/>
          <w:sz w:val="24"/>
        </w:rPr>
        <w:t>.</w:t>
      </w:r>
    </w:p>
    <w:p w:rsidR="00AF7EF2" w:rsidRPr="005E3845" w:rsidRDefault="00AF7EF2" w:rsidP="00AF7EF2">
      <w:pPr>
        <w:spacing w:after="200" w:line="276" w:lineRule="auto"/>
        <w:jc w:val="both"/>
        <w:rPr>
          <w:color w:val="FF0000"/>
        </w:rPr>
      </w:pPr>
      <w:r w:rsidRPr="008C1FF3">
        <w:rPr>
          <w:rFonts w:ascii="Times New Roman" w:hAnsi="Times New Roman"/>
          <w:sz w:val="24"/>
          <w:szCs w:val="24"/>
          <w:lang w:val="sr-Cyrl-CS"/>
        </w:rPr>
        <w:t xml:space="preserve">Гаранција за набавку </w:t>
      </w:r>
      <w:r>
        <w:rPr>
          <w:rFonts w:ascii="Times New Roman" w:hAnsi="Times New Roman"/>
          <w:sz w:val="24"/>
          <w:szCs w:val="24"/>
          <w:lang w:val="sr-Cyrl-CS"/>
        </w:rPr>
        <w:t xml:space="preserve">и монтажу </w:t>
      </w:r>
      <w:r w:rsidRPr="008C1FF3">
        <w:rPr>
          <w:rFonts w:ascii="Times New Roman" w:hAnsi="Times New Roman"/>
          <w:sz w:val="24"/>
          <w:szCs w:val="24"/>
          <w:lang w:val="sr-Cyrl-CS"/>
        </w:rPr>
        <w:t xml:space="preserve">предметних добара је најмање 3 (три) године од извршења набавке уз редован сервис који се додатно не наплаћује у гарантном периоду. </w:t>
      </w:r>
      <w:r w:rsidRPr="008C1FF3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  <w:lang w:val="sr-Cyrl-CS"/>
        </w:rPr>
        <w:t xml:space="preserve"> је дужан да, </w:t>
      </w:r>
      <w:r w:rsidRPr="008C1FF3">
        <w:rPr>
          <w:rFonts w:ascii="Times New Roman" w:hAnsi="Times New Roman"/>
          <w:sz w:val="24"/>
          <w:szCs w:val="24"/>
        </w:rPr>
        <w:t xml:space="preserve">у току трајања гарантног периода, у року од 24 часа од пријаве квара </w:t>
      </w:r>
      <w:r>
        <w:rPr>
          <w:rFonts w:ascii="Times New Roman" w:hAnsi="Times New Roman"/>
          <w:sz w:val="24"/>
          <w:szCs w:val="24"/>
          <w:lang w:val="sr-Cyrl-CS"/>
        </w:rPr>
        <w:t xml:space="preserve">од стране Наручиоца, </w:t>
      </w:r>
      <w:r w:rsidRPr="008C1FF3">
        <w:rPr>
          <w:rFonts w:ascii="Times New Roman" w:hAnsi="Times New Roman"/>
          <w:sz w:val="24"/>
          <w:szCs w:val="24"/>
        </w:rPr>
        <w:t>изађе на локацију и отклони квар.</w:t>
      </w: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Виша сила</w:t>
      </w: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 xml:space="preserve">Члан </w:t>
      </w:r>
      <w:r>
        <w:rPr>
          <w:rFonts w:ascii="Times New Roman" w:hAnsi="Times New Roman"/>
          <w:b/>
          <w:sz w:val="24"/>
          <w:lang w:val="sr-Cyrl-CS"/>
        </w:rPr>
        <w:t>7</w:t>
      </w:r>
      <w:r>
        <w:rPr>
          <w:rFonts w:ascii="Times New Roman" w:hAnsi="Times New Roman"/>
          <w:b/>
          <w:sz w:val="24"/>
        </w:rPr>
        <w:t>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Виша сила ослобађа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обавезе да изврши </w:t>
      </w:r>
      <w:r>
        <w:rPr>
          <w:rFonts w:ascii="Times New Roman" w:hAnsi="Times New Roman"/>
          <w:sz w:val="24"/>
          <w:lang w:val="sr-Cyrl-CS"/>
        </w:rPr>
        <w:t>набавку, испоруку или монтажу добара</w:t>
      </w:r>
      <w:r>
        <w:rPr>
          <w:rFonts w:ascii="Times New Roman" w:hAnsi="Times New Roman"/>
          <w:sz w:val="24"/>
        </w:rPr>
        <w:t xml:space="preserve">, а </w:t>
      </w:r>
      <w:r>
        <w:rPr>
          <w:rFonts w:ascii="Times New Roman" w:hAnsi="Times New Roman"/>
          <w:sz w:val="24"/>
          <w:lang w:val="sr-Cyrl-CS"/>
        </w:rPr>
        <w:t>Наручила</w:t>
      </w:r>
      <w:r>
        <w:rPr>
          <w:rFonts w:ascii="Times New Roman" w:hAnsi="Times New Roman"/>
          <w:sz w:val="24"/>
        </w:rPr>
        <w:t xml:space="preserve">ц да обебеди услове за </w:t>
      </w:r>
      <w:r>
        <w:rPr>
          <w:rFonts w:ascii="Times New Roman" w:hAnsi="Times New Roman"/>
          <w:sz w:val="24"/>
          <w:lang w:val="sr-Cyrl-CS"/>
        </w:rPr>
        <w:t>пријем или монтажу истих</w:t>
      </w:r>
      <w:r>
        <w:rPr>
          <w:rFonts w:ascii="Times New Roman" w:hAnsi="Times New Roman"/>
          <w:sz w:val="24"/>
        </w:rPr>
        <w:t>, утврђене уговором за време његовог трајања.</w:t>
      </w:r>
    </w:p>
    <w:p w:rsidR="00AF7EF2" w:rsidRDefault="00AF7EF2" w:rsidP="00AF7EF2">
      <w:pPr>
        <w:spacing w:line="276" w:lineRule="auto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Као виша сила, за </w:t>
      </w:r>
      <w:r>
        <w:rPr>
          <w:rFonts w:ascii="Times New Roman" w:hAnsi="Times New Roman"/>
          <w:sz w:val="24"/>
          <w:lang w:val="sr-Cyrl-CS"/>
        </w:rPr>
        <w:t>Понуђача</w:t>
      </w:r>
      <w:r>
        <w:rPr>
          <w:rFonts w:ascii="Times New Roman" w:hAnsi="Times New Roman"/>
          <w:sz w:val="24"/>
        </w:rPr>
        <w:t xml:space="preserve"> и за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ца, сматрају се непредвиђени природни догађаји који имају значај елементарних непогода (поплаве, земљотреси, пожари и сл.), као и догађаји и околности који су настали после закључења овог уговора који онемогућавају извршење уговорних обавеза, а које уговорна страна није могла спречити, отклонити или избећи. Под таквим догађајима сматрају се и акти надлежних државних органа</w:t>
      </w:r>
      <w:r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>Уговорна страна која је погођена деловањем више силе обавезна је да обавести другу уговорну страну о почетку и завршетку деловања више силе, као и да предузме потребне активности ради ублажавања последица више силе.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>За време трајања више силе права и обавезе уговорних страна мирују и не примењују се санкције за неизвршење уговорних обавеза.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Уговорна страна погођена вишом силом обавезна је и да докаже настанак више силе, </w:t>
      </w:r>
      <w:r>
        <w:rPr>
          <w:rFonts w:ascii="Times New Roman" w:hAnsi="Times New Roman"/>
          <w:sz w:val="24"/>
        </w:rPr>
        <w:lastRenderedPageBreak/>
        <w:t>документом издатим од стране надлежног органа.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>У случају да догађај више силе ефективно спречавају уговорне стране да извршавају своје обавезе за период дужи од једног месеца исте ће споразумно одлучити о даљој примени овог уговора. Уговорна страна код које није наступила виша сила има право на раскид уговора и дужна је да о томе писаним путем обавести другу уговорну старну.</w:t>
      </w:r>
    </w:p>
    <w:p w:rsidR="00AF7EF2" w:rsidRDefault="00AF7EF2" w:rsidP="00AF7EF2">
      <w:pPr>
        <w:spacing w:line="276" w:lineRule="auto"/>
        <w:ind w:firstLine="708"/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Обавезе уговорних страна</w:t>
      </w: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 xml:space="preserve">Члан </w:t>
      </w:r>
      <w:r>
        <w:rPr>
          <w:rFonts w:ascii="Times New Roman" w:hAnsi="Times New Roman"/>
          <w:b/>
          <w:sz w:val="24"/>
          <w:lang w:val="sr-Cyrl-CS"/>
        </w:rPr>
        <w:t>8</w:t>
      </w:r>
      <w:r>
        <w:rPr>
          <w:rFonts w:ascii="Times New Roman" w:hAnsi="Times New Roman"/>
          <w:b/>
          <w:sz w:val="24"/>
        </w:rPr>
        <w:t>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сноси све ризике у вези </w:t>
      </w:r>
      <w:r>
        <w:rPr>
          <w:rFonts w:ascii="Times New Roman" w:hAnsi="Times New Roman"/>
          <w:sz w:val="24"/>
          <w:lang w:val="sr-Cyrl-CS"/>
        </w:rPr>
        <w:t>набавке, испоруке или монтаже добара која су предмет овог уговора</w:t>
      </w:r>
      <w:r>
        <w:rPr>
          <w:rFonts w:ascii="Times New Roman" w:hAnsi="Times New Roman"/>
          <w:sz w:val="24"/>
        </w:rPr>
        <w:t>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је дужан да без одлагања писмено обавести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ца о било којој промени у вези са испуњеношћу услова из поступка јавне набавке, која наступи до доношења одлуке, односно закључења Уговора, односно током важења уговора о јавној набавци и да је документује на прописани начин.</w:t>
      </w:r>
    </w:p>
    <w:p w:rsidR="00AF7EF2" w:rsidRDefault="00AF7EF2" w:rsidP="00AF7EF2">
      <w:pPr>
        <w:spacing w:line="276" w:lineRule="auto"/>
        <w:jc w:val="both"/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 xml:space="preserve">Право </w:t>
      </w:r>
      <w:r>
        <w:rPr>
          <w:rFonts w:ascii="Times New Roman" w:hAnsi="Times New Roman"/>
          <w:b/>
          <w:sz w:val="24"/>
          <w:lang w:val="sr-Cyrl-CS"/>
        </w:rPr>
        <w:t>Наручиоца</w:t>
      </w:r>
      <w:r>
        <w:rPr>
          <w:rFonts w:ascii="Times New Roman" w:hAnsi="Times New Roman"/>
          <w:b/>
          <w:sz w:val="24"/>
        </w:rPr>
        <w:t xml:space="preserve"> на рекламацију</w:t>
      </w: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 xml:space="preserve">Члан </w:t>
      </w:r>
      <w:r>
        <w:rPr>
          <w:rFonts w:ascii="Times New Roman" w:hAnsi="Times New Roman"/>
          <w:b/>
          <w:sz w:val="24"/>
          <w:lang w:val="sr-Cyrl-CS"/>
        </w:rPr>
        <w:t>9</w:t>
      </w:r>
      <w:r>
        <w:rPr>
          <w:rFonts w:ascii="Times New Roman" w:hAnsi="Times New Roman"/>
          <w:b/>
          <w:sz w:val="24"/>
        </w:rPr>
        <w:t>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На испостављени рачун </w:t>
      </w:r>
      <w:r>
        <w:rPr>
          <w:rFonts w:ascii="Times New Roman" w:hAnsi="Times New Roman"/>
          <w:sz w:val="24"/>
          <w:lang w:val="sr-Cyrl-CS"/>
        </w:rPr>
        <w:t>Наручила</w:t>
      </w:r>
      <w:r>
        <w:rPr>
          <w:rFonts w:ascii="Times New Roman" w:hAnsi="Times New Roman"/>
          <w:sz w:val="24"/>
        </w:rPr>
        <w:t>ц може поднети писани приговор у року од 8 (осам) дана од дана добијања рачуна.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Приговор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ца на рачун не одлаже обавезу плаћања рачуна.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је дужан да приговор из става 1. овог члана реши и да писаним путем обавести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ца у року од 8 (осам) дана од дана пријема приговора.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У случају да је приговор основан,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ће извршити исправку рачуна, тако што ће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цу издати књижно одобрење у износу признате рекламације.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У случају да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одлучи да приговор није основан, о томе ће писаним путем обавестити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ца уз образложење одлуке о приговору.</w:t>
      </w:r>
    </w:p>
    <w:p w:rsidR="00AF7EF2" w:rsidRDefault="00AF7EF2" w:rsidP="00AF7EF2">
      <w:pPr>
        <w:spacing w:line="276" w:lineRule="auto"/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Неизвршење уговорних обавеза</w:t>
      </w: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</w:t>
      </w:r>
      <w:r>
        <w:rPr>
          <w:rFonts w:ascii="Times New Roman" w:hAnsi="Times New Roman"/>
          <w:b/>
          <w:sz w:val="24"/>
          <w:lang w:val="sr-Cyrl-CS"/>
        </w:rPr>
        <w:t>0</w:t>
      </w:r>
      <w:r>
        <w:rPr>
          <w:rFonts w:ascii="Times New Roman" w:hAnsi="Times New Roman"/>
          <w:b/>
          <w:sz w:val="24"/>
        </w:rPr>
        <w:t>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>Уговорне стране су сагласне да ће у случају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AF7EF2" w:rsidRDefault="00AF7EF2" w:rsidP="00AF7EF2">
      <w:pPr>
        <w:spacing w:line="276" w:lineRule="auto"/>
        <w:ind w:firstLine="708"/>
        <w:jc w:val="both"/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Раскид уговора</w:t>
      </w: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</w:t>
      </w:r>
      <w:r>
        <w:rPr>
          <w:rFonts w:ascii="Times New Roman" w:hAnsi="Times New Roman"/>
          <w:b/>
          <w:sz w:val="24"/>
          <w:lang w:val="sr-Cyrl-CS"/>
        </w:rPr>
        <w:t>1</w:t>
      </w:r>
      <w:r>
        <w:rPr>
          <w:rFonts w:ascii="Times New Roman" w:hAnsi="Times New Roman"/>
          <w:b/>
          <w:sz w:val="24"/>
        </w:rPr>
        <w:t>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>Отказни рок износи 30 (тридесет) дана и почиње да тече од дана пријема писаног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>обавештења о раскиду уговора.</w:t>
      </w:r>
    </w:p>
    <w:p w:rsidR="00AF7EF2" w:rsidRDefault="00AF7EF2" w:rsidP="00AF7EF2">
      <w:pPr>
        <w:spacing w:line="276" w:lineRule="auto"/>
        <w:jc w:val="center"/>
      </w:pPr>
    </w:p>
    <w:p w:rsidR="00C276CA" w:rsidRDefault="00C276CA" w:rsidP="00AF7EF2">
      <w:pPr>
        <w:spacing w:line="276" w:lineRule="auto"/>
        <w:rPr>
          <w:rFonts w:ascii="Times New Roman" w:hAnsi="Times New Roman"/>
          <w:b/>
          <w:sz w:val="24"/>
        </w:rPr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lastRenderedPageBreak/>
        <w:t>Решавање спорова</w:t>
      </w: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</w:t>
      </w:r>
      <w:r>
        <w:rPr>
          <w:rFonts w:ascii="Times New Roman" w:hAnsi="Times New Roman"/>
          <w:b/>
          <w:sz w:val="24"/>
          <w:lang w:val="sr-Cyrl-CS"/>
        </w:rPr>
        <w:t>2</w:t>
      </w:r>
      <w:r>
        <w:rPr>
          <w:rFonts w:ascii="Times New Roman" w:hAnsi="Times New Roman"/>
          <w:b/>
          <w:sz w:val="24"/>
        </w:rPr>
        <w:t>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>Сва спорна питања у тумачењу и примени овог уговора, уговорне стране ће решавати споразумно.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>У случају спора уговорне стране уговарају надлежност Привредног суда у Сомбору.</w:t>
      </w:r>
    </w:p>
    <w:p w:rsidR="00AF7EF2" w:rsidRDefault="00AF7EF2" w:rsidP="00AF7EF2">
      <w:pPr>
        <w:spacing w:line="276" w:lineRule="auto"/>
        <w:ind w:firstLine="708"/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Завршне одредбе</w:t>
      </w: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</w:t>
      </w:r>
      <w:r>
        <w:rPr>
          <w:rFonts w:ascii="Times New Roman" w:hAnsi="Times New Roman"/>
          <w:b/>
          <w:sz w:val="24"/>
          <w:lang w:val="sr-Cyrl-CS"/>
        </w:rPr>
        <w:t>3</w:t>
      </w:r>
      <w:r>
        <w:rPr>
          <w:rFonts w:ascii="Times New Roman" w:hAnsi="Times New Roman"/>
          <w:b/>
          <w:sz w:val="24"/>
        </w:rPr>
        <w:t>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>За све што није регулисано овим уговором, примењиваће се одредбе Закона о облигационим односима.</w:t>
      </w:r>
    </w:p>
    <w:p w:rsidR="00AF7EF2" w:rsidRDefault="00AF7EF2" w:rsidP="00AF7EF2">
      <w:pPr>
        <w:spacing w:line="276" w:lineRule="auto"/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b/>
          <w:sz w:val="24"/>
        </w:rPr>
        <w:t>Период важења уговора</w:t>
      </w: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</w:t>
      </w:r>
      <w:r>
        <w:rPr>
          <w:rFonts w:ascii="Times New Roman" w:hAnsi="Times New Roman"/>
          <w:b/>
          <w:sz w:val="24"/>
          <w:lang w:val="sr-Cyrl-CS"/>
        </w:rPr>
        <w:t>4</w:t>
      </w:r>
      <w:r>
        <w:rPr>
          <w:rFonts w:ascii="Times New Roman" w:hAnsi="Times New Roman"/>
          <w:b/>
          <w:sz w:val="24"/>
        </w:rPr>
        <w:t>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>Овај уговор ступа на снагу даном потписивања обе уговорне стране</w:t>
      </w:r>
      <w:r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  <w:lang w:val="sr-Cyrl-CS"/>
        </w:rPr>
        <w:t>Наручилац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 xml:space="preserve"> ће, након потписивања уговора,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AF7EF2" w:rsidRDefault="00AF7EF2" w:rsidP="00AF7EF2">
      <w:pPr>
        <w:spacing w:line="276" w:lineRule="auto"/>
      </w:pPr>
    </w:p>
    <w:p w:rsidR="00AF7EF2" w:rsidRDefault="00AF7EF2" w:rsidP="00AF7EF2">
      <w:pPr>
        <w:spacing w:line="276" w:lineRule="auto"/>
        <w:jc w:val="center"/>
      </w:pPr>
      <w:r>
        <w:rPr>
          <w:rFonts w:ascii="Times New Roman" w:hAnsi="Times New Roman"/>
          <w:b/>
          <w:sz w:val="24"/>
        </w:rPr>
        <w:t>Члан 1</w:t>
      </w:r>
      <w:r>
        <w:rPr>
          <w:rFonts w:ascii="Times New Roman" w:hAnsi="Times New Roman"/>
          <w:b/>
          <w:sz w:val="24"/>
          <w:lang w:val="sr-Cyrl-CS"/>
        </w:rPr>
        <w:t>5</w:t>
      </w:r>
      <w:r>
        <w:rPr>
          <w:rFonts w:ascii="Times New Roman" w:hAnsi="Times New Roman"/>
          <w:b/>
          <w:sz w:val="24"/>
        </w:rPr>
        <w:t>.</w:t>
      </w:r>
    </w:p>
    <w:p w:rsidR="00AF7EF2" w:rsidRDefault="00AF7EF2" w:rsidP="00AF7EF2">
      <w:pPr>
        <w:spacing w:line="276" w:lineRule="auto"/>
        <w:jc w:val="both"/>
      </w:pPr>
      <w:r>
        <w:rPr>
          <w:rFonts w:ascii="Times New Roman" w:hAnsi="Times New Roman"/>
          <w:sz w:val="24"/>
        </w:rPr>
        <w:t>Овај уговор је сачињен у 6 (шест) истоветних примерка, од којих свака уговорна страна задржава по 3 (три) примерка.</w:t>
      </w:r>
    </w:p>
    <w:p w:rsidR="00AF7EF2" w:rsidRDefault="00AF7EF2" w:rsidP="00AF7EF2">
      <w:pPr>
        <w:spacing w:line="276" w:lineRule="auto"/>
      </w:pPr>
    </w:p>
    <w:p w:rsidR="00AF7EF2" w:rsidRDefault="00AF7EF2" w:rsidP="00AF7EF2">
      <w:pPr>
        <w:spacing w:line="276" w:lineRule="auto"/>
      </w:pPr>
    </w:p>
    <w:p w:rsidR="00AF7EF2" w:rsidRDefault="00AF7EF2" w:rsidP="00AF7EF2">
      <w:pPr>
        <w:spacing w:line="276" w:lineRule="auto"/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sz w:val="24"/>
          <w:lang w:val="sr-Cyrl-CS"/>
        </w:rPr>
        <w:t xml:space="preserve">    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z w:val="24"/>
          <w:lang w:val="sr-Cyrl-CS"/>
        </w:rPr>
        <w:t>Понуђач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За </w:t>
      </w:r>
      <w:r>
        <w:rPr>
          <w:rFonts w:ascii="Times New Roman" w:hAnsi="Times New Roman"/>
          <w:sz w:val="24"/>
          <w:lang w:val="sr-Cyrl-CS"/>
        </w:rPr>
        <w:t>Наручио</w:t>
      </w:r>
      <w:r>
        <w:rPr>
          <w:rFonts w:ascii="Times New Roman" w:hAnsi="Times New Roman"/>
          <w:sz w:val="24"/>
        </w:rPr>
        <w:t>ца</w:t>
      </w:r>
    </w:p>
    <w:p w:rsidR="00AF7EF2" w:rsidRDefault="00AF7EF2" w:rsidP="00AF7EF2">
      <w:pPr>
        <w:spacing w:line="276" w:lineRule="auto"/>
      </w:pPr>
    </w:p>
    <w:p w:rsidR="00AF7EF2" w:rsidRDefault="00AF7EF2" w:rsidP="00AF7EF2">
      <w:pPr>
        <w:spacing w:line="276" w:lineRule="auto"/>
      </w:pPr>
    </w:p>
    <w:p w:rsidR="00AF7EF2" w:rsidRDefault="00AF7EF2" w:rsidP="00AF7EF2">
      <w:pPr>
        <w:spacing w:line="276" w:lineRule="auto"/>
      </w:pPr>
      <w:r>
        <w:rPr>
          <w:rFonts w:ascii="Times New Roman" w:hAnsi="Times New Roman"/>
          <w:sz w:val="24"/>
        </w:rPr>
        <w:t>__________________</w:t>
      </w:r>
      <w:r w:rsidR="00C276CA">
        <w:rPr>
          <w:rFonts w:ascii="Times New Roman" w:hAnsi="Times New Roman"/>
          <w:sz w:val="24"/>
          <w:lang w:val="sr-Cyrl-CS"/>
        </w:rPr>
        <w:t>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</w:t>
      </w:r>
    </w:p>
    <w:p w:rsidR="00AF7EF2" w:rsidRDefault="00C276CA" w:rsidP="00C276CA">
      <w:pPr>
        <w:spacing w:line="276" w:lineRule="auto"/>
      </w:pPr>
      <w:r>
        <w:rPr>
          <w:rFonts w:ascii="Times New Roman" w:hAnsi="Times New Roman"/>
          <w:sz w:val="24"/>
        </w:rPr>
        <w:t>Петар Јарамазовић, директор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</w:t>
      </w:r>
      <w:r w:rsidR="00AF7EF2">
        <w:rPr>
          <w:rFonts w:ascii="Times New Roman" w:hAnsi="Times New Roman"/>
          <w:sz w:val="24"/>
        </w:rPr>
        <w:t xml:space="preserve"> Михајло Несторовић, директор</w:t>
      </w:r>
    </w:p>
    <w:p w:rsidR="00AF7EF2" w:rsidRDefault="00AF7EF2" w:rsidP="00AF7EF2">
      <w:pPr>
        <w:jc w:val="both"/>
        <w:rPr>
          <w:lang w:val="sr-Cyrl-CS"/>
        </w:rPr>
      </w:pPr>
    </w:p>
    <w:p w:rsidR="00AF7EF2" w:rsidRDefault="00AF7EF2" w:rsidP="00AF7EF2">
      <w:pPr>
        <w:jc w:val="both"/>
        <w:rPr>
          <w:lang w:val="sr-Cyrl-CS"/>
        </w:rPr>
      </w:pPr>
    </w:p>
    <w:p w:rsidR="00B131BE" w:rsidRDefault="00B131BE"/>
    <w:sectPr w:rsidR="00B131BE" w:rsidSect="00B13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7EF2"/>
    <w:rsid w:val="00074BFE"/>
    <w:rsid w:val="000F5231"/>
    <w:rsid w:val="00497E83"/>
    <w:rsid w:val="005E24C2"/>
    <w:rsid w:val="00644168"/>
    <w:rsid w:val="00782879"/>
    <w:rsid w:val="00AF7EF2"/>
    <w:rsid w:val="00B131BE"/>
    <w:rsid w:val="00B82EF2"/>
    <w:rsid w:val="00C276CA"/>
    <w:rsid w:val="00E61EF5"/>
    <w:rsid w:val="00F9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F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73DE-B432-41AC-807F-ADAB350F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4</cp:revision>
  <dcterms:created xsi:type="dcterms:W3CDTF">2018-06-26T10:06:00Z</dcterms:created>
  <dcterms:modified xsi:type="dcterms:W3CDTF">2018-07-04T07:17:00Z</dcterms:modified>
</cp:coreProperties>
</file>