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3DCB" w:rsidRDefault="00E63DCB">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НАРОДНО ПОЗОРИШТЕ СОМБОР</w:t>
      </w:r>
    </w:p>
    <w:p w:rsidR="00E63DCB" w:rsidRDefault="00E63DCB">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ТРГ К</w:t>
      </w:r>
      <w:r>
        <w:rPr>
          <w:rFonts w:ascii="Times New Roman" w:eastAsia="Times New Roman" w:hAnsi="Times New Roman"/>
          <w:b/>
          <w:bCs/>
          <w:sz w:val="24"/>
          <w:szCs w:val="24"/>
          <w:lang w:val="sr-Cyrl-CS"/>
        </w:rPr>
        <w:t>ОС</w:t>
      </w:r>
      <w:r>
        <w:rPr>
          <w:rFonts w:ascii="Times New Roman" w:eastAsia="Times New Roman" w:hAnsi="Times New Roman"/>
          <w:b/>
          <w:sz w:val="24"/>
          <w:szCs w:val="24"/>
          <w:lang w:val="sr-Cyrl-CS"/>
        </w:rPr>
        <w:t xml:space="preserve">ТЕ ТРИФКОВИЋА БР. 2 </w:t>
      </w:r>
    </w:p>
    <w:p w:rsidR="00E63DCB" w:rsidRDefault="00E63DC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b/>
          <w:sz w:val="24"/>
          <w:szCs w:val="24"/>
          <w:lang w:val="sr-Cyrl-CS"/>
        </w:rPr>
        <w:t>СОМБОР</w:t>
      </w: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Број:</w:t>
      </w:r>
      <w:r w:rsidR="00765835" w:rsidRPr="00765835">
        <w:rPr>
          <w:rFonts w:ascii="Times New Roman" w:eastAsia="Times New Roman" w:hAnsi="Times New Roman"/>
          <w:sz w:val="24"/>
          <w:szCs w:val="24"/>
          <w:lang w:val="sr-Cyrl-CS"/>
        </w:rPr>
        <w:t>590</w:t>
      </w:r>
      <w:r>
        <w:rPr>
          <w:rFonts w:ascii="Times New Roman" w:eastAsia="Times New Roman" w:hAnsi="Times New Roman"/>
          <w:sz w:val="24"/>
          <w:szCs w:val="24"/>
          <w:lang w:val="sr-Cyrl-CS"/>
        </w:rPr>
        <w:t>/2016</w:t>
      </w:r>
      <w:r w:rsidR="00765835">
        <w:rPr>
          <w:rFonts w:ascii="Times New Roman" w:eastAsia="Times New Roman" w:hAnsi="Times New Roman"/>
          <w:sz w:val="24"/>
          <w:szCs w:val="24"/>
          <w:lang w:val="sr-Cyrl-CS"/>
        </w:rPr>
        <w:t>-5</w:t>
      </w:r>
    </w:p>
    <w:p w:rsidR="00E63DCB" w:rsidRDefault="00E63DC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r w:rsidR="00EB5D3C" w:rsidRPr="00765835">
        <w:rPr>
          <w:rFonts w:ascii="Times New Roman" w:eastAsia="Times New Roman" w:hAnsi="Times New Roman"/>
          <w:sz w:val="24"/>
          <w:szCs w:val="24"/>
        </w:rPr>
        <w:t>0</w:t>
      </w:r>
      <w:r w:rsidR="00765835" w:rsidRPr="00765835">
        <w:rPr>
          <w:rFonts w:ascii="Times New Roman" w:eastAsia="Times New Roman" w:hAnsi="Times New Roman"/>
          <w:sz w:val="24"/>
          <w:szCs w:val="24"/>
        </w:rPr>
        <w:t>8</w:t>
      </w:r>
      <w:r w:rsidRPr="00765835">
        <w:rPr>
          <w:rFonts w:ascii="Times New Roman" w:eastAsia="Times New Roman" w:hAnsi="Times New Roman"/>
          <w:sz w:val="24"/>
          <w:szCs w:val="24"/>
          <w:lang w:val="sr-Cyrl-CS"/>
        </w:rPr>
        <w:t>.0</w:t>
      </w:r>
      <w:r w:rsidR="00EB5D3C" w:rsidRPr="00765835">
        <w:rPr>
          <w:rFonts w:ascii="Times New Roman" w:eastAsia="Times New Roman" w:hAnsi="Times New Roman"/>
          <w:sz w:val="24"/>
          <w:szCs w:val="24"/>
        </w:rPr>
        <w:t>7</w:t>
      </w:r>
      <w:r>
        <w:rPr>
          <w:rFonts w:ascii="Times New Roman" w:eastAsia="Times New Roman" w:hAnsi="Times New Roman"/>
          <w:sz w:val="24"/>
          <w:szCs w:val="24"/>
          <w:lang w:val="sr-Cyrl-CS"/>
        </w:rPr>
        <w:t>.2016.године</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ab/>
      </w: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 xml:space="preserve">КОНКУРСНА ДОКУМЕНТАЦИЈА ЗА ЈАВНУ НАБАВКУ </w:t>
      </w:r>
      <w:r>
        <w:rPr>
          <w:rFonts w:ascii="Times New Roman" w:eastAsia="Times New Roman" w:hAnsi="Times New Roman"/>
          <w:b/>
          <w:sz w:val="24"/>
          <w:szCs w:val="24"/>
        </w:rPr>
        <w:t>РАДОВИ НА ОБНОВИ ВОДОВОДНЕ МРЕЖЕ</w:t>
      </w:r>
      <w:r>
        <w:rPr>
          <w:rFonts w:ascii="Times New Roman" w:eastAsia="Times New Roman" w:hAnsi="Times New Roman"/>
          <w:b/>
          <w:sz w:val="24"/>
          <w:szCs w:val="24"/>
          <w:lang w:val="sr-Cyrl-CS"/>
        </w:rPr>
        <w:t xml:space="preserve"> У ПОСТУПКУ МАЛЕ ВРЕДНОСТИ РЕДНИ БРОЈ</w:t>
      </w:r>
      <w:r w:rsidRPr="00765835">
        <w:rPr>
          <w:rFonts w:ascii="Times New Roman" w:eastAsia="Times New Roman" w:hAnsi="Times New Roman"/>
          <w:b/>
          <w:sz w:val="24"/>
          <w:szCs w:val="24"/>
          <w:lang w:val="sr-Cyrl-CS"/>
        </w:rPr>
        <w:t xml:space="preserve"> </w:t>
      </w:r>
      <w:r w:rsidR="00765835" w:rsidRPr="00765835">
        <w:rPr>
          <w:rFonts w:ascii="Times New Roman" w:eastAsia="Times New Roman" w:hAnsi="Times New Roman"/>
          <w:b/>
          <w:sz w:val="24"/>
          <w:szCs w:val="24"/>
        </w:rPr>
        <w:t>03</w:t>
      </w:r>
      <w:r w:rsidRPr="00765835">
        <w:rPr>
          <w:rFonts w:ascii="Times New Roman" w:eastAsia="Times New Roman" w:hAnsi="Times New Roman"/>
          <w:b/>
          <w:sz w:val="24"/>
          <w:szCs w:val="24"/>
          <w:lang w:val="sr-Cyrl-CS"/>
        </w:rPr>
        <w:t>/16</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b/>
          <w:sz w:val="24"/>
          <w:szCs w:val="24"/>
          <w:lang w:val="sr-Cyrl-CS"/>
        </w:rPr>
        <w:t xml:space="preserve">  </w:t>
      </w: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p>
    <w:p w:rsidR="00E63DCB" w:rsidRDefault="00E63DCB">
      <w:pPr>
        <w:spacing w:before="280" w:after="280" w:line="240" w:lineRule="auto"/>
        <w:jc w:val="both"/>
        <w:rPr>
          <w:rFonts w:ascii="Times New Roman" w:eastAsia="Times New Roman" w:hAnsi="Times New Roman"/>
          <w:b/>
          <w:sz w:val="24"/>
          <w:szCs w:val="24"/>
          <w:lang w:val="sr-Cyrl-CS"/>
        </w:rPr>
      </w:pPr>
      <w:r>
        <w:rPr>
          <w:rFonts w:ascii="Times New Roman" w:eastAsia="Times New Roman" w:hAnsi="Times New Roman"/>
          <w:sz w:val="24"/>
          <w:szCs w:val="24"/>
          <w:lang w:val="sr-Cyrl-CS"/>
        </w:rPr>
        <w:lastRenderedPageBreak/>
        <w:t xml:space="preserve">На основу члана 61. Закона о јавним набавкама </w:t>
      </w:r>
      <w:r>
        <w:rPr>
          <w:rFonts w:ascii="Times New Roman" w:hAnsi="Times New Roman"/>
          <w:sz w:val="24"/>
          <w:szCs w:val="24"/>
          <w:lang w:val="sr-Cyrl-CS"/>
        </w:rPr>
        <w:t xml:space="preserve">(„Сл.гласник РС“ </w:t>
      </w:r>
      <w:r>
        <w:rPr>
          <w:rFonts w:ascii="Times New Roman" w:hAnsi="Times New Roman"/>
          <w:sz w:val="24"/>
          <w:szCs w:val="24"/>
        </w:rPr>
        <w:t>бр.</w:t>
      </w:r>
      <w:r>
        <w:rPr>
          <w:rFonts w:ascii="Times New Roman" w:hAnsi="Times New Roman"/>
          <w:sz w:val="24"/>
          <w:szCs w:val="24"/>
          <w:lang w:val="sr-Cyrl-CS"/>
        </w:rPr>
        <w:t xml:space="preserve">124/2012, 14/2015 и 68/2015 </w:t>
      </w:r>
      <w:r>
        <w:rPr>
          <w:rFonts w:ascii="Times New Roman" w:eastAsia="Times New Roman" w:hAnsi="Times New Roman"/>
          <w:sz w:val="24"/>
          <w:szCs w:val="24"/>
          <w:lang w:val="sr-Cyrl-CS"/>
        </w:rPr>
        <w:t>- даље: Закон), Правилника о обавезним елементима конкурсне документације у поступцима јавних набавки и начину доказивања испуњености услова ("Сл. гласник РС", бр.86/2015),</w:t>
      </w:r>
      <w:r>
        <w:rPr>
          <w:rFonts w:ascii="Times New Roman" w:hAnsi="Times New Roman"/>
          <w:sz w:val="24"/>
          <w:szCs w:val="24"/>
        </w:rPr>
        <w:t xml:space="preserve"> </w:t>
      </w:r>
      <w:r>
        <w:rPr>
          <w:rFonts w:ascii="Times New Roman" w:hAnsi="Times New Roman"/>
          <w:sz w:val="24"/>
          <w:szCs w:val="24"/>
          <w:lang w:val="sr-Cyrl-CS"/>
        </w:rPr>
        <w:t xml:space="preserve">Правилника о ближем уређивању поступка јавне набавке у Народном позоришту Сомбор, </w:t>
      </w:r>
      <w:r>
        <w:rPr>
          <w:rFonts w:ascii="Times New Roman" w:hAnsi="Times New Roman"/>
          <w:sz w:val="24"/>
          <w:szCs w:val="24"/>
        </w:rPr>
        <w:t xml:space="preserve">Одлуке о покретању поступка јавне набавке </w:t>
      </w:r>
      <w:r>
        <w:rPr>
          <w:rFonts w:ascii="Times New Roman" w:hAnsi="Times New Roman"/>
          <w:sz w:val="24"/>
          <w:szCs w:val="24"/>
          <w:lang w:val="sr-Cyrl-CS"/>
        </w:rPr>
        <w:t>мале вредности (</w:t>
      </w:r>
      <w:r w:rsidR="00765835">
        <w:rPr>
          <w:rFonts w:ascii="Times New Roman" w:hAnsi="Times New Roman"/>
          <w:sz w:val="24"/>
          <w:szCs w:val="24"/>
          <w:lang w:val="sr-Cyrl-CS"/>
        </w:rPr>
        <w:t>радова</w:t>
      </w:r>
      <w:r>
        <w:rPr>
          <w:rFonts w:ascii="Times New Roman" w:hAnsi="Times New Roman"/>
          <w:sz w:val="24"/>
          <w:szCs w:val="24"/>
          <w:lang w:val="sr-Cyrl-CS"/>
        </w:rPr>
        <w:t xml:space="preserve">) </w:t>
      </w:r>
      <w:r w:rsidRPr="00765835">
        <w:rPr>
          <w:rFonts w:ascii="Times New Roman" w:hAnsi="Times New Roman"/>
          <w:sz w:val="24"/>
          <w:szCs w:val="24"/>
          <w:lang w:val="sr-Cyrl-CS"/>
        </w:rPr>
        <w:t xml:space="preserve">редни </w:t>
      </w:r>
      <w:r w:rsidRPr="00765835">
        <w:rPr>
          <w:rFonts w:ascii="Times New Roman" w:hAnsi="Times New Roman"/>
          <w:sz w:val="24"/>
          <w:szCs w:val="24"/>
        </w:rPr>
        <w:t xml:space="preserve">број </w:t>
      </w:r>
      <w:r w:rsidR="00765835" w:rsidRPr="00765835">
        <w:rPr>
          <w:rFonts w:ascii="Times New Roman" w:hAnsi="Times New Roman"/>
          <w:sz w:val="24"/>
          <w:szCs w:val="24"/>
        </w:rPr>
        <w:t>03</w:t>
      </w:r>
      <w:r w:rsidRPr="00765835">
        <w:rPr>
          <w:rFonts w:ascii="Times New Roman" w:hAnsi="Times New Roman"/>
          <w:sz w:val="24"/>
          <w:szCs w:val="24"/>
        </w:rPr>
        <w:t>/16,</w:t>
      </w:r>
      <w:r>
        <w:rPr>
          <w:rFonts w:ascii="Times New Roman" w:hAnsi="Times New Roman"/>
          <w:sz w:val="24"/>
          <w:szCs w:val="24"/>
        </w:rPr>
        <w:t xml:space="preserve"> деловодни број Одлуке </w:t>
      </w:r>
      <w:r w:rsidR="00765835" w:rsidRPr="00765835">
        <w:rPr>
          <w:rFonts w:ascii="Times New Roman" w:hAnsi="Times New Roman"/>
          <w:sz w:val="24"/>
          <w:szCs w:val="24"/>
        </w:rPr>
        <w:t>590</w:t>
      </w:r>
      <w:r w:rsidRPr="00765835">
        <w:rPr>
          <w:rFonts w:ascii="Times New Roman" w:hAnsi="Times New Roman"/>
          <w:sz w:val="24"/>
          <w:szCs w:val="24"/>
          <w:lang w:val="sr-Cyrl-CS"/>
        </w:rPr>
        <w:t>/2016-1</w:t>
      </w:r>
      <w:r>
        <w:rPr>
          <w:rFonts w:ascii="Times New Roman" w:hAnsi="Times New Roman"/>
          <w:sz w:val="24"/>
          <w:szCs w:val="24"/>
        </w:rPr>
        <w:t xml:space="preserve"> од </w:t>
      </w:r>
      <w:r w:rsidR="00765835" w:rsidRPr="00765835">
        <w:rPr>
          <w:rFonts w:ascii="Times New Roman" w:hAnsi="Times New Roman"/>
          <w:sz w:val="24"/>
          <w:szCs w:val="24"/>
        </w:rPr>
        <w:t>08</w:t>
      </w:r>
      <w:r w:rsidRPr="00765835">
        <w:rPr>
          <w:rFonts w:ascii="Times New Roman" w:hAnsi="Times New Roman"/>
          <w:sz w:val="24"/>
          <w:szCs w:val="24"/>
          <w:lang w:val="sr-Cyrl-CS"/>
        </w:rPr>
        <w:t>.0</w:t>
      </w:r>
      <w:r w:rsidR="00765835" w:rsidRPr="00765835">
        <w:rPr>
          <w:rFonts w:ascii="Times New Roman" w:hAnsi="Times New Roman"/>
          <w:sz w:val="24"/>
          <w:szCs w:val="24"/>
        </w:rPr>
        <w:t>7</w:t>
      </w:r>
      <w:r w:rsidRPr="00765835">
        <w:rPr>
          <w:rFonts w:ascii="Times New Roman" w:hAnsi="Times New Roman"/>
          <w:sz w:val="24"/>
          <w:szCs w:val="24"/>
          <w:lang w:val="sr-Cyrl-CS"/>
        </w:rPr>
        <w:t>.</w:t>
      </w:r>
      <w:r w:rsidRPr="00765835">
        <w:rPr>
          <w:rFonts w:ascii="Times New Roman" w:hAnsi="Times New Roman"/>
          <w:sz w:val="24"/>
          <w:szCs w:val="24"/>
        </w:rPr>
        <w:t>201</w:t>
      </w:r>
      <w:r w:rsidRPr="00765835">
        <w:rPr>
          <w:rFonts w:ascii="Times New Roman" w:hAnsi="Times New Roman"/>
          <w:sz w:val="24"/>
          <w:szCs w:val="24"/>
          <w:lang w:val="sr-Cyrl-CS"/>
        </w:rPr>
        <w:t>6</w:t>
      </w:r>
      <w:r w:rsidRPr="00765835">
        <w:rPr>
          <w:rFonts w:ascii="Times New Roman" w:hAnsi="Times New Roman"/>
          <w:sz w:val="24"/>
          <w:szCs w:val="24"/>
        </w:rPr>
        <w:t>.године</w:t>
      </w:r>
      <w:r>
        <w:rPr>
          <w:rFonts w:ascii="Times New Roman" w:hAnsi="Times New Roman"/>
          <w:sz w:val="24"/>
          <w:szCs w:val="24"/>
        </w:rPr>
        <w:t xml:space="preserve">, Решења о образовању комисије за јавну набавку </w:t>
      </w:r>
      <w:r>
        <w:rPr>
          <w:rFonts w:ascii="Times New Roman" w:hAnsi="Times New Roman"/>
          <w:sz w:val="24"/>
          <w:szCs w:val="24"/>
          <w:lang w:val="sr-Cyrl-CS"/>
        </w:rPr>
        <w:t>(</w:t>
      </w:r>
      <w:r w:rsidR="00765835">
        <w:rPr>
          <w:rFonts w:ascii="Times New Roman" w:hAnsi="Times New Roman"/>
          <w:sz w:val="24"/>
          <w:szCs w:val="24"/>
          <w:lang w:val="sr-Cyrl-CS"/>
        </w:rPr>
        <w:t>радова</w:t>
      </w:r>
      <w:r>
        <w:rPr>
          <w:rFonts w:ascii="Times New Roman" w:hAnsi="Times New Roman"/>
          <w:sz w:val="24"/>
          <w:szCs w:val="24"/>
          <w:lang w:val="sr-Cyrl-CS"/>
        </w:rPr>
        <w:t xml:space="preserve">) у поступку мале вредности редни </w:t>
      </w:r>
      <w:r>
        <w:rPr>
          <w:rFonts w:ascii="Times New Roman" w:hAnsi="Times New Roman"/>
          <w:sz w:val="24"/>
          <w:szCs w:val="24"/>
        </w:rPr>
        <w:t xml:space="preserve">број </w:t>
      </w:r>
      <w:r w:rsidR="00765835" w:rsidRPr="00765835">
        <w:rPr>
          <w:rFonts w:ascii="Times New Roman" w:hAnsi="Times New Roman"/>
          <w:sz w:val="24"/>
          <w:szCs w:val="24"/>
        </w:rPr>
        <w:t>03</w:t>
      </w:r>
      <w:r w:rsidRPr="00765835">
        <w:rPr>
          <w:rFonts w:ascii="Times New Roman" w:hAnsi="Times New Roman"/>
          <w:sz w:val="24"/>
          <w:szCs w:val="24"/>
        </w:rPr>
        <w:t>/16</w:t>
      </w:r>
      <w:r>
        <w:rPr>
          <w:rFonts w:ascii="Times New Roman" w:hAnsi="Times New Roman"/>
          <w:sz w:val="24"/>
          <w:szCs w:val="24"/>
        </w:rPr>
        <w:t xml:space="preserve">, деловодни број Решења </w:t>
      </w:r>
      <w:r w:rsidR="00765835" w:rsidRPr="00765835">
        <w:rPr>
          <w:rFonts w:ascii="Times New Roman" w:hAnsi="Times New Roman"/>
          <w:sz w:val="24"/>
          <w:szCs w:val="24"/>
        </w:rPr>
        <w:t>590</w:t>
      </w:r>
      <w:r w:rsidRPr="00765835">
        <w:rPr>
          <w:rFonts w:ascii="Times New Roman" w:hAnsi="Times New Roman"/>
          <w:sz w:val="24"/>
          <w:szCs w:val="24"/>
          <w:lang w:val="sr-Cyrl-CS"/>
        </w:rPr>
        <w:t>/2016-2</w:t>
      </w:r>
      <w:r w:rsidRPr="00765835">
        <w:rPr>
          <w:rFonts w:ascii="Times New Roman" w:hAnsi="Times New Roman"/>
          <w:sz w:val="24"/>
          <w:szCs w:val="24"/>
        </w:rPr>
        <w:t xml:space="preserve"> од </w:t>
      </w:r>
      <w:r w:rsidR="00765835" w:rsidRPr="00765835">
        <w:rPr>
          <w:rFonts w:ascii="Times New Roman" w:hAnsi="Times New Roman"/>
          <w:sz w:val="24"/>
          <w:szCs w:val="24"/>
        </w:rPr>
        <w:t>08</w:t>
      </w:r>
      <w:r w:rsidRPr="00765835">
        <w:rPr>
          <w:rFonts w:ascii="Times New Roman" w:hAnsi="Times New Roman"/>
          <w:sz w:val="24"/>
          <w:szCs w:val="24"/>
          <w:lang w:val="sr-Cyrl-CS"/>
        </w:rPr>
        <w:t>.0</w:t>
      </w:r>
      <w:r w:rsidR="00765835" w:rsidRPr="00765835">
        <w:rPr>
          <w:rFonts w:ascii="Times New Roman" w:hAnsi="Times New Roman"/>
          <w:sz w:val="24"/>
          <w:szCs w:val="24"/>
        </w:rPr>
        <w:t>7</w:t>
      </w:r>
      <w:r w:rsidRPr="00765835">
        <w:rPr>
          <w:rFonts w:ascii="Times New Roman" w:hAnsi="Times New Roman"/>
          <w:sz w:val="24"/>
          <w:szCs w:val="24"/>
          <w:lang w:val="sr-Cyrl-CS"/>
        </w:rPr>
        <w:t>.</w:t>
      </w:r>
      <w:r w:rsidRPr="00765835">
        <w:rPr>
          <w:rFonts w:ascii="Times New Roman" w:hAnsi="Times New Roman"/>
          <w:sz w:val="24"/>
          <w:szCs w:val="24"/>
        </w:rPr>
        <w:t>201</w:t>
      </w:r>
      <w:r w:rsidRPr="00765835">
        <w:rPr>
          <w:rFonts w:ascii="Times New Roman" w:hAnsi="Times New Roman"/>
          <w:sz w:val="24"/>
          <w:szCs w:val="24"/>
          <w:lang w:val="sr-Cyrl-CS"/>
        </w:rPr>
        <w:t>6</w:t>
      </w:r>
      <w:r w:rsidRPr="00765835">
        <w:rPr>
          <w:rFonts w:ascii="Times New Roman" w:hAnsi="Times New Roman"/>
          <w:sz w:val="24"/>
          <w:szCs w:val="24"/>
        </w:rPr>
        <w:t>.године</w:t>
      </w:r>
      <w:r>
        <w:rPr>
          <w:rFonts w:ascii="Times New Roman" w:hAnsi="Times New Roman"/>
          <w:sz w:val="24"/>
          <w:szCs w:val="24"/>
          <w:lang w:val="sr-Cyrl-CS"/>
        </w:rPr>
        <w:t>,</w:t>
      </w:r>
      <w:r>
        <w:rPr>
          <w:rFonts w:ascii="Times New Roman" w:eastAsia="Times New Roman" w:hAnsi="Times New Roman"/>
          <w:sz w:val="24"/>
          <w:szCs w:val="24"/>
          <w:lang w:val="sr-Cyrl-CS"/>
        </w:rPr>
        <w:t xml:space="preserve"> сачињена је:</w:t>
      </w:r>
    </w:p>
    <w:p w:rsidR="00E63DCB" w:rsidRDefault="00E63DCB">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sz w:val="24"/>
          <w:szCs w:val="24"/>
          <w:lang w:val="sr-Cyrl-CS"/>
        </w:rPr>
        <w:t xml:space="preserve">КОНКУРСНА ДОКУМЕНТАЦИЈА ЗА ЈАВНУ НАБАВКУ </w:t>
      </w:r>
      <w:r>
        <w:rPr>
          <w:rFonts w:ascii="Times New Roman" w:eastAsia="Times New Roman" w:hAnsi="Times New Roman"/>
          <w:b/>
          <w:sz w:val="24"/>
          <w:szCs w:val="24"/>
        </w:rPr>
        <w:t xml:space="preserve">РАДОВИ НА ОБНОВИ ВОДОВОДНЕ МРЕЖЕ </w:t>
      </w:r>
      <w:r>
        <w:rPr>
          <w:rFonts w:ascii="Times New Roman" w:eastAsia="Times New Roman" w:hAnsi="Times New Roman"/>
          <w:b/>
          <w:sz w:val="24"/>
          <w:szCs w:val="24"/>
          <w:lang w:val="sr-Cyrl-CS"/>
        </w:rPr>
        <w:t xml:space="preserve">У ПОСТУПКУ МАЛЕ ВРЕДНОСТИ РЕДНИ </w:t>
      </w:r>
      <w:r w:rsidRPr="00765835">
        <w:rPr>
          <w:rFonts w:ascii="Times New Roman" w:eastAsia="Times New Roman" w:hAnsi="Times New Roman"/>
          <w:b/>
          <w:sz w:val="24"/>
          <w:szCs w:val="24"/>
          <w:lang w:val="sr-Cyrl-CS"/>
        </w:rPr>
        <w:t xml:space="preserve">БРОЈ </w:t>
      </w:r>
      <w:r w:rsidR="00765835" w:rsidRPr="00765835">
        <w:rPr>
          <w:rFonts w:ascii="Times New Roman" w:eastAsia="Times New Roman" w:hAnsi="Times New Roman"/>
          <w:b/>
          <w:sz w:val="24"/>
          <w:szCs w:val="24"/>
          <w:lang w:val="sr-Cyrl-CS"/>
        </w:rPr>
        <w:t>03</w:t>
      </w:r>
      <w:r w:rsidRPr="00765835">
        <w:rPr>
          <w:rFonts w:ascii="Times New Roman" w:eastAsia="Times New Roman" w:hAnsi="Times New Roman"/>
          <w:b/>
          <w:sz w:val="24"/>
          <w:szCs w:val="24"/>
          <w:lang w:val="sr-Cyrl-CS"/>
        </w:rPr>
        <w:t>/16</w:t>
      </w:r>
    </w:p>
    <w:p w:rsidR="00E63DCB" w:rsidRDefault="00E63DC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КОНКУРСНА ДОКУМЕНТАЦИЈА САДРЖИ: </w:t>
      </w:r>
    </w:p>
    <w:tbl>
      <w:tblPr>
        <w:tblW w:w="0" w:type="auto"/>
        <w:tblInd w:w="-66" w:type="dxa"/>
        <w:tblLayout w:type="fixed"/>
        <w:tblCellMar>
          <w:top w:w="60" w:type="dxa"/>
          <w:left w:w="60" w:type="dxa"/>
          <w:bottom w:w="60" w:type="dxa"/>
          <w:right w:w="60" w:type="dxa"/>
        </w:tblCellMar>
        <w:tblLook w:val="0000"/>
      </w:tblPr>
      <w:tblGrid>
        <w:gridCol w:w="570"/>
        <w:gridCol w:w="8"/>
        <w:gridCol w:w="61"/>
        <w:gridCol w:w="6950"/>
        <w:gridCol w:w="2023"/>
      </w:tblGrid>
      <w:tr w:rsidR="00E63DCB">
        <w:tc>
          <w:tcPr>
            <w:tcW w:w="7589" w:type="dxa"/>
            <w:gridSpan w:val="4"/>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b/>
                <w:bCs/>
                <w:sz w:val="24"/>
                <w:szCs w:val="24"/>
                <w:lang w:val="sr-Cyrl-CS"/>
              </w:rPr>
              <w:t xml:space="preserve"> 1. ОПШТИ ПОДАЦИ О ЈАВНОЈ НАБАВЦИ </w:t>
            </w:r>
          </w:p>
        </w:tc>
        <w:tc>
          <w:tcPr>
            <w:tcW w:w="20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F75874">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4</w:t>
            </w:r>
          </w:p>
        </w:tc>
      </w:tr>
      <w:tr w:rsidR="00E63DCB">
        <w:tc>
          <w:tcPr>
            <w:tcW w:w="570"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1.1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Подаци о наручиоцу и предмет јавне набавке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F75874">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4</w:t>
            </w:r>
          </w:p>
        </w:tc>
      </w:tr>
      <w:tr w:rsidR="00E63DCB">
        <w:tc>
          <w:tcPr>
            <w:tcW w:w="570"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1.2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Опис сваке партије</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F75874">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4</w:t>
            </w:r>
          </w:p>
        </w:tc>
      </w:tr>
      <w:tr w:rsidR="00E63DCB">
        <w:tc>
          <w:tcPr>
            <w:tcW w:w="7589" w:type="dxa"/>
            <w:gridSpan w:val="4"/>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  </w:t>
            </w:r>
            <w:r>
              <w:rPr>
                <w:rFonts w:ascii="Times New Roman" w:eastAsia="Times New Roman" w:hAnsi="Times New Roman"/>
                <w:b/>
                <w:bCs/>
                <w:sz w:val="24"/>
                <w:szCs w:val="24"/>
                <w:lang w:val="sr-Cyrl-CS"/>
              </w:rPr>
              <w:t xml:space="preserve">2. </w:t>
            </w:r>
            <w:r w:rsidR="00F75874" w:rsidRPr="00F75874">
              <w:rPr>
                <w:rFonts w:ascii="Times New Roman" w:eastAsia="Times New Roman" w:hAnsi="Times New Roman"/>
                <w:b/>
                <w:color w:val="222222"/>
                <w:sz w:val="24"/>
                <w:szCs w:val="24"/>
                <w:lang w:val="sr-Latn-CS"/>
              </w:rPr>
              <w:t>ОПИС ДОБАРА, ТЕХНИЧКЕ ИНФОРМАЦИЈЕ И ИНФОРМАЦИЈЕ ОД ЗНАЧАЈА ЗА ПРИПРЕМАЊЕ ИСПРАВНЕ ПОНУДЕ</w:t>
            </w:r>
          </w:p>
        </w:tc>
        <w:tc>
          <w:tcPr>
            <w:tcW w:w="20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F75874">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5</w:t>
            </w:r>
          </w:p>
        </w:tc>
      </w:tr>
      <w:tr w:rsidR="00E63DCB">
        <w:tc>
          <w:tcPr>
            <w:tcW w:w="7589" w:type="dxa"/>
            <w:gridSpan w:val="4"/>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  </w:t>
            </w:r>
            <w:r>
              <w:rPr>
                <w:rFonts w:ascii="Times New Roman" w:eastAsia="Times New Roman" w:hAnsi="Times New Roman"/>
                <w:b/>
                <w:bCs/>
                <w:sz w:val="24"/>
                <w:szCs w:val="24"/>
                <w:lang w:val="sr-Cyrl-CS"/>
              </w:rPr>
              <w:t xml:space="preserve">3. УСЛОВИ ЗА УЧЕШЋЕ У ПОСТУПКУ ЈАВНЕ НАБАВКЕ ИЗ ЧЛ. 75. И 76. ЗАКОНА О ЈАВНИМ НАБАВКАМА УПУТСТВО КАКО СЕ ДОКАЗУЈЕ ИСПУЊЕНОСТ ТИХ УСЛОВА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75874">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6</w:t>
            </w:r>
          </w:p>
        </w:tc>
      </w:tr>
      <w:tr w:rsidR="00E63DCB">
        <w:tc>
          <w:tcPr>
            <w:tcW w:w="63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3.1 </w:t>
            </w:r>
          </w:p>
        </w:tc>
        <w:tc>
          <w:tcPr>
            <w:tcW w:w="695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Обавезни услови за учешће у поступку јавне набавке из члана 75. Закона и додатни услови из члана 76. Закона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6</w:t>
            </w:r>
          </w:p>
        </w:tc>
      </w:tr>
      <w:tr w:rsidR="00E63DCB">
        <w:tc>
          <w:tcPr>
            <w:tcW w:w="63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3.2 </w:t>
            </w:r>
          </w:p>
        </w:tc>
        <w:tc>
          <w:tcPr>
            <w:tcW w:w="695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Услови које мора да испуни подизвођач у складу са чланом 80. Закона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8</w:t>
            </w:r>
          </w:p>
        </w:tc>
      </w:tr>
      <w:tr w:rsidR="00E63DCB">
        <w:tc>
          <w:tcPr>
            <w:tcW w:w="63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3.3 </w:t>
            </w:r>
          </w:p>
        </w:tc>
        <w:tc>
          <w:tcPr>
            <w:tcW w:w="695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Услови које мора да испуни сваки од понуђача из групе понуђача у складу са чланом 81. Закона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8</w:t>
            </w:r>
          </w:p>
        </w:tc>
      </w:tr>
      <w:tr w:rsidR="00E63DCB">
        <w:tc>
          <w:tcPr>
            <w:tcW w:w="63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3.4 </w:t>
            </w:r>
          </w:p>
        </w:tc>
        <w:tc>
          <w:tcPr>
            <w:tcW w:w="695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Упутство како се доказује испуњеност услова из чл. 75. и 76. Закона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8</w:t>
            </w:r>
          </w:p>
        </w:tc>
      </w:tr>
      <w:tr w:rsidR="00E63DCB">
        <w:tc>
          <w:tcPr>
            <w:tcW w:w="7589" w:type="dxa"/>
            <w:gridSpan w:val="4"/>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4</w:t>
            </w:r>
            <w:r>
              <w:rPr>
                <w:rFonts w:ascii="Times New Roman" w:eastAsia="Times New Roman" w:hAnsi="Times New Roman"/>
                <w:b/>
                <w:bCs/>
                <w:sz w:val="24"/>
                <w:szCs w:val="24"/>
                <w:lang w:val="sr-Cyrl-CS"/>
              </w:rPr>
              <w:t xml:space="preserve">. КРИТЕРИЈУМ ЗА ДОДЕЛУ УГОВОРА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12</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4.1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Критеријум за доделу уговора, елементи критеријума и методологија за доделу пондера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12</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4.2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Елементи критеријума, односно начин на који ће наручилац извршити доделу уговора у ситуацији када постоје две или више понуда са истом понуђеном ценом или са једнаким бројем пондера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12</w:t>
            </w:r>
          </w:p>
        </w:tc>
      </w:tr>
      <w:tr w:rsidR="00E63DCB">
        <w:tc>
          <w:tcPr>
            <w:tcW w:w="7589" w:type="dxa"/>
            <w:gridSpan w:val="4"/>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w:t>
            </w:r>
            <w:r>
              <w:rPr>
                <w:rFonts w:ascii="Times New Roman" w:eastAsia="Times New Roman" w:hAnsi="Times New Roman"/>
                <w:b/>
                <w:bCs/>
                <w:sz w:val="24"/>
                <w:szCs w:val="24"/>
                <w:lang w:val="sr-Cyrl-CS"/>
              </w:rPr>
              <w:t xml:space="preserve">5. ОБРАСЦИ КОЈИ ЧИНЕ САСТАВНИ ДЕО ПОНУДЕ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12</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5.1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Пропратни образац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12</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5.2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Образац понуде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13</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5.3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Образац структуре понуђене цене, са упутством како да се попуни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15</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5.4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Образац трошкова припреме понуде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25</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5.5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Образац изјаве о независној понуди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26</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5.6 </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Образац изјаве о понуђача на основу члана 75. став 2. Закона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27</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5.7</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Образац изјаве о понуђача на основу члана 77. став 4. Закона</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28</w:t>
            </w:r>
          </w:p>
        </w:tc>
      </w:tr>
      <w:tr w:rsidR="00E63DCB">
        <w:tc>
          <w:tcPr>
            <w:tcW w:w="570"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5.8</w:t>
            </w:r>
          </w:p>
        </w:tc>
        <w:tc>
          <w:tcPr>
            <w:tcW w:w="7019" w:type="dxa"/>
            <w:gridSpan w:val="3"/>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Образац изјаве о подизођача на основу члана 77. став 4. Закона</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29</w:t>
            </w:r>
          </w:p>
        </w:tc>
      </w:tr>
      <w:tr w:rsidR="00E63DCB">
        <w:tc>
          <w:tcPr>
            <w:tcW w:w="7589" w:type="dxa"/>
            <w:gridSpan w:val="4"/>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6</w:t>
            </w:r>
            <w:r>
              <w:rPr>
                <w:rFonts w:ascii="Times New Roman" w:eastAsia="Times New Roman" w:hAnsi="Times New Roman"/>
                <w:b/>
                <w:bCs/>
                <w:sz w:val="24"/>
                <w:szCs w:val="24"/>
                <w:lang w:val="sr-Cyrl-CS"/>
              </w:rPr>
              <w:t xml:space="preserve">. МОДЕЛ УГОВОРА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30</w:t>
            </w:r>
          </w:p>
        </w:tc>
      </w:tr>
      <w:tr w:rsidR="00E63DCB">
        <w:tc>
          <w:tcPr>
            <w:tcW w:w="7589" w:type="dxa"/>
            <w:gridSpan w:val="4"/>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  </w:t>
            </w:r>
            <w:r>
              <w:rPr>
                <w:rFonts w:ascii="Times New Roman" w:eastAsia="Times New Roman" w:hAnsi="Times New Roman"/>
                <w:b/>
                <w:bCs/>
                <w:sz w:val="24"/>
                <w:szCs w:val="24"/>
                <w:lang w:val="sr-Cyrl-CS"/>
              </w:rPr>
              <w:t xml:space="preserve">7. УПУТСТВО ПОНУЂАЧИМА КАКО ДА САЧИНЕ ПОНУДУ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35</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Језик на којем понуда треба да буде састављена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35</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7.2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Начин подношења понуде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35</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7.3</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Начин измене, допуне и опозива понуде у смислу члана 87. став 6. Закона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35</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7.4</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35</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7.5</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Понуда са подизвођачем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36</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7.6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Заједничка понуда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36</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7.7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Захтеви у погледу траженог начина и услова плаћања, гарантног рока, као и евентуалних других околности од којих зависи прихватљивост понуде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36</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7.8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Валута и начин на који треба да буде наведена и изражена цена у понуди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36</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7.9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Подаци о средствима обезбеђења испуњења обавеза у поступку јавне набавке и уговорних обавеза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37</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7.10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Начин преузимања техничке документације и планова које није могуће објавити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37</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7.11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37</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7.12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38</w:t>
            </w:r>
          </w:p>
        </w:tc>
      </w:tr>
      <w:tr w:rsidR="00E63DCB">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7.13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Обавезе понуђача по члану 74. став 2. Закона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Default="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38</w:t>
            </w:r>
          </w:p>
        </w:tc>
      </w:tr>
      <w:tr w:rsidR="00E63DCB">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7.14 </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rPr>
            </w:pPr>
            <w:r>
              <w:rPr>
                <w:rFonts w:ascii="Times New Roman" w:eastAsia="Times New Roman" w:hAnsi="Times New Roman"/>
                <w:sz w:val="24"/>
                <w:szCs w:val="24"/>
                <w:lang w:val="sr-Cyrl-CS"/>
              </w:rPr>
              <w:t xml:space="preserve">Начин и рок подношења захтева за заштиту права </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Pr="00F21771" w:rsidRDefault="00F21771" w:rsidP="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39</w:t>
            </w:r>
          </w:p>
        </w:tc>
      </w:tr>
      <w:tr w:rsidR="00E63DCB">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7.15</w:t>
            </w:r>
          </w:p>
        </w:tc>
        <w:tc>
          <w:tcPr>
            <w:tcW w:w="7011" w:type="dxa"/>
            <w:gridSpan w:val="2"/>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b/>
                <w:sz w:val="24"/>
                <w:szCs w:val="24"/>
              </w:rPr>
            </w:pPr>
            <w:r>
              <w:rPr>
                <w:rFonts w:ascii="Times New Roman" w:eastAsia="Times New Roman" w:hAnsi="Times New Roman"/>
                <w:bCs/>
                <w:sz w:val="24"/>
                <w:szCs w:val="24"/>
              </w:rPr>
              <w:t>Опис добара, техничке информације и информације од значаја за припреманје исправне понуде</w:t>
            </w:r>
          </w:p>
        </w:tc>
        <w:tc>
          <w:tcPr>
            <w:tcW w:w="2023" w:type="dxa"/>
            <w:tcBorders>
              <w:top w:val="double" w:sz="1" w:space="0" w:color="C0C0C0"/>
              <w:left w:val="double" w:sz="1" w:space="0" w:color="C0C0C0"/>
              <w:bottom w:val="double" w:sz="1" w:space="0" w:color="C0C0C0"/>
              <w:right w:val="double" w:sz="1" w:space="0" w:color="C0C0C0"/>
            </w:tcBorders>
            <w:shd w:val="clear" w:color="auto" w:fill="auto"/>
            <w:vAlign w:val="bottom"/>
          </w:tcPr>
          <w:p w:rsidR="00E63DCB" w:rsidRPr="00F21771" w:rsidRDefault="00F21771" w:rsidP="00F21771">
            <w:pPr>
              <w:snapToGrid w:val="0"/>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40</w:t>
            </w:r>
          </w:p>
        </w:tc>
      </w:tr>
    </w:tbl>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w:t>
      </w:r>
      <w:bookmarkStart w:id="0" w:name="str_1"/>
      <w:bookmarkEnd w:id="0"/>
    </w:p>
    <w:p w:rsidR="00E63DCB" w:rsidRDefault="00E63DCB">
      <w:pPr>
        <w:spacing w:after="0" w:line="240" w:lineRule="auto"/>
        <w:jc w:val="center"/>
        <w:rPr>
          <w:rFonts w:ascii="Times New Roman" w:hAnsi="Times New Roman"/>
          <w:b/>
          <w:sz w:val="24"/>
          <w:szCs w:val="24"/>
        </w:rPr>
      </w:pPr>
      <w:r>
        <w:rPr>
          <w:rFonts w:ascii="Times New Roman" w:eastAsia="Times New Roman" w:hAnsi="Times New Roman"/>
          <w:sz w:val="24"/>
          <w:szCs w:val="24"/>
          <w:lang w:val="sr-Cyrl-CS"/>
        </w:rPr>
        <w:t xml:space="preserve">1. ОПШТИ ПОДАЦИ О ЈАВНОЈ НАБАВЦИ </w:t>
      </w:r>
      <w:bookmarkStart w:id="1" w:name="str_2"/>
      <w:bookmarkEnd w:id="1"/>
    </w:p>
    <w:p w:rsidR="00E63DCB" w:rsidRDefault="00E63DCB">
      <w:pPr>
        <w:spacing w:before="240" w:after="240" w:line="240" w:lineRule="auto"/>
        <w:jc w:val="center"/>
        <w:rPr>
          <w:rFonts w:ascii="Times New Roman" w:hAnsi="Times New Roman"/>
          <w:sz w:val="24"/>
          <w:szCs w:val="24"/>
        </w:rPr>
      </w:pPr>
      <w:r>
        <w:rPr>
          <w:rFonts w:ascii="Times New Roman" w:hAnsi="Times New Roman"/>
          <w:b/>
          <w:sz w:val="24"/>
          <w:szCs w:val="24"/>
        </w:rPr>
        <w:t>1.</w:t>
      </w:r>
      <w:r>
        <w:rPr>
          <w:rFonts w:ascii="Times New Roman" w:hAnsi="Times New Roman"/>
          <w:b/>
          <w:sz w:val="24"/>
          <w:szCs w:val="24"/>
          <w:lang w:val="sr-Cyrl-CS"/>
        </w:rPr>
        <w:t>1</w:t>
      </w:r>
      <w:r>
        <w:rPr>
          <w:rFonts w:ascii="Times New Roman" w:hAnsi="Times New Roman"/>
          <w:b/>
          <w:sz w:val="24"/>
          <w:szCs w:val="24"/>
        </w:rPr>
        <w:t xml:space="preserve"> Подаци о наручиоцу</w:t>
      </w:r>
      <w:r>
        <w:rPr>
          <w:rFonts w:ascii="Times New Roman" w:hAnsi="Times New Roman"/>
          <w:b/>
          <w:sz w:val="24"/>
          <w:szCs w:val="24"/>
          <w:lang w:val="sr-Cyrl-CS"/>
        </w:rPr>
        <w:t xml:space="preserve"> и </w:t>
      </w:r>
      <w:r>
        <w:rPr>
          <w:rFonts w:ascii="Times New Roman" w:eastAsia="Times New Roman" w:hAnsi="Times New Roman"/>
          <w:b/>
          <w:bCs/>
          <w:sz w:val="24"/>
          <w:szCs w:val="24"/>
          <w:lang w:val="sr-Cyrl-CS"/>
        </w:rPr>
        <w:t xml:space="preserve">предмет јавне набавке </w:t>
      </w:r>
    </w:p>
    <w:p w:rsidR="00E63DCB" w:rsidRDefault="00E63DCB">
      <w:pPr>
        <w:autoSpaceDE w:val="0"/>
        <w:spacing w:after="0"/>
        <w:rPr>
          <w:rFonts w:ascii="Times New Roman" w:hAnsi="Times New Roman"/>
          <w:sz w:val="24"/>
          <w:szCs w:val="24"/>
        </w:rPr>
      </w:pPr>
      <w:r>
        <w:rPr>
          <w:rFonts w:ascii="Times New Roman" w:hAnsi="Times New Roman"/>
          <w:sz w:val="24"/>
          <w:szCs w:val="24"/>
        </w:rPr>
        <w:t>Наручилац: Народно позориште Сомбор</w:t>
      </w:r>
    </w:p>
    <w:p w:rsidR="00E63DCB" w:rsidRDefault="00E63DCB">
      <w:pPr>
        <w:autoSpaceDE w:val="0"/>
        <w:spacing w:after="0"/>
        <w:rPr>
          <w:rFonts w:ascii="Times New Roman" w:hAnsi="Times New Roman"/>
          <w:iCs/>
          <w:sz w:val="24"/>
          <w:szCs w:val="24"/>
        </w:rPr>
      </w:pPr>
      <w:r>
        <w:rPr>
          <w:rFonts w:ascii="Times New Roman" w:hAnsi="Times New Roman"/>
          <w:sz w:val="24"/>
          <w:szCs w:val="24"/>
        </w:rPr>
        <w:t xml:space="preserve">Адреса: </w:t>
      </w:r>
      <w:r>
        <w:rPr>
          <w:rFonts w:ascii="Times New Roman" w:hAnsi="Times New Roman"/>
          <w:sz w:val="24"/>
          <w:szCs w:val="24"/>
          <w:lang w:val="sr-Cyrl-CS"/>
        </w:rPr>
        <w:t xml:space="preserve">Трг </w:t>
      </w:r>
      <w:r>
        <w:rPr>
          <w:rFonts w:ascii="Times New Roman" w:hAnsi="Times New Roman"/>
          <w:sz w:val="24"/>
          <w:szCs w:val="24"/>
        </w:rPr>
        <w:t>Косте Трифковића бр.2, 25000 Сомбор</w:t>
      </w:r>
    </w:p>
    <w:p w:rsidR="00E63DCB" w:rsidRDefault="00E63DCB">
      <w:pPr>
        <w:autoSpaceDE w:val="0"/>
        <w:spacing w:after="0"/>
        <w:rPr>
          <w:rFonts w:ascii="Times New Roman" w:hAnsi="Times New Roman"/>
          <w:iCs/>
          <w:sz w:val="24"/>
          <w:szCs w:val="24"/>
        </w:rPr>
      </w:pPr>
      <w:r>
        <w:rPr>
          <w:rFonts w:ascii="Times New Roman" w:hAnsi="Times New Roman"/>
          <w:iCs/>
          <w:sz w:val="24"/>
          <w:szCs w:val="24"/>
        </w:rPr>
        <w:t>ПИБ:</w:t>
      </w:r>
      <w:r>
        <w:rPr>
          <w:rFonts w:ascii="Times New Roman" w:hAnsi="Times New Roman"/>
          <w:i/>
          <w:iCs/>
          <w:sz w:val="24"/>
          <w:szCs w:val="24"/>
        </w:rPr>
        <w:t xml:space="preserve"> </w:t>
      </w:r>
      <w:r>
        <w:rPr>
          <w:rFonts w:ascii="Times New Roman" w:hAnsi="Times New Roman"/>
          <w:sz w:val="24"/>
          <w:szCs w:val="24"/>
        </w:rPr>
        <w:t>100017205</w:t>
      </w:r>
    </w:p>
    <w:p w:rsidR="00E63DCB" w:rsidRDefault="00E63DCB">
      <w:pPr>
        <w:autoSpaceDE w:val="0"/>
        <w:spacing w:after="0"/>
        <w:rPr>
          <w:rFonts w:ascii="Times New Roman" w:hAnsi="Times New Roman"/>
          <w:sz w:val="24"/>
          <w:szCs w:val="24"/>
        </w:rPr>
      </w:pPr>
      <w:r>
        <w:rPr>
          <w:rFonts w:ascii="Times New Roman" w:hAnsi="Times New Roman"/>
          <w:iCs/>
          <w:sz w:val="24"/>
          <w:szCs w:val="24"/>
        </w:rPr>
        <w:t>МБ:</w:t>
      </w:r>
      <w:r>
        <w:rPr>
          <w:rFonts w:ascii="Times New Roman" w:hAnsi="Times New Roman"/>
          <w:i/>
          <w:iCs/>
          <w:sz w:val="24"/>
          <w:szCs w:val="24"/>
        </w:rPr>
        <w:t xml:space="preserve"> </w:t>
      </w:r>
      <w:r>
        <w:rPr>
          <w:rFonts w:ascii="Times New Roman" w:hAnsi="Times New Roman"/>
          <w:sz w:val="24"/>
          <w:szCs w:val="24"/>
        </w:rPr>
        <w:t>08013047</w:t>
      </w:r>
    </w:p>
    <w:p w:rsidR="00E63DCB" w:rsidRDefault="00E63DCB">
      <w:pPr>
        <w:autoSpaceDE w:val="0"/>
        <w:spacing w:after="0"/>
        <w:rPr>
          <w:rFonts w:ascii="Times New Roman" w:hAnsi="Times New Roman"/>
          <w:sz w:val="24"/>
          <w:szCs w:val="24"/>
        </w:rPr>
      </w:pPr>
      <w:r>
        <w:rPr>
          <w:rFonts w:ascii="Times New Roman" w:hAnsi="Times New Roman"/>
          <w:sz w:val="24"/>
          <w:szCs w:val="24"/>
        </w:rPr>
        <w:t>Број рачуна: 840-100664-97 Управа за трезор</w:t>
      </w:r>
    </w:p>
    <w:p w:rsidR="00E63DCB" w:rsidRDefault="00E63DCB">
      <w:pPr>
        <w:autoSpaceDE w:val="0"/>
        <w:spacing w:after="0"/>
        <w:rPr>
          <w:rFonts w:ascii="Times New Roman" w:hAnsi="Times New Roman"/>
          <w:sz w:val="24"/>
          <w:szCs w:val="24"/>
          <w:lang w:val="sr-Cyrl-CS"/>
        </w:rPr>
      </w:pPr>
      <w:r>
        <w:rPr>
          <w:rFonts w:ascii="Times New Roman" w:hAnsi="Times New Roman"/>
          <w:sz w:val="24"/>
          <w:szCs w:val="24"/>
        </w:rPr>
        <w:t xml:space="preserve">Интернет страница наручиоца: </w:t>
      </w:r>
      <w:hyperlink r:id="rId8" w:history="1">
        <w:r>
          <w:rPr>
            <w:rStyle w:val="Hyperlink"/>
            <w:rFonts w:ascii="Times New Roman" w:hAnsi="Times New Roman"/>
            <w:sz w:val="24"/>
            <w:szCs w:val="24"/>
          </w:rPr>
          <w:t>www.npozoristeso.co.rs</w:t>
        </w:r>
      </w:hyperlink>
    </w:p>
    <w:p w:rsidR="00E63DCB" w:rsidRDefault="00E63DCB">
      <w:pPr>
        <w:autoSpaceDE w:val="0"/>
        <w:spacing w:after="0"/>
        <w:rPr>
          <w:rFonts w:ascii="Times New Roman" w:hAnsi="Times New Roman"/>
          <w:sz w:val="24"/>
          <w:szCs w:val="24"/>
          <w:lang w:val="sr-Latn-CS"/>
        </w:rPr>
      </w:pPr>
      <w:r>
        <w:rPr>
          <w:rFonts w:ascii="Times New Roman" w:hAnsi="Times New Roman"/>
          <w:sz w:val="24"/>
          <w:szCs w:val="24"/>
          <w:lang w:val="sr-Cyrl-CS"/>
        </w:rPr>
        <w:t xml:space="preserve">Контакт лице: </w:t>
      </w:r>
      <w:r>
        <w:rPr>
          <w:rFonts w:ascii="Times New Roman" w:hAnsi="Times New Roman"/>
          <w:sz w:val="24"/>
          <w:szCs w:val="24"/>
        </w:rPr>
        <w:t xml:space="preserve">Жана Војводић </w:t>
      </w:r>
    </w:p>
    <w:p w:rsidR="00E63DCB" w:rsidRDefault="00E63DCB">
      <w:pPr>
        <w:autoSpaceDE w:val="0"/>
        <w:spacing w:after="0"/>
        <w:ind w:left="720" w:firstLine="720"/>
        <w:rPr>
          <w:rFonts w:ascii="Times New Roman" w:hAnsi="Times New Roman"/>
          <w:sz w:val="24"/>
          <w:szCs w:val="24"/>
          <w:lang w:val="sr-Latn-CS"/>
        </w:rPr>
      </w:pPr>
      <w:r>
        <w:rPr>
          <w:rFonts w:ascii="Times New Roman" w:hAnsi="Times New Roman"/>
          <w:sz w:val="24"/>
          <w:szCs w:val="24"/>
          <w:lang w:val="sr-Latn-CS"/>
        </w:rPr>
        <w:t>б</w:t>
      </w:r>
      <w:r>
        <w:rPr>
          <w:rFonts w:ascii="Times New Roman" w:hAnsi="Times New Roman"/>
          <w:sz w:val="24"/>
          <w:szCs w:val="24"/>
          <w:lang w:val="sr-Cyrl-CS"/>
        </w:rPr>
        <w:t>р.тел</w:t>
      </w:r>
      <w:r>
        <w:rPr>
          <w:rFonts w:ascii="Times New Roman" w:hAnsi="Times New Roman"/>
          <w:sz w:val="24"/>
          <w:szCs w:val="24"/>
          <w:lang w:val="sr-Latn-CS"/>
        </w:rPr>
        <w:t>:</w:t>
      </w:r>
      <w:r>
        <w:rPr>
          <w:rFonts w:ascii="Times New Roman" w:hAnsi="Times New Roman"/>
          <w:sz w:val="24"/>
          <w:szCs w:val="24"/>
          <w:lang w:val="sr-Cyrl-CS"/>
        </w:rPr>
        <w:t xml:space="preserve"> </w:t>
      </w:r>
      <w:r>
        <w:rPr>
          <w:rFonts w:ascii="Times New Roman" w:hAnsi="Times New Roman"/>
          <w:sz w:val="24"/>
          <w:szCs w:val="24"/>
        </w:rPr>
        <w:t>025/437-666</w:t>
      </w:r>
    </w:p>
    <w:p w:rsidR="00E63DCB" w:rsidRDefault="00E63DCB">
      <w:pPr>
        <w:autoSpaceDE w:val="0"/>
        <w:spacing w:after="0"/>
        <w:ind w:left="1440"/>
        <w:rPr>
          <w:rFonts w:ascii="Times New Roman" w:eastAsia="Times New Roman" w:hAnsi="Times New Roman"/>
          <w:sz w:val="24"/>
          <w:szCs w:val="24"/>
          <w:lang w:val="sr-Cyrl-CS"/>
        </w:rPr>
      </w:pPr>
      <w:r>
        <w:rPr>
          <w:rFonts w:ascii="Times New Roman" w:hAnsi="Times New Roman"/>
          <w:sz w:val="24"/>
          <w:szCs w:val="24"/>
          <w:lang w:val="sr-Latn-CS"/>
        </w:rPr>
        <w:t>e-mail:</w:t>
      </w:r>
      <w:r>
        <w:rPr>
          <w:rFonts w:ascii="Times New Roman" w:hAnsi="Times New Roman"/>
          <w:sz w:val="24"/>
          <w:szCs w:val="24"/>
        </w:rPr>
        <w:t xml:space="preserve"> </w:t>
      </w:r>
      <w:hyperlink w:history="1">
        <w:r>
          <w:rPr>
            <w:rStyle w:val="Hyperlink"/>
            <w:rFonts w:ascii="Times New Roman" w:hAnsi="Times New Roman"/>
            <w:sz w:val="24"/>
            <w:szCs w:val="24"/>
            <w:lang w:val="sr-Cyrl-CS"/>
          </w:rPr>
          <w:t>www.</w:t>
        </w:r>
        <w:r>
          <w:rPr>
            <w:rStyle w:val="Hyperlink"/>
            <w:rFonts w:ascii="Times New Roman" w:hAnsi="Times New Roman"/>
            <w:sz w:val="24"/>
            <w:szCs w:val="24"/>
            <w:lang w:val="sr-Latn-CS"/>
          </w:rPr>
          <w:t>nps.sekretar.pravnik@gmail.com</w:t>
        </w:r>
      </w:hyperlink>
      <w:r>
        <w:rPr>
          <w:rFonts w:ascii="Times New Roman" w:hAnsi="Times New Roman"/>
          <w:sz w:val="24"/>
          <w:szCs w:val="24"/>
          <w:lang w:val="sr-Latn-CS"/>
        </w:rPr>
        <w:t xml:space="preserve">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Предмет јавне набавке мале вредности редни број </w:t>
      </w:r>
      <w:r w:rsidR="00765835">
        <w:rPr>
          <w:rFonts w:ascii="Times New Roman" w:eastAsia="Times New Roman" w:hAnsi="Times New Roman"/>
          <w:sz w:val="24"/>
          <w:szCs w:val="24"/>
        </w:rPr>
        <w:t>03</w:t>
      </w:r>
      <w:r w:rsidRPr="00765835">
        <w:rPr>
          <w:rFonts w:ascii="Times New Roman" w:eastAsia="Times New Roman" w:hAnsi="Times New Roman"/>
          <w:sz w:val="24"/>
          <w:szCs w:val="24"/>
          <w:lang w:val="sr-Cyrl-CS"/>
        </w:rPr>
        <w:t>/16</w:t>
      </w:r>
      <w:r>
        <w:rPr>
          <w:rFonts w:ascii="Times New Roman" w:eastAsia="Times New Roman" w:hAnsi="Times New Roman"/>
          <w:sz w:val="24"/>
          <w:szCs w:val="24"/>
          <w:lang w:val="sr-Cyrl-CS"/>
        </w:rPr>
        <w:t xml:space="preserve"> је </w:t>
      </w:r>
      <w:r>
        <w:rPr>
          <w:rFonts w:ascii="Times New Roman" w:eastAsia="Times New Roman" w:hAnsi="Times New Roman"/>
          <w:sz w:val="24"/>
          <w:szCs w:val="24"/>
        </w:rPr>
        <w:t>Радови на обнови водоводне мреже.</w:t>
      </w:r>
    </w:p>
    <w:p w:rsidR="00E63DCB" w:rsidRDefault="00E63DCB">
      <w:pPr>
        <w:spacing w:before="280" w:after="280" w:line="240" w:lineRule="auto"/>
        <w:jc w:val="both"/>
        <w:rPr>
          <w:rFonts w:ascii="Times New Roman" w:hAnsi="Times New Roman"/>
          <w:bCs/>
          <w:sz w:val="24"/>
          <w:szCs w:val="24"/>
        </w:rPr>
      </w:pPr>
      <w:r>
        <w:rPr>
          <w:rFonts w:ascii="Times New Roman" w:eastAsia="Times New Roman" w:hAnsi="Times New Roman"/>
          <w:sz w:val="24"/>
          <w:szCs w:val="24"/>
          <w:lang w:val="sr-Cyrl-CS"/>
        </w:rPr>
        <w:t xml:space="preserve"> Назив и ознака из општег речника набавки</w:t>
      </w:r>
      <w:r>
        <w:rPr>
          <w:rFonts w:ascii="Times New Roman" w:eastAsia="Times New Roman" w:hAnsi="Times New Roman"/>
          <w:sz w:val="24"/>
          <w:szCs w:val="24"/>
        </w:rPr>
        <w:t>:</w:t>
      </w:r>
      <w:r>
        <w:rPr>
          <w:rFonts w:ascii="Times New Roman" w:eastAsia="Times New Roman" w:hAnsi="Times New Roman"/>
          <w:sz w:val="24"/>
          <w:szCs w:val="24"/>
          <w:lang w:val="sr-Cyrl-CS"/>
        </w:rPr>
        <w:t xml:space="preserve"> </w:t>
      </w:r>
    </w:p>
    <w:p w:rsidR="00E63DCB" w:rsidRPr="006521F2" w:rsidRDefault="00E63DCB">
      <w:pPr>
        <w:numPr>
          <w:ilvl w:val="0"/>
          <w:numId w:val="6"/>
        </w:numPr>
        <w:spacing w:after="0" w:line="240" w:lineRule="auto"/>
        <w:ind w:firstLine="208"/>
        <w:jc w:val="both"/>
        <w:rPr>
          <w:rFonts w:ascii="Times New Roman" w:hAnsi="Times New Roman"/>
          <w:bCs/>
          <w:sz w:val="24"/>
          <w:szCs w:val="24"/>
        </w:rPr>
      </w:pPr>
      <w:r w:rsidRPr="006521F2">
        <w:rPr>
          <w:rFonts w:ascii="Times New Roman" w:hAnsi="Times New Roman"/>
          <w:bCs/>
          <w:sz w:val="24"/>
          <w:szCs w:val="24"/>
        </w:rPr>
        <w:t>Р</w:t>
      </w:r>
      <w:r w:rsidRPr="006521F2">
        <w:rPr>
          <w:rFonts w:ascii="Times New Roman" w:hAnsi="Times New Roman"/>
          <w:sz w:val="24"/>
          <w:szCs w:val="24"/>
        </w:rPr>
        <w:t>адови на обнови водоводне мреже –</w:t>
      </w:r>
      <w:r w:rsidR="006521F2" w:rsidRPr="006521F2">
        <w:rPr>
          <w:rFonts w:ascii="Times New Roman" w:hAnsi="Times New Roman"/>
          <w:sz w:val="24"/>
          <w:szCs w:val="24"/>
        </w:rPr>
        <w:t xml:space="preserve"> </w:t>
      </w:r>
      <w:r w:rsidR="007B5FB0" w:rsidRPr="006521F2">
        <w:rPr>
          <w:rFonts w:ascii="Times New Roman" w:hAnsi="Times New Roman"/>
          <w:sz w:val="24"/>
          <w:szCs w:val="24"/>
        </w:rPr>
        <w:t>45232151</w:t>
      </w:r>
    </w:p>
    <w:p w:rsidR="00E63DCB" w:rsidRPr="006521F2" w:rsidRDefault="00E63DCB">
      <w:pPr>
        <w:numPr>
          <w:ilvl w:val="0"/>
          <w:numId w:val="6"/>
        </w:numPr>
        <w:spacing w:after="0" w:line="240" w:lineRule="auto"/>
        <w:ind w:firstLine="208"/>
        <w:jc w:val="both"/>
        <w:rPr>
          <w:rFonts w:ascii="Times New Roman" w:hAnsi="Times New Roman"/>
          <w:bCs/>
          <w:sz w:val="24"/>
          <w:szCs w:val="24"/>
        </w:rPr>
      </w:pPr>
      <w:r w:rsidRPr="006521F2">
        <w:rPr>
          <w:rFonts w:ascii="Times New Roman" w:hAnsi="Times New Roman"/>
          <w:bCs/>
          <w:sz w:val="24"/>
          <w:szCs w:val="24"/>
        </w:rPr>
        <w:t xml:space="preserve">Радови на изградњи електроенергетских водова – </w:t>
      </w:r>
      <w:r w:rsidR="00F60A4A" w:rsidRPr="006521F2">
        <w:rPr>
          <w:rFonts w:ascii="Times New Roman" w:hAnsi="Times New Roman"/>
          <w:sz w:val="24"/>
          <w:szCs w:val="24"/>
        </w:rPr>
        <w:t>4</w:t>
      </w:r>
      <w:r w:rsidR="007B5FB0" w:rsidRPr="006521F2">
        <w:rPr>
          <w:rFonts w:ascii="Times New Roman" w:hAnsi="Times New Roman"/>
          <w:bCs/>
          <w:sz w:val="24"/>
          <w:szCs w:val="24"/>
        </w:rPr>
        <w:t>5231400</w:t>
      </w:r>
    </w:p>
    <w:p w:rsidR="00E63DCB" w:rsidRPr="006521F2" w:rsidRDefault="00E63DCB">
      <w:pPr>
        <w:numPr>
          <w:ilvl w:val="0"/>
          <w:numId w:val="6"/>
        </w:numPr>
        <w:spacing w:after="0" w:line="240" w:lineRule="auto"/>
        <w:ind w:firstLine="208"/>
        <w:jc w:val="both"/>
        <w:rPr>
          <w:rFonts w:ascii="Times New Roman" w:hAnsi="Times New Roman"/>
          <w:bCs/>
          <w:sz w:val="24"/>
          <w:szCs w:val="24"/>
        </w:rPr>
      </w:pPr>
      <w:r w:rsidRPr="006521F2">
        <w:rPr>
          <w:rFonts w:ascii="Times New Roman" w:hAnsi="Times New Roman"/>
          <w:bCs/>
          <w:sz w:val="24"/>
          <w:szCs w:val="24"/>
        </w:rPr>
        <w:t>Израда челичне конструкције – 4526</w:t>
      </w:r>
      <w:r w:rsidR="007B5FB0" w:rsidRPr="006521F2">
        <w:rPr>
          <w:rFonts w:ascii="Times New Roman" w:hAnsi="Times New Roman"/>
          <w:bCs/>
          <w:sz w:val="24"/>
          <w:szCs w:val="24"/>
        </w:rPr>
        <w:t>2400</w:t>
      </w:r>
    </w:p>
    <w:p w:rsidR="00E63DCB" w:rsidRPr="006521F2" w:rsidRDefault="00E63DCB">
      <w:pPr>
        <w:numPr>
          <w:ilvl w:val="0"/>
          <w:numId w:val="6"/>
        </w:numPr>
        <w:spacing w:after="0" w:line="240" w:lineRule="auto"/>
        <w:ind w:firstLine="208"/>
        <w:jc w:val="both"/>
        <w:rPr>
          <w:rFonts w:ascii="Times New Roman" w:hAnsi="Times New Roman"/>
          <w:bCs/>
          <w:sz w:val="24"/>
          <w:szCs w:val="24"/>
        </w:rPr>
      </w:pPr>
      <w:r w:rsidRPr="006521F2">
        <w:rPr>
          <w:rFonts w:ascii="Times New Roman" w:hAnsi="Times New Roman"/>
          <w:bCs/>
          <w:sz w:val="24"/>
          <w:szCs w:val="24"/>
        </w:rPr>
        <w:t>Електр</w:t>
      </w:r>
      <w:r w:rsidR="007B5FB0" w:rsidRPr="006521F2">
        <w:rPr>
          <w:rFonts w:ascii="Times New Roman" w:hAnsi="Times New Roman"/>
          <w:bCs/>
          <w:sz w:val="24"/>
          <w:szCs w:val="24"/>
        </w:rPr>
        <w:t>о-монтажни радови – 45311200</w:t>
      </w:r>
    </w:p>
    <w:p w:rsidR="00E63DCB" w:rsidRPr="006521F2" w:rsidRDefault="00E63DCB">
      <w:pPr>
        <w:numPr>
          <w:ilvl w:val="0"/>
          <w:numId w:val="6"/>
        </w:numPr>
        <w:spacing w:after="0" w:line="240" w:lineRule="auto"/>
        <w:ind w:firstLine="208"/>
        <w:jc w:val="both"/>
        <w:rPr>
          <w:rFonts w:ascii="Times New Roman" w:eastAsia="Times New Roman" w:hAnsi="Times New Roman"/>
          <w:b/>
          <w:bCs/>
          <w:sz w:val="24"/>
          <w:szCs w:val="24"/>
          <w:lang w:val="sr-Cyrl-CS"/>
        </w:rPr>
      </w:pPr>
      <w:r w:rsidRPr="006521F2">
        <w:rPr>
          <w:rFonts w:ascii="Times New Roman" w:hAnsi="Times New Roman"/>
          <w:bCs/>
          <w:sz w:val="24"/>
          <w:szCs w:val="24"/>
        </w:rPr>
        <w:t>Машинске инсталације – 45350000</w:t>
      </w:r>
    </w:p>
    <w:p w:rsidR="00E63DCB" w:rsidRDefault="00E63DCB">
      <w:pPr>
        <w:spacing w:before="240" w:after="240" w:line="240" w:lineRule="auto"/>
        <w:jc w:val="center"/>
        <w:rPr>
          <w:rFonts w:ascii="Times New Roman" w:eastAsia="Times New Roman" w:hAnsi="Times New Roman"/>
          <w:sz w:val="24"/>
          <w:szCs w:val="24"/>
          <w:lang w:val="sr-Cyrl-CS"/>
        </w:rPr>
      </w:pPr>
      <w:bookmarkStart w:id="2" w:name="str_3"/>
      <w:bookmarkEnd w:id="2"/>
      <w:r>
        <w:rPr>
          <w:rFonts w:ascii="Times New Roman" w:eastAsia="Times New Roman" w:hAnsi="Times New Roman"/>
          <w:b/>
          <w:bCs/>
          <w:sz w:val="24"/>
          <w:szCs w:val="24"/>
          <w:lang w:val="sr-Cyrl-CS"/>
        </w:rPr>
        <w:t xml:space="preserve">1.2 Опис сваке партије </w:t>
      </w:r>
    </w:p>
    <w:p w:rsidR="00E63DCB" w:rsidRDefault="00E63DCB">
      <w:pPr>
        <w:spacing w:before="280" w:after="280" w:line="240" w:lineRule="auto"/>
        <w:rPr>
          <w:rFonts w:ascii="Times New Roman" w:eastAsia="Times New Roman" w:hAnsi="Times New Roman"/>
          <w:sz w:val="24"/>
          <w:szCs w:val="24"/>
          <w:lang w:val="sr-Latn-CS"/>
        </w:rPr>
      </w:pPr>
      <w:r>
        <w:rPr>
          <w:rFonts w:ascii="Times New Roman" w:eastAsia="Times New Roman" w:hAnsi="Times New Roman"/>
          <w:sz w:val="24"/>
          <w:szCs w:val="24"/>
          <w:lang w:val="sr-Cyrl-CS"/>
        </w:rPr>
        <w:t>Предмет јавне набавке није обликован по партијама.</w:t>
      </w:r>
    </w:p>
    <w:p w:rsidR="00E63DCB" w:rsidRDefault="00E63DCB">
      <w:pPr>
        <w:spacing w:before="280" w:after="280" w:line="240" w:lineRule="auto"/>
        <w:rPr>
          <w:rFonts w:ascii="Times New Roman" w:eastAsia="Times New Roman" w:hAnsi="Times New Roman"/>
          <w:sz w:val="24"/>
          <w:szCs w:val="24"/>
          <w:lang w:val="sr-Latn-CS"/>
        </w:rPr>
      </w:pPr>
    </w:p>
    <w:p w:rsidR="00E63DCB" w:rsidRDefault="00E63DCB">
      <w:pPr>
        <w:spacing w:before="280" w:after="280" w:line="240" w:lineRule="auto"/>
        <w:rPr>
          <w:rFonts w:ascii="Times New Roman" w:eastAsia="Times New Roman" w:hAnsi="Times New Roman"/>
          <w:sz w:val="24"/>
          <w:szCs w:val="24"/>
          <w:lang w:val="sr-Latn-CS"/>
        </w:rPr>
      </w:pPr>
    </w:p>
    <w:p w:rsidR="00E63DCB" w:rsidRDefault="00E63DCB">
      <w:pPr>
        <w:spacing w:before="280" w:after="280" w:line="240" w:lineRule="auto"/>
        <w:rPr>
          <w:rFonts w:ascii="Times New Roman" w:eastAsia="Times New Roman" w:hAnsi="Times New Roman"/>
          <w:sz w:val="24"/>
          <w:szCs w:val="24"/>
        </w:rPr>
      </w:pPr>
    </w:p>
    <w:p w:rsidR="00E63DCB" w:rsidRDefault="00E63DCB">
      <w:pPr>
        <w:spacing w:before="280" w:after="280" w:line="240" w:lineRule="auto"/>
        <w:rPr>
          <w:rFonts w:ascii="Times New Roman" w:eastAsia="Times New Roman" w:hAnsi="Times New Roman"/>
          <w:sz w:val="24"/>
          <w:szCs w:val="24"/>
        </w:rPr>
      </w:pPr>
    </w:p>
    <w:p w:rsidR="00E63DCB" w:rsidRDefault="00E63DCB">
      <w:pPr>
        <w:spacing w:before="280" w:after="280" w:line="240" w:lineRule="auto"/>
        <w:rPr>
          <w:rFonts w:ascii="Times New Roman" w:eastAsia="Times New Roman" w:hAnsi="Times New Roman"/>
          <w:sz w:val="24"/>
          <w:szCs w:val="24"/>
        </w:rPr>
      </w:pPr>
    </w:p>
    <w:p w:rsidR="00E63DCB" w:rsidRDefault="00E63DCB">
      <w:pPr>
        <w:spacing w:before="280" w:after="280" w:line="240" w:lineRule="auto"/>
        <w:rPr>
          <w:rFonts w:ascii="Times New Roman" w:eastAsia="Times New Roman" w:hAnsi="Times New Roman"/>
          <w:sz w:val="24"/>
          <w:szCs w:val="24"/>
        </w:rPr>
      </w:pPr>
    </w:p>
    <w:p w:rsidR="00E63DCB" w:rsidRDefault="00E63DCB">
      <w:pPr>
        <w:spacing w:before="280" w:after="280" w:line="240" w:lineRule="auto"/>
        <w:rPr>
          <w:rFonts w:ascii="Times New Roman" w:eastAsia="Times New Roman" w:hAnsi="Times New Roman"/>
          <w:sz w:val="24"/>
          <w:szCs w:val="24"/>
        </w:rPr>
      </w:pPr>
    </w:p>
    <w:p w:rsidR="00D83FD1" w:rsidRDefault="00D83FD1">
      <w:pPr>
        <w:spacing w:after="0" w:line="240" w:lineRule="auto"/>
        <w:jc w:val="center"/>
        <w:rPr>
          <w:rFonts w:ascii="Times New Roman" w:eastAsia="Times New Roman" w:hAnsi="Times New Roman"/>
          <w:sz w:val="24"/>
          <w:szCs w:val="24"/>
        </w:rPr>
      </w:pPr>
      <w:bookmarkStart w:id="3" w:name="str_4"/>
      <w:bookmarkEnd w:id="3"/>
    </w:p>
    <w:p w:rsidR="00E63DCB" w:rsidRDefault="00E63DCB">
      <w:pPr>
        <w:spacing w:after="0" w:line="240" w:lineRule="auto"/>
        <w:jc w:val="center"/>
      </w:pPr>
      <w:r>
        <w:rPr>
          <w:rFonts w:ascii="Times New Roman" w:eastAsia="Times New Roman" w:hAnsi="Times New Roman"/>
          <w:sz w:val="24"/>
          <w:szCs w:val="24"/>
          <w:lang w:val="sr-Cyrl-CS"/>
        </w:rPr>
        <w:lastRenderedPageBreak/>
        <w:t xml:space="preserve">2. </w:t>
      </w:r>
      <w:r>
        <w:rPr>
          <w:rFonts w:ascii="Times New Roman" w:eastAsia="Times New Roman" w:hAnsi="Times New Roman"/>
          <w:color w:val="222222"/>
          <w:sz w:val="24"/>
          <w:szCs w:val="24"/>
          <w:lang w:val="sr-Latn-CS"/>
        </w:rPr>
        <w:t>ОПИС ДОБАРА, ТЕХНИЧКЕ ИНФОРМАЦИЈЕ И ИНФОРМАЦИЈЕ ОД ЗНАЧАЈА ЗА ПРИПРЕМАЊЕ ИСПРАВНЕ ПОНУДЕ</w:t>
      </w:r>
      <w:r>
        <w:rPr>
          <w:rFonts w:ascii="Times New Roman" w:eastAsia="Times New Roman" w:hAnsi="Times New Roman"/>
          <w:sz w:val="24"/>
          <w:szCs w:val="24"/>
          <w:lang w:val="sr-Cyrl-CS"/>
        </w:rPr>
        <w:t xml:space="preserve"> </w:t>
      </w:r>
    </w:p>
    <w:p w:rsidR="00E63DCB" w:rsidRDefault="00E63DCB">
      <w:pPr>
        <w:tabs>
          <w:tab w:val="left" w:pos="0"/>
        </w:tabs>
        <w:spacing w:before="240"/>
        <w:jc w:val="both"/>
      </w:pPr>
    </w:p>
    <w:p w:rsidR="00E63DCB" w:rsidRDefault="00E63DCB" w:rsidP="00F21771">
      <w:pPr>
        <w:ind w:right="-230"/>
        <w:jc w:val="both"/>
        <w:rPr>
          <w:rFonts w:ascii="Times New Roman" w:hAnsi="Times New Roman"/>
          <w:b/>
          <w:sz w:val="24"/>
          <w:szCs w:val="24"/>
          <w:lang w:val="sr-Cyrl-CS"/>
        </w:rPr>
      </w:pPr>
      <w:r>
        <w:rPr>
          <w:rFonts w:ascii="Times New Roman" w:hAnsi="Times New Roman"/>
          <w:color w:val="222222"/>
          <w:sz w:val="24"/>
          <w:szCs w:val="24"/>
          <w:lang w:val="sr-Latn-CS"/>
        </w:rPr>
        <w:t>Код сваке ставке где је евент</w:t>
      </w:r>
      <w:r w:rsidR="004551F7">
        <w:rPr>
          <w:rFonts w:ascii="Times New Roman" w:hAnsi="Times New Roman"/>
          <w:color w:val="222222"/>
          <w:sz w:val="24"/>
          <w:szCs w:val="24"/>
        </w:rPr>
        <w:t>у</w:t>
      </w:r>
      <w:r>
        <w:rPr>
          <w:rFonts w:ascii="Times New Roman" w:hAnsi="Times New Roman"/>
          <w:color w:val="222222"/>
          <w:sz w:val="24"/>
          <w:szCs w:val="24"/>
          <w:lang w:val="sr-Latn-CS"/>
        </w:rPr>
        <w:t>ално наведен заштићени назив добара подразумева се „</w:t>
      </w:r>
      <w:r>
        <w:rPr>
          <w:rFonts w:ascii="Times New Roman" w:hAnsi="Times New Roman"/>
          <w:b/>
          <w:color w:val="222222"/>
          <w:sz w:val="24"/>
          <w:szCs w:val="24"/>
          <w:lang w:val="sr-Latn-CS"/>
        </w:rPr>
        <w:t xml:space="preserve">ИЛИ </w:t>
      </w:r>
      <w:r>
        <w:rPr>
          <w:rFonts w:ascii="Times New Roman" w:hAnsi="Times New Roman"/>
          <w:b/>
          <w:color w:val="222222"/>
          <w:sz w:val="24"/>
          <w:szCs w:val="24"/>
        </w:rPr>
        <w:t>ЕКВИВАЛЕНТ</w:t>
      </w:r>
      <w:r>
        <w:rPr>
          <w:rFonts w:ascii="Times New Roman" w:hAnsi="Times New Roman"/>
          <w:b/>
          <w:color w:val="222222"/>
          <w:sz w:val="24"/>
          <w:szCs w:val="24"/>
          <w:lang w:val="sr-Latn-CS"/>
        </w:rPr>
        <w:t>“</w:t>
      </w:r>
      <w:r>
        <w:rPr>
          <w:rFonts w:ascii="Times New Roman" w:hAnsi="Times New Roman"/>
          <w:color w:val="222222"/>
          <w:sz w:val="24"/>
          <w:szCs w:val="24"/>
          <w:lang w:val="sr-Latn-CS"/>
        </w:rPr>
        <w:t xml:space="preserve">. </w:t>
      </w:r>
      <w:r>
        <w:rPr>
          <w:rFonts w:ascii="Times New Roman" w:hAnsi="Times New Roman"/>
          <w:color w:val="222222"/>
          <w:sz w:val="24"/>
          <w:szCs w:val="24"/>
          <w:lang w:val="sr-Cyrl-CS"/>
        </w:rPr>
        <w:t xml:space="preserve">Комисија ће у даљем поступку стручне оцене понуда, оцењивати поднете понуде на основу испуњавања минималних техничких карактеристика као и на основу употребне вредности понуђених добара. Еквиваленција тј. да ли су понуде </w:t>
      </w:r>
      <w:r>
        <w:rPr>
          <w:rFonts w:ascii="Times New Roman" w:hAnsi="Times New Roman"/>
          <w:color w:val="222222"/>
          <w:sz w:val="24"/>
          <w:szCs w:val="24"/>
        </w:rPr>
        <w:t>одговарајуће,</w:t>
      </w:r>
      <w:r>
        <w:rPr>
          <w:rFonts w:ascii="Times New Roman" w:hAnsi="Times New Roman"/>
          <w:color w:val="222222"/>
          <w:sz w:val="24"/>
          <w:szCs w:val="24"/>
          <w:lang w:val="sr-Cyrl-CS"/>
        </w:rPr>
        <w:t xml:space="preserve"> ће оцењивати стручно лице у Комисији а на основу</w:t>
      </w:r>
      <w:r>
        <w:rPr>
          <w:rFonts w:ascii="Times New Roman" w:hAnsi="Times New Roman"/>
          <w:color w:val="222222"/>
          <w:sz w:val="24"/>
          <w:szCs w:val="24"/>
          <w:lang w:val="sr-Latn-CS"/>
        </w:rPr>
        <w:t xml:space="preserve"> </w:t>
      </w:r>
      <w:r>
        <w:rPr>
          <w:rFonts w:ascii="Times New Roman" w:hAnsi="Times New Roman"/>
          <w:color w:val="222222"/>
          <w:sz w:val="24"/>
          <w:szCs w:val="24"/>
          <w:lang w:val="sr-Cyrl-CS"/>
        </w:rPr>
        <w:t>достављених доказа (докумената) и евентуалних додатних захтева за доставом узорака у складу са конкурсном докуметнацијом и сл</w:t>
      </w:r>
      <w:r w:rsidR="00F21771">
        <w:rPr>
          <w:rFonts w:ascii="Times New Roman" w:hAnsi="Times New Roman"/>
          <w:color w:val="222222"/>
          <w:sz w:val="24"/>
          <w:szCs w:val="24"/>
          <w:lang w:val="sr-Cyrl-CS"/>
        </w:rPr>
        <w:t>.</w:t>
      </w:r>
    </w:p>
    <w:p w:rsidR="00E63DCB" w:rsidRDefault="00E63DCB">
      <w:pPr>
        <w:tabs>
          <w:tab w:val="left" w:pos="0"/>
        </w:tabs>
        <w:spacing w:before="240"/>
        <w:jc w:val="both"/>
        <w:rPr>
          <w:rFonts w:ascii="Times New Roman" w:hAnsi="Times New Roman"/>
          <w:iCs/>
          <w:color w:val="1A1617"/>
          <w:sz w:val="24"/>
          <w:szCs w:val="24"/>
          <w:lang w:val="sr-Cyrl-CS"/>
        </w:rPr>
      </w:pPr>
      <w:r>
        <w:rPr>
          <w:rFonts w:ascii="Times New Roman" w:hAnsi="Times New Roman"/>
          <w:b/>
          <w:sz w:val="24"/>
          <w:szCs w:val="24"/>
          <w:lang w:val="sr-Cyrl-CS"/>
        </w:rPr>
        <w:t>Техничк</w:t>
      </w:r>
      <w:r>
        <w:rPr>
          <w:rFonts w:ascii="Times New Roman" w:hAnsi="Times New Roman"/>
          <w:b/>
          <w:sz w:val="24"/>
          <w:szCs w:val="24"/>
        </w:rPr>
        <w:t>а</w:t>
      </w:r>
      <w:r>
        <w:rPr>
          <w:rFonts w:ascii="Times New Roman" w:hAnsi="Times New Roman"/>
          <w:b/>
          <w:sz w:val="24"/>
          <w:szCs w:val="24"/>
          <w:lang w:val="sr-Cyrl-CS"/>
        </w:rPr>
        <w:t xml:space="preserve"> спецификациј</w:t>
      </w:r>
      <w:r>
        <w:rPr>
          <w:rFonts w:ascii="Times New Roman" w:hAnsi="Times New Roman"/>
          <w:b/>
          <w:sz w:val="24"/>
          <w:szCs w:val="24"/>
        </w:rPr>
        <w:t>а</w:t>
      </w:r>
      <w:r>
        <w:rPr>
          <w:rFonts w:ascii="Times New Roman" w:hAnsi="Times New Roman"/>
          <w:b/>
          <w:sz w:val="24"/>
          <w:szCs w:val="24"/>
          <w:lang w:val="sr-Cyrl-CS"/>
        </w:rPr>
        <w:t xml:space="preserve">: </w:t>
      </w:r>
    </w:p>
    <w:p w:rsidR="00E63DCB" w:rsidRDefault="00E63DCB">
      <w:pPr>
        <w:autoSpaceDE w:val="0"/>
        <w:rPr>
          <w:rFonts w:ascii="Times New Roman" w:eastAsia="Times New Roman" w:hAnsi="Times New Roman"/>
          <w:b/>
          <w:sz w:val="24"/>
          <w:szCs w:val="24"/>
        </w:rPr>
      </w:pPr>
      <w:r>
        <w:rPr>
          <w:rFonts w:ascii="Times New Roman" w:hAnsi="Times New Roman"/>
          <w:iCs/>
          <w:color w:val="1A1617"/>
          <w:sz w:val="24"/>
          <w:szCs w:val="24"/>
          <w:lang w:val="sr-Cyrl-CS"/>
        </w:rPr>
        <w:t>Параметри колектора:</w:t>
      </w:r>
      <w:r>
        <w:rPr>
          <w:rFonts w:ascii="Times New Roman" w:hAnsi="Times New Roman"/>
          <w:b/>
          <w:i/>
          <w:iCs/>
          <w:sz w:val="24"/>
          <w:szCs w:val="24"/>
          <w:lang w:val="sr-Cyrl-CS"/>
        </w:rPr>
        <w:br/>
      </w:r>
      <w:r>
        <w:rPr>
          <w:rFonts w:ascii="Times New Roman" w:hAnsi="Times New Roman"/>
          <w:iCs/>
          <w:color w:val="1A1617"/>
          <w:sz w:val="24"/>
          <w:szCs w:val="24"/>
          <w:lang w:val="sr-Cyrl-CS"/>
        </w:rPr>
        <w:t xml:space="preserve">Плочасти соларни колектори, производјача </w:t>
      </w:r>
      <w:r w:rsidR="00D83FD1">
        <w:rPr>
          <w:rFonts w:ascii="Times New Roman" w:hAnsi="Times New Roman"/>
          <w:iCs/>
          <w:color w:val="1A1617"/>
          <w:sz w:val="24"/>
          <w:szCs w:val="24"/>
        </w:rPr>
        <w:t>BOSCH</w:t>
      </w:r>
      <w:r>
        <w:rPr>
          <w:rFonts w:ascii="Times New Roman" w:hAnsi="Times New Roman"/>
          <w:iCs/>
          <w:color w:val="1A1617"/>
          <w:sz w:val="24"/>
          <w:szCs w:val="24"/>
          <w:lang w:val="sr-Cyrl-CS"/>
        </w:rPr>
        <w:t xml:space="preserve"> тип ФЦЦ 220-2В, за вертикалну монтажу, тип апсорбера у облику харфе. Бруто површина колектора: 2,090 м2, Нето површина колектора: 1,944 м2, димензија: 2026x1032x67мм, Нето маса колектора: 30 кг, степен корисности 76,1%, апсорпција 95±2%, садржај апсорбера 0,8 лит. Или други одговарајућих карактеристика (</w:t>
      </w:r>
      <w:r>
        <w:rPr>
          <w:rFonts w:ascii="Times New Roman" w:hAnsi="Times New Roman"/>
          <w:iCs/>
          <w:color w:val="1A1617"/>
          <w:sz w:val="24"/>
          <w:szCs w:val="24"/>
        </w:rPr>
        <w:t xml:space="preserve">еквивалент </w:t>
      </w:r>
      <w:r>
        <w:rPr>
          <w:rFonts w:ascii="Times New Roman" w:hAnsi="Times New Roman"/>
          <w:iCs/>
          <w:color w:val="1A1617"/>
          <w:sz w:val="24"/>
          <w:szCs w:val="24"/>
          <w:lang w:val="sr-Cyrl-CS"/>
        </w:rPr>
        <w:t>мора бити исти или бољи у свим карактеристикама)</w:t>
      </w:r>
      <w:r>
        <w:rPr>
          <w:rFonts w:ascii="Times New Roman" w:hAnsi="Times New Roman"/>
          <w:b/>
          <w:i/>
          <w:iCs/>
          <w:sz w:val="24"/>
          <w:szCs w:val="24"/>
          <w:lang w:val="sr-Cyrl-CS"/>
        </w:rPr>
        <w:br/>
      </w:r>
      <w:r>
        <w:rPr>
          <w:rFonts w:ascii="Times New Roman" w:hAnsi="Times New Roman"/>
          <w:b/>
          <w:i/>
          <w:iCs/>
          <w:sz w:val="24"/>
          <w:szCs w:val="24"/>
          <w:lang w:val="sr-Cyrl-CS"/>
        </w:rPr>
        <w:br/>
      </w:r>
      <w:r>
        <w:rPr>
          <w:rFonts w:ascii="Times New Roman" w:hAnsi="Times New Roman"/>
          <w:iCs/>
          <w:color w:val="1A1617"/>
          <w:sz w:val="24"/>
          <w:szCs w:val="24"/>
          <w:lang w:val="sr-Cyrl-CS"/>
        </w:rPr>
        <w:t>Конструкционе карактеристике:</w:t>
      </w:r>
      <w:r>
        <w:rPr>
          <w:rFonts w:ascii="Times New Roman" w:hAnsi="Times New Roman"/>
          <w:b/>
          <w:i/>
          <w:iCs/>
          <w:sz w:val="24"/>
          <w:szCs w:val="24"/>
          <w:lang w:val="sr-Cyrl-CS"/>
        </w:rPr>
        <w:br/>
      </w:r>
      <w:r>
        <w:rPr>
          <w:rFonts w:ascii="Times New Roman" w:hAnsi="Times New Roman"/>
          <w:b/>
          <w:i/>
          <w:iCs/>
          <w:color w:val="1A1617"/>
          <w:sz w:val="24"/>
          <w:szCs w:val="24"/>
          <w:lang w:val="sr-Cyrl-CS"/>
        </w:rPr>
        <w:t xml:space="preserve">• </w:t>
      </w:r>
      <w:r>
        <w:rPr>
          <w:rFonts w:ascii="Times New Roman" w:hAnsi="Times New Roman"/>
          <w:iCs/>
          <w:color w:val="1A1617"/>
          <w:sz w:val="24"/>
          <w:szCs w:val="24"/>
          <w:lang w:val="sr-Cyrl-CS"/>
        </w:rPr>
        <w:t>Високоефикасни плочасти соларни колектор са соларним структуираним стаклом, за</w:t>
      </w:r>
      <w:r>
        <w:rPr>
          <w:rFonts w:ascii="Times New Roman" w:hAnsi="Times New Roman"/>
          <w:b/>
          <w:i/>
          <w:iCs/>
          <w:sz w:val="24"/>
          <w:szCs w:val="24"/>
          <w:lang w:val="sr-Cyrl-CS"/>
        </w:rPr>
        <w:br/>
      </w:r>
      <w:r>
        <w:rPr>
          <w:rFonts w:ascii="Times New Roman" w:hAnsi="Times New Roman"/>
          <w:iCs/>
          <w:color w:val="1A1617"/>
          <w:sz w:val="24"/>
          <w:szCs w:val="24"/>
          <w:lang w:val="sr-Cyrl-CS"/>
        </w:rPr>
        <w:t>вертикалну монтажу.</w:t>
      </w:r>
      <w:r>
        <w:rPr>
          <w:rFonts w:ascii="Times New Roman" w:hAnsi="Times New Roman"/>
          <w:b/>
          <w:i/>
          <w:iCs/>
          <w:sz w:val="24"/>
          <w:szCs w:val="24"/>
          <w:lang w:val="sr-Cyrl-CS"/>
        </w:rPr>
        <w:br/>
      </w:r>
      <w:r>
        <w:rPr>
          <w:rFonts w:ascii="Times New Roman" w:hAnsi="Times New Roman"/>
          <w:b/>
          <w:i/>
          <w:iCs/>
          <w:color w:val="1A1617"/>
          <w:sz w:val="24"/>
          <w:szCs w:val="24"/>
          <w:lang w:val="sr-Cyrl-CS"/>
        </w:rPr>
        <w:t xml:space="preserve">• </w:t>
      </w:r>
      <w:r>
        <w:rPr>
          <w:rFonts w:ascii="Times New Roman" w:hAnsi="Times New Roman"/>
          <w:iCs/>
          <w:color w:val="1A1617"/>
          <w:sz w:val="24"/>
          <w:szCs w:val="24"/>
          <w:lang w:val="sr-Cyrl-CS"/>
        </w:rPr>
        <w:t>Стрип-апсорбер са високоселективном превлаком.</w:t>
      </w:r>
      <w:r>
        <w:rPr>
          <w:rFonts w:ascii="Times New Roman" w:hAnsi="Times New Roman"/>
          <w:b/>
          <w:i/>
          <w:iCs/>
          <w:sz w:val="24"/>
          <w:szCs w:val="24"/>
          <w:lang w:val="sr-Cyrl-CS"/>
        </w:rPr>
        <w:br/>
      </w:r>
      <w:r>
        <w:rPr>
          <w:rFonts w:ascii="Times New Roman" w:hAnsi="Times New Roman"/>
          <w:b/>
          <w:i/>
          <w:iCs/>
          <w:color w:val="1A1617"/>
          <w:sz w:val="24"/>
          <w:szCs w:val="24"/>
          <w:lang w:val="sr-Cyrl-CS"/>
        </w:rPr>
        <w:t xml:space="preserve">• </w:t>
      </w:r>
      <w:r>
        <w:rPr>
          <w:rFonts w:ascii="Times New Roman" w:hAnsi="Times New Roman"/>
          <w:iCs/>
          <w:color w:val="1A1617"/>
          <w:sz w:val="24"/>
          <w:szCs w:val="24"/>
          <w:lang w:val="sr-Cyrl-CS"/>
        </w:rPr>
        <w:t>Кућиште колектора од алуминијума,</w:t>
      </w:r>
      <w:r>
        <w:rPr>
          <w:rFonts w:ascii="Times New Roman" w:hAnsi="Times New Roman"/>
          <w:iCs/>
          <w:color w:val="1A1617"/>
          <w:sz w:val="24"/>
          <w:szCs w:val="24"/>
        </w:rPr>
        <w:t xml:space="preserve"> </w:t>
      </w:r>
      <w:r>
        <w:rPr>
          <w:rFonts w:ascii="Times New Roman" w:hAnsi="Times New Roman"/>
          <w:iCs/>
          <w:color w:val="1A1617"/>
          <w:sz w:val="24"/>
          <w:szCs w:val="24"/>
          <w:lang w:val="sr-Cyrl-CS"/>
        </w:rPr>
        <w:t>веома лагани за манипулацију.</w:t>
      </w:r>
      <w:r>
        <w:rPr>
          <w:rFonts w:ascii="Times New Roman" w:hAnsi="Times New Roman"/>
          <w:b/>
          <w:i/>
          <w:iCs/>
          <w:sz w:val="24"/>
          <w:szCs w:val="24"/>
          <w:lang w:val="sr-Cyrl-CS"/>
        </w:rPr>
        <w:br/>
      </w:r>
      <w:r>
        <w:rPr>
          <w:rFonts w:ascii="Times New Roman" w:hAnsi="Times New Roman"/>
          <w:b/>
          <w:i/>
          <w:iCs/>
          <w:color w:val="1A1617"/>
          <w:sz w:val="24"/>
          <w:szCs w:val="24"/>
          <w:lang w:val="sr-Cyrl-CS"/>
        </w:rPr>
        <w:t xml:space="preserve">• </w:t>
      </w:r>
      <w:r>
        <w:rPr>
          <w:rFonts w:ascii="Times New Roman" w:hAnsi="Times New Roman"/>
          <w:iCs/>
          <w:color w:val="1A1617"/>
          <w:sz w:val="24"/>
          <w:szCs w:val="24"/>
          <w:lang w:val="sr-Cyrl-CS"/>
        </w:rPr>
        <w:t>Топлотна изолација дебљине 25мм од минералневуне. Задња страна од Алу-Зинк лима отпорног на корозију.</w:t>
      </w:r>
      <w:r>
        <w:rPr>
          <w:rFonts w:ascii="Times New Roman" w:hAnsi="Times New Roman"/>
          <w:b/>
          <w:i/>
          <w:iCs/>
          <w:sz w:val="24"/>
          <w:szCs w:val="24"/>
          <w:lang w:val="sr-Cyrl-CS"/>
        </w:rPr>
        <w:br/>
      </w:r>
      <w:r>
        <w:rPr>
          <w:rFonts w:ascii="Times New Roman" w:hAnsi="Times New Roman"/>
          <w:b/>
          <w:i/>
          <w:iCs/>
          <w:color w:val="1A1617"/>
          <w:sz w:val="24"/>
          <w:szCs w:val="24"/>
          <w:lang w:val="sr-Cyrl-CS"/>
        </w:rPr>
        <w:t xml:space="preserve">• </w:t>
      </w:r>
      <w:r>
        <w:rPr>
          <w:rFonts w:ascii="Times New Roman" w:hAnsi="Times New Roman"/>
          <w:iCs/>
          <w:color w:val="1A1617"/>
          <w:sz w:val="24"/>
          <w:szCs w:val="24"/>
          <w:lang w:val="sr-Cyrl-CS"/>
        </w:rPr>
        <w:t>Соларно сигурносно стакло са малим садржајем гвожђа, структурирано, за велику</w:t>
      </w:r>
      <w:r>
        <w:rPr>
          <w:rFonts w:ascii="Times New Roman" w:hAnsi="Times New Roman"/>
          <w:b/>
          <w:i/>
          <w:iCs/>
          <w:sz w:val="24"/>
          <w:szCs w:val="24"/>
          <w:lang w:val="sr-Cyrl-CS"/>
        </w:rPr>
        <w:br/>
      </w:r>
      <w:r>
        <w:rPr>
          <w:rFonts w:ascii="Times New Roman" w:hAnsi="Times New Roman"/>
          <w:iCs/>
          <w:color w:val="1A1617"/>
          <w:sz w:val="24"/>
          <w:szCs w:val="24"/>
          <w:lang w:val="sr-Cyrl-CS"/>
        </w:rPr>
        <w:t>пропусност светла и мању рефлексију, отпорно на ударе. Транспортна ојачања на</w:t>
      </w:r>
      <w:r>
        <w:rPr>
          <w:rFonts w:ascii="Times New Roman" w:hAnsi="Times New Roman"/>
          <w:b/>
          <w:i/>
          <w:iCs/>
          <w:sz w:val="24"/>
          <w:szCs w:val="24"/>
          <w:lang w:val="sr-Cyrl-CS"/>
        </w:rPr>
        <w:br/>
      </w:r>
      <w:r>
        <w:rPr>
          <w:rFonts w:ascii="Times New Roman" w:hAnsi="Times New Roman"/>
          <w:iCs/>
          <w:color w:val="1A1617"/>
          <w:sz w:val="24"/>
          <w:szCs w:val="24"/>
          <w:lang w:val="sr-Cyrl-CS"/>
        </w:rPr>
        <w:t>угловима.</w:t>
      </w:r>
      <w:r>
        <w:rPr>
          <w:rFonts w:ascii="Times New Roman" w:hAnsi="Times New Roman"/>
          <w:b/>
          <w:i/>
          <w:iCs/>
          <w:sz w:val="24"/>
          <w:szCs w:val="24"/>
          <w:lang w:val="sr-Cyrl-CS"/>
        </w:rPr>
        <w:br/>
      </w:r>
      <w:r>
        <w:rPr>
          <w:rFonts w:ascii="Times New Roman" w:hAnsi="Times New Roman"/>
          <w:b/>
          <w:i/>
          <w:iCs/>
          <w:color w:val="1A1617"/>
          <w:sz w:val="24"/>
          <w:szCs w:val="24"/>
          <w:lang w:val="sr-Cyrl-CS"/>
        </w:rPr>
        <w:t xml:space="preserve">• </w:t>
      </w:r>
      <w:r>
        <w:rPr>
          <w:rFonts w:ascii="Times New Roman" w:hAnsi="Times New Roman"/>
          <w:iCs/>
          <w:color w:val="1A1617"/>
          <w:sz w:val="24"/>
          <w:szCs w:val="24"/>
          <w:lang w:val="sr-Cyrl-CS"/>
        </w:rPr>
        <w:t>Специјални хидраулички прикључци за међусобно повезивање колектора у опсегу</w:t>
      </w:r>
      <w:r>
        <w:rPr>
          <w:rFonts w:ascii="Times New Roman" w:hAnsi="Times New Roman"/>
          <w:b/>
          <w:i/>
          <w:iCs/>
          <w:sz w:val="24"/>
          <w:szCs w:val="24"/>
          <w:lang w:val="sr-Cyrl-CS"/>
        </w:rPr>
        <w:br/>
      </w:r>
      <w:r>
        <w:rPr>
          <w:rFonts w:ascii="Times New Roman" w:hAnsi="Times New Roman"/>
          <w:iCs/>
          <w:color w:val="1A1617"/>
          <w:sz w:val="24"/>
          <w:szCs w:val="24"/>
          <w:lang w:val="sr-Cyrl-CS"/>
        </w:rPr>
        <w:t>испоруке, монтажа</w:t>
      </w:r>
      <w:r w:rsidR="002846B1">
        <w:rPr>
          <w:rFonts w:ascii="Times New Roman" w:hAnsi="Times New Roman"/>
          <w:iCs/>
          <w:color w:val="1A1617"/>
          <w:sz w:val="24"/>
          <w:szCs w:val="24"/>
        </w:rPr>
        <w:t xml:space="preserve"> </w:t>
      </w:r>
      <w:r>
        <w:rPr>
          <w:rFonts w:ascii="Times New Roman" w:hAnsi="Times New Roman"/>
          <w:iCs/>
          <w:color w:val="1A1617"/>
          <w:sz w:val="24"/>
          <w:szCs w:val="24"/>
          <w:lang w:val="sr-Cyrl-CS"/>
        </w:rPr>
        <w:t>преко сигурносних спојки, без варења или употребе алата. Након што се једном монтира, у просеку 1</w:t>
      </w:r>
      <w:r>
        <w:rPr>
          <w:rFonts w:ascii="Times New Roman" w:hAnsi="Times New Roman"/>
          <w:iCs/>
          <w:color w:val="1A1617"/>
          <w:sz w:val="24"/>
          <w:szCs w:val="24"/>
        </w:rPr>
        <w:t>2</w:t>
      </w:r>
      <w:r>
        <w:rPr>
          <w:rFonts w:ascii="Times New Roman" w:hAnsi="Times New Roman"/>
          <w:iCs/>
          <w:color w:val="1A1617"/>
          <w:sz w:val="24"/>
          <w:szCs w:val="24"/>
          <w:lang w:val="sr-Cyrl-CS"/>
        </w:rPr>
        <w:t xml:space="preserve"> година може да функционише без одржавања.</w:t>
      </w:r>
      <w:r>
        <w:rPr>
          <w:rFonts w:ascii="Times New Roman" w:hAnsi="Times New Roman"/>
          <w:b/>
          <w:i/>
          <w:iCs/>
          <w:sz w:val="24"/>
          <w:szCs w:val="24"/>
          <w:lang w:val="sr-Cyrl-CS"/>
        </w:rPr>
        <w:br/>
      </w:r>
      <w:r>
        <w:rPr>
          <w:rFonts w:ascii="Times New Roman" w:hAnsi="Times New Roman"/>
          <w:b/>
          <w:i/>
          <w:iCs/>
          <w:color w:val="1A1617"/>
          <w:sz w:val="24"/>
          <w:szCs w:val="24"/>
          <w:lang w:val="sr-Cyrl-CS"/>
        </w:rPr>
        <w:t xml:space="preserve">• </w:t>
      </w:r>
      <w:r>
        <w:rPr>
          <w:rFonts w:ascii="Times New Roman" w:hAnsi="Times New Roman"/>
          <w:iCs/>
          <w:color w:val="1A1617"/>
          <w:sz w:val="24"/>
          <w:szCs w:val="24"/>
          <w:lang w:val="sr-Cyrl-CS"/>
        </w:rPr>
        <w:t>Усправна монтажа на коси или равни кров</w:t>
      </w:r>
      <w:r>
        <w:rPr>
          <w:rFonts w:ascii="Times New Roman" w:hAnsi="Times New Roman"/>
          <w:b/>
          <w:i/>
          <w:iCs/>
          <w:sz w:val="24"/>
          <w:szCs w:val="24"/>
          <w:lang w:val="sr-Cyrl-CS"/>
        </w:rPr>
        <w:t xml:space="preserve"> </w:t>
      </w:r>
    </w:p>
    <w:p w:rsidR="00E63DCB" w:rsidRDefault="00E63DCB">
      <w:pPr>
        <w:tabs>
          <w:tab w:val="left" w:pos="0"/>
        </w:tabs>
        <w:spacing w:before="240" w:line="240" w:lineRule="auto"/>
        <w:rPr>
          <w:rFonts w:ascii="Times New Roman" w:hAnsi="Times New Roman"/>
          <w:sz w:val="24"/>
          <w:szCs w:val="24"/>
        </w:rPr>
        <w:sectPr w:rsidR="00E63DCB">
          <w:footerReference w:type="default" r:id="rId9"/>
          <w:pgSz w:w="12240" w:h="15840"/>
          <w:pgMar w:top="1440" w:right="1440" w:bottom="1440" w:left="1440" w:header="720" w:footer="708" w:gutter="0"/>
          <w:pgNumType w:start="1"/>
          <w:cols w:space="720"/>
          <w:docGrid w:linePitch="600" w:charSpace="36864"/>
        </w:sectPr>
      </w:pPr>
      <w:r>
        <w:rPr>
          <w:rFonts w:ascii="Times New Roman" w:eastAsia="Times New Roman" w:hAnsi="Times New Roman"/>
          <w:b/>
          <w:sz w:val="24"/>
          <w:szCs w:val="24"/>
        </w:rPr>
        <w:t xml:space="preserve">Минимални гарантни рок: </w:t>
      </w:r>
      <w:r>
        <w:rPr>
          <w:rFonts w:ascii="Times New Roman" w:eastAsia="Times New Roman" w:hAnsi="Times New Roman"/>
          <w:b/>
          <w:i/>
          <w:iCs/>
          <w:color w:val="1A1617"/>
          <w:sz w:val="24"/>
          <w:szCs w:val="24"/>
          <w:lang w:val="sr-Latn-CS"/>
        </w:rPr>
        <w:t xml:space="preserve">• </w:t>
      </w:r>
      <w:r>
        <w:rPr>
          <w:rFonts w:ascii="Times New Roman" w:eastAsia="Times New Roman" w:hAnsi="Times New Roman"/>
          <w:color w:val="1A1617"/>
          <w:sz w:val="24"/>
          <w:szCs w:val="24"/>
        </w:rPr>
        <w:t xml:space="preserve">Минимални гарантни рок на колекторе 12 година  </w:t>
      </w:r>
      <w:r>
        <w:rPr>
          <w:rFonts w:ascii="Times New Roman" w:eastAsia="Times New Roman" w:hAnsi="Times New Roman"/>
          <w:i/>
          <w:iCs/>
          <w:color w:val="1A1617"/>
          <w:sz w:val="24"/>
          <w:szCs w:val="24"/>
        </w:rPr>
        <w:t>(Оверена оригинал изјава гаран</w:t>
      </w:r>
      <w:r w:rsidR="002846B1">
        <w:rPr>
          <w:rFonts w:ascii="Times New Roman" w:eastAsia="Times New Roman" w:hAnsi="Times New Roman"/>
          <w:i/>
          <w:iCs/>
          <w:color w:val="1A1617"/>
          <w:sz w:val="24"/>
          <w:szCs w:val="24"/>
        </w:rPr>
        <w:t xml:space="preserve">ције на меморандуму произвођача </w:t>
      </w:r>
      <w:r>
        <w:rPr>
          <w:rFonts w:ascii="Times New Roman" w:eastAsia="Times New Roman" w:hAnsi="Times New Roman"/>
          <w:i/>
          <w:iCs/>
          <w:color w:val="1A1617"/>
          <w:sz w:val="24"/>
          <w:szCs w:val="24"/>
        </w:rPr>
        <w:t xml:space="preserve">колектора </w:t>
      </w:r>
      <w:r w:rsidR="002846B1">
        <w:rPr>
          <w:rFonts w:ascii="Times New Roman" w:eastAsia="Times New Roman" w:hAnsi="Times New Roman"/>
          <w:i/>
          <w:iCs/>
          <w:color w:val="1A1617"/>
          <w:sz w:val="24"/>
          <w:szCs w:val="24"/>
        </w:rPr>
        <w:t xml:space="preserve">тј генералног заступника произвођача </w:t>
      </w:r>
      <w:r>
        <w:rPr>
          <w:rFonts w:ascii="Times New Roman" w:eastAsia="Times New Roman" w:hAnsi="Times New Roman"/>
          <w:i/>
          <w:iCs/>
          <w:color w:val="1A1617"/>
          <w:sz w:val="24"/>
          <w:szCs w:val="24"/>
        </w:rPr>
        <w:t>је саставни део понуде).</w:t>
      </w:r>
      <w:r>
        <w:rPr>
          <w:rFonts w:ascii="Times New Roman" w:eastAsia="Times New Roman" w:hAnsi="Times New Roman"/>
          <w:b/>
          <w:i/>
          <w:iCs/>
          <w:color w:val="1A1617"/>
          <w:sz w:val="24"/>
          <w:szCs w:val="24"/>
          <w:lang w:val="sr-Latn-CS"/>
        </w:rPr>
        <w:t>•</w:t>
      </w:r>
      <w:r>
        <w:rPr>
          <w:rFonts w:ascii="Times New Roman" w:hAnsi="Times New Roman"/>
          <w:iCs/>
          <w:color w:val="1A1617"/>
          <w:sz w:val="24"/>
          <w:szCs w:val="24"/>
          <w:lang w:val="sr-Latn-CS"/>
        </w:rPr>
        <w:t xml:space="preserve"> Минимални гарантни рок на осталу опрему 2 године</w:t>
      </w:r>
    </w:p>
    <w:p w:rsidR="00E63DCB" w:rsidRDefault="00E63DCB">
      <w:pPr>
        <w:spacing w:after="0" w:line="100" w:lineRule="atLeast"/>
        <w:jc w:val="center"/>
        <w:rPr>
          <w:rFonts w:ascii="Times New Roman" w:hAnsi="Times New Roman"/>
          <w:b/>
          <w:bCs/>
          <w:sz w:val="24"/>
          <w:szCs w:val="24"/>
        </w:rPr>
      </w:pPr>
      <w:r>
        <w:rPr>
          <w:rFonts w:ascii="Times New Roman" w:hAnsi="Times New Roman"/>
          <w:sz w:val="24"/>
          <w:szCs w:val="24"/>
        </w:rPr>
        <w:lastRenderedPageBreak/>
        <w:t xml:space="preserve">3. УСЛОВИ ЗА УЧЕШЋЕ У ПОСТУПКУ ЈАВНЕ НАБАВКЕ ИЗ ЧЛ. 75. И 76. ЗАКОНА О ЈАВНИМ НАБАВКАМА И УПУТСТВО КАКО СЕ ДОКАЗУЈЕ ИСПУЊЕНОСТ ТИХ УСЛОВА </w:t>
      </w:r>
    </w:p>
    <w:p w:rsidR="00E63DCB" w:rsidRDefault="00E63DCB">
      <w:pPr>
        <w:numPr>
          <w:ilvl w:val="1"/>
          <w:numId w:val="5"/>
        </w:numPr>
        <w:spacing w:before="240" w:after="240" w:line="100" w:lineRule="atLeast"/>
        <w:jc w:val="center"/>
        <w:rPr>
          <w:rFonts w:ascii="Times New Roman" w:hAnsi="Times New Roman"/>
          <w:b/>
          <w:sz w:val="24"/>
          <w:szCs w:val="24"/>
          <w:u w:val="single"/>
        </w:rPr>
      </w:pPr>
      <w:r>
        <w:rPr>
          <w:rFonts w:ascii="Times New Roman" w:hAnsi="Times New Roman"/>
          <w:b/>
          <w:bCs/>
          <w:sz w:val="24"/>
          <w:szCs w:val="24"/>
        </w:rPr>
        <w:t>Обавезни услови за учешће у поступку јавне набавке из члана 75. Закона и додатни услови из члана 76. Закона</w:t>
      </w:r>
    </w:p>
    <w:p w:rsidR="00E63DCB" w:rsidRDefault="00E63DCB">
      <w:pPr>
        <w:spacing w:before="280" w:after="280" w:line="100" w:lineRule="atLeast"/>
        <w:rPr>
          <w:rFonts w:ascii="Times New Roman" w:hAnsi="Times New Roman"/>
          <w:sz w:val="24"/>
          <w:szCs w:val="24"/>
        </w:rPr>
      </w:pPr>
      <w:r>
        <w:rPr>
          <w:rFonts w:ascii="Times New Roman" w:hAnsi="Times New Roman"/>
          <w:b/>
          <w:sz w:val="24"/>
          <w:szCs w:val="24"/>
          <w:u w:val="single"/>
        </w:rPr>
        <w:t>1 . Обавезни услови</w:t>
      </w:r>
    </w:p>
    <w:p w:rsidR="00E63DCB" w:rsidRDefault="00E63DCB">
      <w:pPr>
        <w:spacing w:before="280" w:after="280" w:line="100" w:lineRule="atLeast"/>
        <w:rPr>
          <w:rFonts w:ascii="Times New Roman" w:hAnsi="Times New Roman"/>
          <w:sz w:val="24"/>
          <w:szCs w:val="24"/>
        </w:rPr>
      </w:pPr>
      <w:r>
        <w:rPr>
          <w:rFonts w:ascii="Times New Roman" w:hAnsi="Times New Roman"/>
          <w:sz w:val="24"/>
          <w:szCs w:val="24"/>
        </w:rPr>
        <w:t xml:space="preserve">Понуђач у поступку јавне набавке мора доказати да: </w:t>
      </w:r>
    </w:p>
    <w:p w:rsidR="00E63DCB" w:rsidRDefault="00E63DCB">
      <w:pPr>
        <w:spacing w:before="280" w:after="280" w:line="100" w:lineRule="atLeast"/>
        <w:jc w:val="both"/>
        <w:rPr>
          <w:rFonts w:ascii="Times New Roman" w:hAnsi="Times New Roman"/>
          <w:sz w:val="24"/>
          <w:szCs w:val="24"/>
        </w:rPr>
      </w:pPr>
      <w:r>
        <w:rPr>
          <w:rFonts w:ascii="Times New Roman" w:hAnsi="Times New Roman"/>
          <w:sz w:val="24"/>
          <w:szCs w:val="24"/>
        </w:rPr>
        <w:t>1)  је регистрован код надлежног органа, односно уписан у одговарајући регистар;</w:t>
      </w:r>
    </w:p>
    <w:p w:rsidR="00E63DCB" w:rsidRDefault="00E63DCB">
      <w:pPr>
        <w:spacing w:before="280" w:after="280" w:line="100" w:lineRule="atLeast"/>
        <w:jc w:val="both"/>
        <w:rPr>
          <w:rFonts w:ascii="Times New Roman" w:hAnsi="Times New Roman"/>
          <w:sz w:val="24"/>
          <w:szCs w:val="24"/>
        </w:rPr>
      </w:pPr>
      <w:r>
        <w:rPr>
          <w:rFonts w:ascii="Times New Roman" w:hAnsi="Times New Roman"/>
          <w:sz w:val="24"/>
          <w:szCs w:val="24"/>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63DCB" w:rsidRDefault="00E63DCB">
      <w:pPr>
        <w:spacing w:before="280" w:after="280" w:line="100" w:lineRule="atLeast"/>
        <w:jc w:val="both"/>
        <w:rPr>
          <w:rFonts w:ascii="Times New Roman" w:hAnsi="Times New Roman"/>
          <w:iCs/>
          <w:sz w:val="24"/>
          <w:szCs w:val="24"/>
        </w:rPr>
      </w:pPr>
      <w:r>
        <w:rPr>
          <w:rFonts w:ascii="Times New Roman" w:hAnsi="Times New Roman"/>
          <w:sz w:val="24"/>
          <w:szCs w:val="24"/>
        </w:rPr>
        <w:t xml:space="preserve">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E63DCB" w:rsidRDefault="00E63DCB">
      <w:pPr>
        <w:spacing w:before="280" w:after="280" w:line="100" w:lineRule="atLeast"/>
        <w:jc w:val="both"/>
        <w:rPr>
          <w:rFonts w:ascii="Times New Roman" w:hAnsi="Times New Roman"/>
          <w:b/>
          <w:sz w:val="24"/>
          <w:szCs w:val="24"/>
          <w:u w:val="single"/>
        </w:rPr>
      </w:pPr>
      <w:r>
        <w:rPr>
          <w:rFonts w:ascii="Times New Roman" w:hAnsi="Times New Roman"/>
          <w:iCs/>
          <w:sz w:val="24"/>
          <w:szCs w:val="24"/>
        </w:rPr>
        <w:t>4) је поштовао обавезе које произлазе из важећих прописа о заштити на раду</w:t>
      </w:r>
      <w:r>
        <w:rPr>
          <w:rFonts w:ascii="Times New Roman" w:hAnsi="Times New Roman"/>
          <w:sz w:val="24"/>
          <w:szCs w:val="24"/>
        </w:rPr>
        <w:t xml:space="preserve">, запошљавању и условима рада, заштити животне средине, као и да нема забрану обављања делатности која је на снази у време подношења понуде; </w:t>
      </w:r>
    </w:p>
    <w:p w:rsidR="00E63DCB" w:rsidRDefault="00E63DCB">
      <w:pPr>
        <w:spacing w:before="280" w:after="280" w:line="100" w:lineRule="atLeast"/>
        <w:jc w:val="both"/>
        <w:rPr>
          <w:rFonts w:ascii="Times New Roman" w:hAnsi="Times New Roman"/>
          <w:color w:val="000000"/>
          <w:sz w:val="24"/>
          <w:szCs w:val="24"/>
        </w:rPr>
      </w:pPr>
      <w:r>
        <w:rPr>
          <w:rFonts w:ascii="Times New Roman" w:hAnsi="Times New Roman"/>
          <w:b/>
          <w:sz w:val="24"/>
          <w:szCs w:val="24"/>
          <w:u w:val="single"/>
        </w:rPr>
        <w:t>2. Додати услови</w:t>
      </w:r>
    </w:p>
    <w:p w:rsidR="00E63DCB" w:rsidRDefault="00E63DCB">
      <w:pPr>
        <w:rPr>
          <w:rFonts w:ascii="Times New Roman" w:hAnsi="Times New Roman"/>
          <w:color w:val="000000"/>
          <w:sz w:val="24"/>
          <w:szCs w:val="24"/>
        </w:rPr>
      </w:pPr>
      <w:r>
        <w:rPr>
          <w:rFonts w:ascii="Times New Roman" w:hAnsi="Times New Roman"/>
          <w:color w:val="000000"/>
          <w:sz w:val="24"/>
          <w:szCs w:val="24"/>
        </w:rPr>
        <w:t>Услов: Финансијски и пословни капацитет</w:t>
      </w:r>
    </w:p>
    <w:p w:rsidR="00E63DCB" w:rsidRDefault="00E63DCB">
      <w:pPr>
        <w:jc w:val="both"/>
        <w:rPr>
          <w:rFonts w:ascii="Times New Roman" w:hAnsi="Times New Roman"/>
          <w:color w:val="000000"/>
          <w:sz w:val="24"/>
          <w:szCs w:val="24"/>
        </w:rPr>
      </w:pPr>
      <w:r>
        <w:rPr>
          <w:rFonts w:ascii="Times New Roman" w:hAnsi="Times New Roman"/>
          <w:color w:val="000000"/>
          <w:sz w:val="24"/>
          <w:szCs w:val="24"/>
        </w:rPr>
        <w:t>1.  да располаже довољним финансијским и пословним капацитетом да је у пре</w:t>
      </w:r>
      <w:r w:rsidR="00566305">
        <w:rPr>
          <w:rFonts w:ascii="Times New Roman" w:hAnsi="Times New Roman"/>
          <w:color w:val="000000"/>
          <w:sz w:val="24"/>
          <w:szCs w:val="24"/>
        </w:rPr>
        <w:t>тходне три пословне године (201</w:t>
      </w:r>
      <w:r w:rsidR="00566305">
        <w:rPr>
          <w:rFonts w:ascii="Times New Roman" w:hAnsi="Times New Roman"/>
          <w:color w:val="000000"/>
          <w:sz w:val="24"/>
          <w:szCs w:val="24"/>
          <w:lang w:val="sr-Cyrl-CS"/>
        </w:rPr>
        <w:t>3</w:t>
      </w:r>
      <w:r>
        <w:rPr>
          <w:rFonts w:ascii="Times New Roman" w:hAnsi="Times New Roman"/>
          <w:color w:val="000000"/>
          <w:sz w:val="24"/>
          <w:szCs w:val="24"/>
        </w:rPr>
        <w:t>., 201</w:t>
      </w:r>
      <w:r w:rsidR="00566305">
        <w:rPr>
          <w:rFonts w:ascii="Times New Roman" w:hAnsi="Times New Roman"/>
          <w:color w:val="000000"/>
          <w:sz w:val="24"/>
          <w:szCs w:val="24"/>
          <w:lang w:val="sr-Cyrl-CS"/>
        </w:rPr>
        <w:t>4</w:t>
      </w:r>
      <w:r>
        <w:rPr>
          <w:rFonts w:ascii="Times New Roman" w:hAnsi="Times New Roman"/>
          <w:color w:val="000000"/>
          <w:sz w:val="24"/>
          <w:szCs w:val="24"/>
        </w:rPr>
        <w:t>. и 201</w:t>
      </w:r>
      <w:r w:rsidR="00566305">
        <w:rPr>
          <w:rFonts w:ascii="Times New Roman" w:hAnsi="Times New Roman"/>
          <w:color w:val="000000"/>
          <w:sz w:val="24"/>
          <w:szCs w:val="24"/>
          <w:lang w:val="sr-Cyrl-CS"/>
        </w:rPr>
        <w:t>5</w:t>
      </w:r>
      <w:r>
        <w:rPr>
          <w:rFonts w:ascii="Times New Roman" w:hAnsi="Times New Roman"/>
          <w:color w:val="000000"/>
          <w:sz w:val="24"/>
          <w:szCs w:val="24"/>
        </w:rPr>
        <w:t>. годину) остварио укупан пословни приход најмање у износу од  110.000.000,00 динара</w:t>
      </w:r>
    </w:p>
    <w:p w:rsidR="00E63DCB" w:rsidRDefault="00E63DCB">
      <w:pPr>
        <w:rPr>
          <w:rFonts w:ascii="Times New Roman" w:hAnsi="Times New Roman"/>
          <w:color w:val="000000"/>
          <w:sz w:val="24"/>
          <w:szCs w:val="24"/>
        </w:rPr>
      </w:pPr>
      <w:r>
        <w:rPr>
          <w:rFonts w:ascii="Times New Roman" w:hAnsi="Times New Roman"/>
          <w:color w:val="000000"/>
          <w:sz w:val="24"/>
          <w:szCs w:val="24"/>
        </w:rPr>
        <w:t xml:space="preserve">доказ: </w:t>
      </w:r>
      <w:r>
        <w:rPr>
          <w:rFonts w:ascii="Times New Roman" w:hAnsi="Times New Roman"/>
          <w:sz w:val="24"/>
          <w:szCs w:val="24"/>
        </w:rPr>
        <w:t>Понуђач је дужан да достави Извештај о</w:t>
      </w:r>
      <w:r>
        <w:rPr>
          <w:rFonts w:ascii="Times New Roman" w:hAnsi="Times New Roman"/>
          <w:iCs/>
          <w:sz w:val="24"/>
          <w:szCs w:val="24"/>
        </w:rPr>
        <w:t xml:space="preserve"> Б</w:t>
      </w:r>
      <w:r>
        <w:rPr>
          <w:rFonts w:ascii="Times New Roman" w:hAnsi="Times New Roman"/>
          <w:color w:val="000000"/>
          <w:sz w:val="24"/>
          <w:szCs w:val="24"/>
        </w:rPr>
        <w:t>онитету (БОН ЈН) који садржи основне податке о понуђачу и податке о пословном приходу у претходне три обрачунске године (201</w:t>
      </w:r>
      <w:r w:rsidR="00566305">
        <w:rPr>
          <w:rFonts w:ascii="Times New Roman" w:hAnsi="Times New Roman"/>
          <w:color w:val="000000"/>
          <w:sz w:val="24"/>
          <w:szCs w:val="24"/>
          <w:lang w:val="sr-Cyrl-CS"/>
        </w:rPr>
        <w:t>3</w:t>
      </w:r>
      <w:r>
        <w:rPr>
          <w:rFonts w:ascii="Times New Roman" w:hAnsi="Times New Roman"/>
          <w:color w:val="000000"/>
          <w:sz w:val="24"/>
          <w:szCs w:val="24"/>
        </w:rPr>
        <w:t>., 201</w:t>
      </w:r>
      <w:r w:rsidR="00566305">
        <w:rPr>
          <w:rFonts w:ascii="Times New Roman" w:hAnsi="Times New Roman"/>
          <w:color w:val="000000"/>
          <w:sz w:val="24"/>
          <w:szCs w:val="24"/>
          <w:lang w:val="sr-Cyrl-CS"/>
        </w:rPr>
        <w:t>4</w:t>
      </w:r>
      <w:r>
        <w:rPr>
          <w:rFonts w:ascii="Times New Roman" w:hAnsi="Times New Roman"/>
          <w:color w:val="000000"/>
          <w:sz w:val="24"/>
          <w:szCs w:val="24"/>
        </w:rPr>
        <w:t>. и 201</w:t>
      </w:r>
      <w:r w:rsidR="00566305">
        <w:rPr>
          <w:rFonts w:ascii="Times New Roman" w:hAnsi="Times New Roman"/>
          <w:color w:val="000000"/>
          <w:sz w:val="24"/>
          <w:szCs w:val="24"/>
          <w:lang w:val="sr-Cyrl-CS"/>
        </w:rPr>
        <w:t>5</w:t>
      </w:r>
      <w:r>
        <w:rPr>
          <w:rFonts w:ascii="Times New Roman" w:hAnsi="Times New Roman"/>
          <w:color w:val="000000"/>
          <w:sz w:val="24"/>
          <w:szCs w:val="24"/>
        </w:rPr>
        <w:t>. годину)</w:t>
      </w:r>
    </w:p>
    <w:p w:rsidR="00E63DCB" w:rsidRDefault="00E63DCB">
      <w:pPr>
        <w:rPr>
          <w:rFonts w:ascii="Times New Roman" w:hAnsi="Times New Roman"/>
          <w:color w:val="000000"/>
          <w:sz w:val="24"/>
          <w:szCs w:val="24"/>
        </w:rPr>
      </w:pPr>
      <w:r>
        <w:rPr>
          <w:rFonts w:ascii="Times New Roman" w:hAnsi="Times New Roman"/>
          <w:color w:val="000000"/>
          <w:sz w:val="24"/>
          <w:szCs w:val="24"/>
        </w:rPr>
        <w:t>2. да располаже неопходним финансијским и пословним капацитетом ако: није покренут поступак стечаја или ликвидације , односно претходни стечајни поступак</w:t>
      </w:r>
    </w:p>
    <w:p w:rsidR="00E63DCB" w:rsidRDefault="00E63DCB">
      <w:pPr>
        <w:rPr>
          <w:color w:val="000000"/>
        </w:rPr>
      </w:pPr>
      <w:r>
        <w:rPr>
          <w:rFonts w:ascii="Times New Roman" w:hAnsi="Times New Roman"/>
          <w:color w:val="000000"/>
          <w:sz w:val="24"/>
          <w:szCs w:val="24"/>
        </w:rPr>
        <w:t>доказ: извод из Агенције за привредне регистре који садржи податке да није покренут поступак стечаја или ликвидације односно претходни стечајни поступак;</w:t>
      </w:r>
    </w:p>
    <w:p w:rsidR="00E63DCB" w:rsidRDefault="00E63DCB">
      <w:pPr>
        <w:pStyle w:val="NormalWeb"/>
        <w:spacing w:after="0"/>
        <w:rPr>
          <w:color w:val="000000"/>
        </w:rPr>
      </w:pPr>
      <w:r>
        <w:rPr>
          <w:color w:val="000000"/>
        </w:rPr>
        <w:t>3. да располаже неопходним финансијским и пословним капацитетом ако је:</w:t>
      </w:r>
    </w:p>
    <w:p w:rsidR="00E63DCB" w:rsidRDefault="00E63DCB">
      <w:pPr>
        <w:pStyle w:val="NormalWeb"/>
        <w:spacing w:after="0"/>
        <w:rPr>
          <w:bCs/>
        </w:rPr>
      </w:pPr>
      <w:r>
        <w:rPr>
          <w:color w:val="000000"/>
        </w:rPr>
        <w:t xml:space="preserve">-  увео систем менаџмента квалитетом ISO 9001; увео систем менаџмента заштитe животне средине ISO 14001; Увео систем менаџмента управљања заштитом и </w:t>
      </w:r>
      <w:r>
        <w:rPr>
          <w:color w:val="000000"/>
        </w:rPr>
        <w:lastRenderedPageBreak/>
        <w:t xml:space="preserve">безбедношћу на раду  OHSAS 18001; Увео систем менаџмента безбедношћу информација усаглашен са захтевима стандарда ISO 27001; </w:t>
      </w:r>
      <w:r>
        <w:t xml:space="preserve">увео систем менаџмента енергијом </w:t>
      </w:r>
      <w:r>
        <w:rPr>
          <w:color w:val="000000"/>
        </w:rPr>
        <w:t>ISO 50001</w:t>
      </w:r>
      <w:bookmarkStart w:id="4" w:name="str_8"/>
      <w:bookmarkEnd w:id="4"/>
    </w:p>
    <w:p w:rsidR="00E63DCB" w:rsidRDefault="00E63DCB">
      <w:pPr>
        <w:jc w:val="both"/>
        <w:rPr>
          <w:rFonts w:ascii="Times New Roman" w:hAnsi="Times New Roman"/>
          <w:bCs/>
          <w:sz w:val="24"/>
          <w:szCs w:val="24"/>
        </w:rPr>
      </w:pPr>
      <w:r>
        <w:rPr>
          <w:rFonts w:ascii="Times New Roman" w:hAnsi="Times New Roman"/>
          <w:bCs/>
          <w:sz w:val="24"/>
          <w:szCs w:val="24"/>
        </w:rPr>
        <w:t>Доказ: Копије важећих сертификата;</w:t>
      </w:r>
    </w:p>
    <w:p w:rsidR="00E63DCB" w:rsidRDefault="00E63DCB">
      <w:pPr>
        <w:jc w:val="both"/>
        <w:rPr>
          <w:rFonts w:ascii="Times New Roman" w:hAnsi="Times New Roman"/>
          <w:color w:val="222222"/>
          <w:sz w:val="24"/>
          <w:szCs w:val="24"/>
        </w:rPr>
      </w:pPr>
      <w:r>
        <w:rPr>
          <w:rFonts w:ascii="Times New Roman" w:hAnsi="Times New Roman"/>
          <w:bCs/>
          <w:sz w:val="24"/>
          <w:szCs w:val="24"/>
        </w:rPr>
        <w:t xml:space="preserve">4.  Услов: Технички капацитет </w:t>
      </w:r>
    </w:p>
    <w:p w:rsidR="00E63DCB" w:rsidRDefault="00E63DCB">
      <w:pPr>
        <w:ind w:right="-88"/>
        <w:rPr>
          <w:rFonts w:ascii="Times New Roman" w:hAnsi="Times New Roman"/>
          <w:color w:val="222222"/>
          <w:sz w:val="24"/>
          <w:szCs w:val="24"/>
        </w:rPr>
      </w:pPr>
      <w:r>
        <w:rPr>
          <w:rFonts w:ascii="Times New Roman" w:hAnsi="Times New Roman"/>
          <w:color w:val="222222"/>
          <w:sz w:val="24"/>
          <w:szCs w:val="24"/>
        </w:rPr>
        <w:t>- располаже са минимум  1 возилом за превоз радника и алата, минимум 1 теретним возилом са механичком руком са минималним дохватом 10 метара, минимум 1 теретним возилом са платформом за рад на висини минималног дохвата 10 метара, минимално једним теретним возилом носивости преко 5 тона</w:t>
      </w:r>
    </w:p>
    <w:p w:rsidR="00E63DCB" w:rsidRDefault="00E63DCB">
      <w:pPr>
        <w:jc w:val="both"/>
        <w:rPr>
          <w:rFonts w:ascii="Times New Roman" w:hAnsi="Times New Roman"/>
          <w:color w:val="222222"/>
          <w:sz w:val="24"/>
          <w:szCs w:val="24"/>
        </w:rPr>
      </w:pPr>
      <w:r>
        <w:rPr>
          <w:rFonts w:ascii="Times New Roman" w:hAnsi="Times New Roman"/>
          <w:color w:val="222222"/>
          <w:sz w:val="24"/>
          <w:szCs w:val="24"/>
        </w:rPr>
        <w:t>Доказ: уговори на основу коришћења (закуп, лизинг - уколико је возило у закупу или узето на лизинг) и сл; копија саобраћајне дозволе и копија полисе осигурања, читач очитане саобраћајне дозволе, за теретно возило са механичком руком и возило са платформом важећи извештај о периодичном испитивању;</w:t>
      </w:r>
    </w:p>
    <w:p w:rsidR="00E63DCB" w:rsidRDefault="00E63DCB">
      <w:pPr>
        <w:jc w:val="both"/>
        <w:rPr>
          <w:rFonts w:ascii="Times New Roman" w:hAnsi="Times New Roman"/>
          <w:color w:val="000000"/>
          <w:sz w:val="24"/>
          <w:szCs w:val="24"/>
        </w:rPr>
      </w:pPr>
      <w:r>
        <w:rPr>
          <w:rFonts w:ascii="Times New Roman" w:hAnsi="Times New Roman"/>
          <w:color w:val="222222"/>
          <w:sz w:val="24"/>
          <w:szCs w:val="24"/>
        </w:rPr>
        <w:t>5. Услов: Кадровски капацитет</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једног одговорног извођача радова електроенергетских инсталација ниског и средњег напона са лиценцом 450 издата од стране инжењерске </w:t>
      </w:r>
      <w:r w:rsidR="002846B1">
        <w:rPr>
          <w:rFonts w:ascii="Times New Roman" w:hAnsi="Times New Roman"/>
          <w:color w:val="000000"/>
          <w:sz w:val="24"/>
          <w:szCs w:val="24"/>
        </w:rPr>
        <w:t>коморе</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једног одговорног пројектанта електроенергетских инсталација ниског и средњег напона 350 издата од стране инжењерске коморе </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color w:val="000000"/>
          <w:sz w:val="24"/>
          <w:szCs w:val="24"/>
        </w:rPr>
        <w:t>једног</w:t>
      </w:r>
      <w:r>
        <w:rPr>
          <w:rFonts w:ascii="Times New Roman" w:hAnsi="Times New Roman"/>
          <w:sz w:val="24"/>
          <w:szCs w:val="24"/>
        </w:rPr>
        <w:t xml:space="preserve"> одговорног извођача радова грађевинских конструкција и грађевинско – занатских радова на објектима високоградње, нискоградње и хидроградње са лиценцом </w:t>
      </w:r>
      <w:r>
        <w:rPr>
          <w:rFonts w:ascii="Times New Roman" w:hAnsi="Times New Roman"/>
          <w:color w:val="000000"/>
          <w:sz w:val="24"/>
          <w:szCs w:val="24"/>
        </w:rPr>
        <w:t xml:space="preserve">410 издата од стране инжењерске коморе или једног </w:t>
      </w:r>
      <w:r>
        <w:rPr>
          <w:rFonts w:ascii="Times New Roman" w:hAnsi="Times New Roman"/>
          <w:sz w:val="24"/>
          <w:szCs w:val="24"/>
        </w:rPr>
        <w:t xml:space="preserve">одговорног извођача радова грађевинских конструкција и грађевинско занатских радова на овјектима високоградње са лиценцом </w:t>
      </w:r>
      <w:r>
        <w:rPr>
          <w:rFonts w:ascii="Times New Roman" w:hAnsi="Times New Roman"/>
          <w:color w:val="000000"/>
          <w:sz w:val="24"/>
          <w:szCs w:val="24"/>
        </w:rPr>
        <w:t>411 издата од стране инжењерске коморе</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color w:val="000000"/>
          <w:sz w:val="24"/>
          <w:szCs w:val="24"/>
        </w:rPr>
        <w:t>једног одговорног извођача машинских инсталација са лиценцом 830 издата од стране инжењерске коморе</w:t>
      </w:r>
    </w:p>
    <w:p w:rsidR="00E63DCB" w:rsidRDefault="00E63DCB">
      <w:pPr>
        <w:numPr>
          <w:ilvl w:val="0"/>
          <w:numId w:val="1"/>
        </w:numPr>
        <w:suppressAutoHyphens w:val="0"/>
        <w:spacing w:after="0" w:line="100" w:lineRule="atLeast"/>
        <w:jc w:val="both"/>
        <w:rPr>
          <w:rFonts w:ascii="Times New Roman" w:hAnsi="Times New Roman"/>
          <w:sz w:val="24"/>
          <w:szCs w:val="24"/>
        </w:rPr>
      </w:pPr>
      <w:r>
        <w:rPr>
          <w:rFonts w:ascii="Times New Roman" w:hAnsi="Times New Roman"/>
          <w:color w:val="000000"/>
          <w:sz w:val="24"/>
          <w:szCs w:val="24"/>
        </w:rPr>
        <w:t>једног одговорног пројектанта термотехнике, термоенергетике, процесне и гасне технике са лиценцом 330 издате од стране инжењерске коморе</w:t>
      </w:r>
    </w:p>
    <w:p w:rsidR="00E63DCB" w:rsidRDefault="00E63DCB">
      <w:pPr>
        <w:numPr>
          <w:ilvl w:val="0"/>
          <w:numId w:val="1"/>
        </w:numPr>
        <w:suppressAutoHyphens w:val="0"/>
        <w:spacing w:after="0" w:line="100" w:lineRule="atLeast"/>
        <w:jc w:val="both"/>
        <w:rPr>
          <w:rFonts w:ascii="Times New Roman" w:hAnsi="Times New Roman"/>
          <w:sz w:val="24"/>
          <w:szCs w:val="24"/>
        </w:rPr>
      </w:pPr>
      <w:r>
        <w:rPr>
          <w:rFonts w:ascii="Times New Roman" w:hAnsi="Times New Roman"/>
          <w:sz w:val="24"/>
          <w:szCs w:val="24"/>
        </w:rPr>
        <w:t xml:space="preserve">једног одговорног извођача термотехнике, термоенергетике, процесне и гасне технике са лиценцом 430 издате од стране инжењерске коморе </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sz w:val="24"/>
          <w:szCs w:val="24"/>
        </w:rPr>
        <w:t>најмање 1 запослено лице или по Уговору ангажовано са пуним радним временом (40 сати недељно), са положеним стручним испитом о практичној оспособљености за обављање послова безбедности и здравља на раду (може бити и правно лице које је Понуђач ангажовао по Уговору за обављање послова безбедности и здравља на раду)</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10 радника електроструке </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3 радника грађевинске струке </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2 бравара </w:t>
      </w:r>
    </w:p>
    <w:p w:rsidR="00E63DCB" w:rsidRDefault="00E63DCB">
      <w:pPr>
        <w:numPr>
          <w:ilvl w:val="0"/>
          <w:numId w:val="1"/>
        </w:numPr>
        <w:suppressAutoHyphens w:val="0"/>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2 возача </w:t>
      </w:r>
    </w:p>
    <w:p w:rsidR="00E63DCB" w:rsidRDefault="00E63DCB">
      <w:pPr>
        <w:suppressAutoHyphens w:val="0"/>
        <w:spacing w:after="0" w:line="100" w:lineRule="atLeast"/>
        <w:ind w:left="360"/>
        <w:jc w:val="both"/>
        <w:rPr>
          <w:rFonts w:ascii="Times New Roman" w:hAnsi="Times New Roman"/>
          <w:color w:val="000000"/>
          <w:sz w:val="24"/>
          <w:szCs w:val="24"/>
        </w:rPr>
      </w:pPr>
    </w:p>
    <w:p w:rsidR="00E63DCB" w:rsidRDefault="00E63DCB">
      <w:pPr>
        <w:jc w:val="both"/>
        <w:rPr>
          <w:rStyle w:val="NormalWebChar"/>
          <w:rFonts w:ascii="Times New Roman" w:eastAsia="Calibri" w:hAnsi="Times New Roman"/>
        </w:rPr>
      </w:pPr>
      <w:r>
        <w:rPr>
          <w:rFonts w:ascii="Times New Roman" w:hAnsi="Times New Roman"/>
          <w:color w:val="222222"/>
          <w:sz w:val="24"/>
          <w:szCs w:val="24"/>
        </w:rPr>
        <w:t xml:space="preserve">Доказ: </w:t>
      </w:r>
      <w:r>
        <w:rPr>
          <w:rFonts w:ascii="Times New Roman" w:hAnsi="Times New Roman"/>
          <w:sz w:val="24"/>
          <w:szCs w:val="24"/>
        </w:rPr>
        <w:t xml:space="preserve">Фотокопија уверење о положеном стручном испиту о практичној оспособљености за обављање послова безбедности и здравља на раду. У случају да Понуђач за обављање </w:t>
      </w:r>
      <w:r>
        <w:rPr>
          <w:rFonts w:ascii="Times New Roman" w:hAnsi="Times New Roman"/>
          <w:sz w:val="24"/>
          <w:szCs w:val="24"/>
        </w:rPr>
        <w:lastRenderedPageBreak/>
        <w:t>послова безбедности и здравља на раду ангажује по Уговору правно лице прилаже се фотокопија лиценце за правна лица за обављање послова безбедности и здравља на раду од Министарства рада и социјалне политике Владе Републике Србије - сходно Закону о безбедности и здрављу на раду - Сл.гл.Р.С.бр.101/05 са пратећим подзаконским актима и уговор о пословној сарадњи или сл (то правно лице не мора бити члан групе понуђача нити подизвођач); фотокопија тражене важеће лиценце и потврда инжењерске коморе не старија од годину дана од јавног позива; важећа лекарска уверења о способности рада на висини за минимум 10 радника електроструке; потврда за минимум 5 радника за управљање хидрауличном платформом за рад на висини;</w:t>
      </w:r>
      <w:r>
        <w:rPr>
          <w:rFonts w:ascii="Times New Roman" w:hAnsi="Times New Roman"/>
          <w:b/>
          <w:i/>
          <w:color w:val="000000"/>
          <w:sz w:val="24"/>
          <w:szCs w:val="24"/>
        </w:rPr>
        <w:t xml:space="preserve"> : </w:t>
      </w:r>
      <w:r>
        <w:rPr>
          <w:rFonts w:ascii="Times New Roman" w:hAnsi="Times New Roman"/>
          <w:sz w:val="24"/>
          <w:szCs w:val="24"/>
        </w:rPr>
        <w:t xml:space="preserve">Фотокопије пријаве – одјаве на обавезно социјално осигурање издате од надлежног Фонда ПИО (образац М (ИЛИ М3А)), за запослене раднике код понуђача, а у случају да су лица ангажована по Уговору прилаже се Уговор о делу или сл, </w:t>
      </w:r>
      <w:r>
        <w:rPr>
          <w:rFonts w:ascii="Times New Roman" w:hAnsi="Times New Roman"/>
          <w:b/>
          <w:i/>
          <w:color w:val="000000"/>
          <w:sz w:val="24"/>
          <w:szCs w:val="24"/>
        </w:rPr>
        <w:t xml:space="preserve"> </w:t>
      </w:r>
      <w:r>
        <w:rPr>
          <w:rStyle w:val="NormalWebChar"/>
          <w:rFonts w:ascii="Times New Roman" w:eastAsia="Calibri" w:hAnsi="Times New Roman"/>
        </w:rPr>
        <w:t xml:space="preserve">за возаче потребно доставити копију возачке дозволе где се види да исти поседују B и C категорију; потврду о оспособљености за управљање хидрауличном платформом за рад на висини и потврду о оспособљености за руковање механичком руком </w:t>
      </w:r>
    </w:p>
    <w:p w:rsidR="00E63DCB" w:rsidRDefault="00E63DCB">
      <w:pPr>
        <w:jc w:val="both"/>
        <w:rPr>
          <w:rStyle w:val="NormalWebChar"/>
          <w:rFonts w:ascii="Times New Roman" w:eastAsia="Calibri" w:hAnsi="Times New Roman"/>
          <w:bCs/>
        </w:rPr>
      </w:pPr>
      <w:r>
        <w:rPr>
          <w:rStyle w:val="NormalWebChar"/>
          <w:rFonts w:ascii="Times New Roman" w:eastAsia="Calibri" w:hAnsi="Times New Roman"/>
        </w:rPr>
        <w:t>** запослени електро струке, грађевинске струке, бравари и возачи могу бити или по образовању или према занимању према радном месту</w:t>
      </w:r>
    </w:p>
    <w:p w:rsidR="00E63DCB" w:rsidRDefault="00E63DCB">
      <w:pPr>
        <w:jc w:val="both"/>
        <w:rPr>
          <w:rStyle w:val="NormalWebChar"/>
          <w:rFonts w:ascii="Times New Roman" w:eastAsia="Calibri" w:hAnsi="Times New Roman"/>
          <w:bCs/>
        </w:rPr>
      </w:pPr>
      <w:r>
        <w:rPr>
          <w:rStyle w:val="NormalWebChar"/>
          <w:rFonts w:ascii="Times New Roman" w:eastAsia="Calibri" w:hAnsi="Times New Roman"/>
          <w:bCs/>
        </w:rPr>
        <w:t>6. Потписана и оверена потврда о извршеном обиласку локације од стране Наручиоца</w:t>
      </w:r>
    </w:p>
    <w:p w:rsidR="00AE2813" w:rsidRDefault="00AE2813">
      <w:pPr>
        <w:jc w:val="both"/>
        <w:rPr>
          <w:rFonts w:ascii="Times New Roman" w:eastAsia="Times New Roman" w:hAnsi="Times New Roman"/>
          <w:color w:val="1A1617"/>
          <w:sz w:val="24"/>
          <w:szCs w:val="24"/>
        </w:rPr>
      </w:pPr>
      <w:r>
        <w:rPr>
          <w:rStyle w:val="NormalWebChar"/>
          <w:rFonts w:ascii="Times New Roman" w:eastAsia="Calibri" w:hAnsi="Times New Roman"/>
          <w:bCs/>
        </w:rPr>
        <w:t xml:space="preserve">7. </w:t>
      </w:r>
      <w:r>
        <w:rPr>
          <w:rFonts w:ascii="Times New Roman" w:eastAsia="Times New Roman" w:hAnsi="Times New Roman"/>
          <w:color w:val="1A1617"/>
          <w:sz w:val="24"/>
          <w:szCs w:val="24"/>
        </w:rPr>
        <w:t xml:space="preserve">Минимални гарантни рок на колекторе 12 година  </w:t>
      </w:r>
    </w:p>
    <w:p w:rsidR="00AE2813" w:rsidRPr="00AE2813" w:rsidRDefault="00AE2813">
      <w:pPr>
        <w:jc w:val="both"/>
        <w:rPr>
          <w:rFonts w:ascii="Times New Roman" w:eastAsia="Times New Roman" w:hAnsi="Times New Roman"/>
          <w:color w:val="1A1617"/>
          <w:sz w:val="24"/>
          <w:szCs w:val="24"/>
        </w:rPr>
      </w:pPr>
      <w:r>
        <w:rPr>
          <w:rFonts w:ascii="Times New Roman" w:eastAsia="Times New Roman" w:hAnsi="Times New Roman"/>
          <w:color w:val="1A1617"/>
          <w:sz w:val="24"/>
          <w:szCs w:val="24"/>
        </w:rPr>
        <w:t xml:space="preserve">Доказ: </w:t>
      </w:r>
      <w:r w:rsidRPr="00AE2813">
        <w:rPr>
          <w:rFonts w:ascii="Times New Roman" w:eastAsia="Times New Roman" w:hAnsi="Times New Roman"/>
          <w:iCs/>
          <w:color w:val="1A1617"/>
          <w:sz w:val="24"/>
          <w:szCs w:val="24"/>
        </w:rPr>
        <w:t>Оверена оригинал изјава гаранције на меморандуму произвођача колектора тј</w:t>
      </w:r>
      <w:r>
        <w:rPr>
          <w:rFonts w:ascii="Times New Roman" w:eastAsia="Times New Roman" w:hAnsi="Times New Roman"/>
          <w:iCs/>
          <w:color w:val="1A1617"/>
          <w:sz w:val="24"/>
          <w:szCs w:val="24"/>
        </w:rPr>
        <w:t>.</w:t>
      </w:r>
      <w:r w:rsidRPr="00AE2813">
        <w:rPr>
          <w:rFonts w:ascii="Times New Roman" w:eastAsia="Times New Roman" w:hAnsi="Times New Roman"/>
          <w:iCs/>
          <w:color w:val="1A1617"/>
          <w:sz w:val="24"/>
          <w:szCs w:val="24"/>
        </w:rPr>
        <w:t xml:space="preserve"> генералног заступника произвођача </w:t>
      </w:r>
      <w:r>
        <w:rPr>
          <w:rFonts w:ascii="Times New Roman" w:eastAsia="Times New Roman" w:hAnsi="Times New Roman"/>
          <w:iCs/>
          <w:color w:val="1A1617"/>
          <w:sz w:val="24"/>
          <w:szCs w:val="24"/>
        </w:rPr>
        <w:t>за Републику Србију</w:t>
      </w:r>
    </w:p>
    <w:p w:rsidR="00F75874" w:rsidRPr="00F75874" w:rsidRDefault="00E63DCB" w:rsidP="00F75874">
      <w:pPr>
        <w:pStyle w:val="ListParagraph"/>
        <w:numPr>
          <w:ilvl w:val="1"/>
          <w:numId w:val="5"/>
        </w:numPr>
        <w:jc w:val="center"/>
        <w:rPr>
          <w:rFonts w:ascii="Times New Roman" w:hAnsi="Times New Roman"/>
          <w:b/>
          <w:bCs/>
          <w:sz w:val="24"/>
          <w:szCs w:val="24"/>
          <w:lang w:val="sr-Cyrl-CS"/>
        </w:rPr>
      </w:pPr>
      <w:r w:rsidRPr="00F75874">
        <w:rPr>
          <w:rFonts w:ascii="Times New Roman" w:hAnsi="Times New Roman"/>
          <w:b/>
          <w:bCs/>
          <w:sz w:val="24"/>
          <w:szCs w:val="24"/>
        </w:rPr>
        <w:t xml:space="preserve">Услови које мора да испуни подизвођач у складу са чланом 80. Закона </w:t>
      </w:r>
    </w:p>
    <w:p w:rsidR="00E63DCB" w:rsidRPr="00F75874" w:rsidRDefault="00E63DCB" w:rsidP="00F75874">
      <w:pPr>
        <w:rPr>
          <w:rFonts w:ascii="Times New Roman" w:hAnsi="Times New Roman"/>
          <w:bCs/>
          <w:sz w:val="24"/>
          <w:szCs w:val="24"/>
        </w:rPr>
      </w:pPr>
      <w:r w:rsidRPr="00F75874">
        <w:rPr>
          <w:rFonts w:ascii="Times New Roman" w:hAnsi="Times New Roman"/>
          <w:bCs/>
          <w:sz w:val="24"/>
          <w:szCs w:val="24"/>
        </w:rPr>
        <w:t xml:space="preserve"> </w:t>
      </w:r>
      <w:r w:rsidRPr="00F75874">
        <w:rPr>
          <w:rFonts w:ascii="Times New Roman" w:hAnsi="Times New Roman"/>
          <w:sz w:val="24"/>
          <w:szCs w:val="24"/>
        </w:rPr>
        <w:t>Понуђач је дужан да за подизвођаче достави доказе о испуњености услова наведених од 1) до 3) и 4).</w:t>
      </w:r>
    </w:p>
    <w:p w:rsidR="00E63DCB" w:rsidRPr="00F75874" w:rsidRDefault="00E63DCB">
      <w:pPr>
        <w:spacing w:before="240" w:after="240" w:line="100" w:lineRule="atLeast"/>
        <w:jc w:val="center"/>
        <w:rPr>
          <w:rFonts w:ascii="Times New Roman" w:hAnsi="Times New Roman"/>
          <w:b/>
          <w:sz w:val="24"/>
          <w:szCs w:val="24"/>
        </w:rPr>
      </w:pPr>
      <w:bookmarkStart w:id="5" w:name="str_9"/>
      <w:bookmarkEnd w:id="5"/>
      <w:r w:rsidRPr="00F75874">
        <w:rPr>
          <w:rFonts w:ascii="Times New Roman" w:hAnsi="Times New Roman"/>
          <w:b/>
          <w:bCs/>
          <w:sz w:val="24"/>
          <w:szCs w:val="24"/>
        </w:rPr>
        <w:t xml:space="preserve">3.3 Услови које мора да испуни сваки од понуђача из групе понуђача у складу са чланом 81. Закона </w:t>
      </w:r>
    </w:p>
    <w:p w:rsidR="00E63DCB" w:rsidRDefault="00E63DCB">
      <w:pPr>
        <w:spacing w:before="280" w:after="280" w:line="100" w:lineRule="atLeast"/>
        <w:jc w:val="both"/>
        <w:rPr>
          <w:rFonts w:ascii="Times New Roman" w:hAnsi="Times New Roman"/>
          <w:bCs/>
          <w:sz w:val="24"/>
          <w:szCs w:val="24"/>
        </w:rPr>
      </w:pPr>
      <w:r>
        <w:rPr>
          <w:rFonts w:ascii="Times New Roman" w:hAnsi="Times New Roman"/>
          <w:sz w:val="24"/>
          <w:szCs w:val="24"/>
        </w:rPr>
        <w:t xml:space="preserve">Члан групе понуђача који је носилац посла је дужан да за сваког понуђача из групе понуђача достави доказе о испуњености услова наведених од 1) до 3) и 4) а испуњеност додатних услова испуњавају заједнички. </w:t>
      </w:r>
    </w:p>
    <w:p w:rsidR="00E63DCB" w:rsidRPr="00F75874" w:rsidRDefault="00E63DCB">
      <w:pPr>
        <w:spacing w:before="240" w:after="240" w:line="100" w:lineRule="atLeast"/>
        <w:jc w:val="center"/>
        <w:rPr>
          <w:rFonts w:ascii="Times New Roman" w:hAnsi="Times New Roman"/>
          <w:b/>
          <w:iCs/>
          <w:sz w:val="24"/>
          <w:szCs w:val="24"/>
        </w:rPr>
      </w:pPr>
      <w:bookmarkStart w:id="6" w:name="str_10"/>
      <w:bookmarkEnd w:id="6"/>
      <w:r w:rsidRPr="00F75874">
        <w:rPr>
          <w:rFonts w:ascii="Times New Roman" w:hAnsi="Times New Roman"/>
          <w:b/>
          <w:bCs/>
          <w:sz w:val="24"/>
          <w:szCs w:val="24"/>
        </w:rPr>
        <w:t xml:space="preserve">3.4 Упутство како се доказује испуњеност услова из чл. 75. и 76. Закона </w:t>
      </w:r>
    </w:p>
    <w:p w:rsidR="00E63DCB" w:rsidRDefault="00E63DCB">
      <w:pPr>
        <w:spacing w:after="0"/>
        <w:jc w:val="both"/>
        <w:rPr>
          <w:rFonts w:ascii="Times New Roman" w:hAnsi="Times New Roman"/>
          <w:sz w:val="24"/>
          <w:szCs w:val="24"/>
        </w:rPr>
      </w:pPr>
      <w:r>
        <w:rPr>
          <w:rFonts w:ascii="Times New Roman" w:hAnsi="Times New Roman"/>
          <w:iCs/>
          <w:sz w:val="24"/>
          <w:szCs w:val="24"/>
        </w:rPr>
        <w:t xml:space="preserve">Испуњеност свих обавезних услова понуђач доказује у складу са чланом 77. став 4. Закона, достављањем изјаве </w:t>
      </w:r>
      <w:r>
        <w:rPr>
          <w:rFonts w:ascii="Times New Roman" w:hAnsi="Times New Roman"/>
          <w:sz w:val="24"/>
          <w:szCs w:val="24"/>
        </w:rPr>
        <w:t>(</w:t>
      </w:r>
      <w:r>
        <w:rPr>
          <w:rFonts w:ascii="Times New Roman" w:hAnsi="Times New Roman"/>
          <w:iCs/>
          <w:sz w:val="24"/>
          <w:szCs w:val="24"/>
        </w:rPr>
        <w:t xml:space="preserve">Образац изјава понуђача, дати су у поглављу </w:t>
      </w:r>
      <w:r>
        <w:rPr>
          <w:rFonts w:ascii="Times New Roman" w:hAnsi="Times New Roman"/>
          <w:iCs/>
          <w:color w:val="000000"/>
          <w:sz w:val="24"/>
          <w:szCs w:val="24"/>
        </w:rPr>
        <w:t>5.6</w:t>
      </w:r>
      <w:r>
        <w:rPr>
          <w:rFonts w:ascii="Times New Roman" w:hAnsi="Times New Roman"/>
          <w:color w:val="000000"/>
          <w:sz w:val="24"/>
          <w:szCs w:val="24"/>
        </w:rPr>
        <w:t>)</w:t>
      </w:r>
      <w:r>
        <w:rPr>
          <w:rFonts w:ascii="Times New Roman" w:hAnsi="Times New Roman"/>
          <w:sz w:val="24"/>
          <w:szCs w:val="24"/>
        </w:rPr>
        <w:t xml:space="preserve"> </w:t>
      </w:r>
      <w:r>
        <w:rPr>
          <w:rFonts w:ascii="Times New Roman" w:hAnsi="Times New Roman"/>
          <w:iCs/>
          <w:sz w:val="24"/>
          <w:szCs w:val="24"/>
        </w:rPr>
        <w:t xml:space="preserve">којом под пуном материјалном и кривичном одговорношћу потврђује да испуњава услове учешћа у поступку предметне јавне набавке. </w:t>
      </w:r>
      <w:r>
        <w:rPr>
          <w:rFonts w:ascii="Times New Roman" w:hAnsi="Times New Roman"/>
          <w:sz w:val="24"/>
          <w:szCs w:val="24"/>
        </w:rPr>
        <w:t xml:space="preserve">Изјава мора да буде потписана од стране овлашћеног </w:t>
      </w:r>
      <w:r>
        <w:rPr>
          <w:rFonts w:ascii="Times New Roman" w:hAnsi="Times New Roman"/>
          <w:sz w:val="24"/>
          <w:szCs w:val="24"/>
        </w:rPr>
        <w:lastRenderedPageBreak/>
        <w:t xml:space="preserve">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E63DCB" w:rsidRDefault="00E63DCB">
      <w:pPr>
        <w:spacing w:before="240" w:after="0"/>
        <w:jc w:val="both"/>
        <w:rPr>
          <w:rFonts w:ascii="Times New Roman" w:hAnsi="Times New Roman"/>
          <w:sz w:val="24"/>
          <w:szCs w:val="24"/>
        </w:rPr>
      </w:pPr>
      <w:r>
        <w:rPr>
          <w:rFonts w:ascii="Times New Roman" w:hAnsi="Times New Roman"/>
          <w:sz w:val="24"/>
          <w:szCs w:val="24"/>
        </w:rPr>
        <w:t>Уколико понуду подноси група понуђача, изјава мора бити потписана од стране овлашћеног лица сваког понуђача из групе понуђача и оверена печатом. Уколико понуђач подноси понуду са подизвођачем, понуђач је дужан да достави изјаву</w:t>
      </w:r>
      <w:r>
        <w:rPr>
          <w:rFonts w:ascii="Times New Roman" w:hAnsi="Times New Roman"/>
          <w:color w:val="FF0000"/>
          <w:sz w:val="24"/>
          <w:szCs w:val="24"/>
        </w:rPr>
        <w:t xml:space="preserve"> </w:t>
      </w:r>
      <w:r>
        <w:rPr>
          <w:rFonts w:ascii="Times New Roman" w:hAnsi="Times New Roman"/>
          <w:sz w:val="24"/>
          <w:szCs w:val="24"/>
        </w:rPr>
        <w:t>подизвођача</w:t>
      </w:r>
      <w:r>
        <w:rPr>
          <w:rFonts w:ascii="Times New Roman" w:hAnsi="Times New Roman"/>
          <w:color w:val="FF0000"/>
          <w:sz w:val="24"/>
          <w:szCs w:val="24"/>
        </w:rPr>
        <w:t xml:space="preserve"> </w:t>
      </w:r>
      <w:r>
        <w:rPr>
          <w:rFonts w:ascii="Times New Roman" w:hAnsi="Times New Roman"/>
          <w:sz w:val="24"/>
          <w:szCs w:val="24"/>
        </w:rPr>
        <w:t>(</w:t>
      </w:r>
      <w:r>
        <w:rPr>
          <w:rFonts w:ascii="Times New Roman" w:hAnsi="Times New Roman"/>
          <w:iCs/>
          <w:sz w:val="24"/>
          <w:szCs w:val="24"/>
        </w:rPr>
        <w:t>Образац изјаве подизвођача, дат је у поглављу 5</w:t>
      </w:r>
      <w:r>
        <w:rPr>
          <w:rFonts w:ascii="Times New Roman" w:hAnsi="Times New Roman"/>
          <w:iCs/>
          <w:color w:val="000000"/>
          <w:sz w:val="24"/>
          <w:szCs w:val="24"/>
        </w:rPr>
        <w:t>.8</w:t>
      </w:r>
      <w:r>
        <w:rPr>
          <w:rFonts w:ascii="Times New Roman" w:hAnsi="Times New Roman"/>
          <w:color w:val="000000"/>
          <w:sz w:val="24"/>
          <w:szCs w:val="24"/>
        </w:rPr>
        <w:t xml:space="preserve">), </w:t>
      </w:r>
      <w:r>
        <w:rPr>
          <w:rFonts w:ascii="Times New Roman" w:hAnsi="Times New Roman"/>
          <w:sz w:val="24"/>
          <w:szCs w:val="24"/>
        </w:rPr>
        <w:t>потписану од стране овлашћеног лица подизвођача и оверену печатом.</w:t>
      </w:r>
    </w:p>
    <w:p w:rsidR="00E63DCB" w:rsidRDefault="00E63DCB">
      <w:pPr>
        <w:spacing w:before="280" w:after="280" w:line="100" w:lineRule="atLeast"/>
        <w:jc w:val="both"/>
        <w:rPr>
          <w:rFonts w:ascii="Times New Roman" w:hAnsi="Times New Roman"/>
          <w:sz w:val="24"/>
          <w:szCs w:val="24"/>
        </w:rPr>
      </w:pPr>
      <w:r>
        <w:rPr>
          <w:rFonts w:ascii="Times New Roman" w:hAnsi="Times New Roman"/>
          <w:sz w:val="24"/>
          <w:szCs w:val="24"/>
        </w:rPr>
        <w:t xml:space="preserve">Понуђач који је уписан у Регистар понуђача који води Агенција за привредне регистре, није дужан да достави доказе о испуњености услова наведених под 1), 2) и 3). </w:t>
      </w:r>
    </w:p>
    <w:p w:rsidR="00E63DCB" w:rsidRDefault="00E63DCB">
      <w:pPr>
        <w:spacing w:after="0" w:line="100" w:lineRule="atLeast"/>
        <w:jc w:val="both"/>
        <w:rPr>
          <w:rFonts w:ascii="Times New Roman" w:hAnsi="Times New Roman"/>
          <w:sz w:val="24"/>
          <w:szCs w:val="24"/>
        </w:rPr>
      </w:pPr>
      <w:r>
        <w:rPr>
          <w:rFonts w:ascii="Times New Roman" w:hAnsi="Times New Roman"/>
          <w:sz w:val="24"/>
          <w:szCs w:val="24"/>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E63DCB" w:rsidRDefault="00E63DCB">
      <w:pPr>
        <w:spacing w:before="280" w:after="280" w:line="100" w:lineRule="atLeast"/>
        <w:jc w:val="both"/>
        <w:rPr>
          <w:rFonts w:ascii="Times New Roman" w:hAnsi="Times New Roman"/>
          <w:sz w:val="24"/>
          <w:szCs w:val="24"/>
        </w:rPr>
      </w:pPr>
      <w:r>
        <w:rPr>
          <w:rFonts w:ascii="Times New Roman" w:hAnsi="Times New Roman"/>
          <w:sz w:val="24"/>
          <w:szCs w:val="24"/>
        </w:rPr>
        <w:t xml:space="preserve">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w:t>
      </w:r>
    </w:p>
    <w:p w:rsidR="00E63DCB" w:rsidRDefault="00E63DCB">
      <w:pPr>
        <w:spacing w:before="280" w:after="280" w:line="100" w:lineRule="atLeast"/>
        <w:jc w:val="both"/>
        <w:rPr>
          <w:rFonts w:ascii="Times New Roman" w:hAnsi="Times New Roman"/>
          <w:sz w:val="24"/>
          <w:szCs w:val="24"/>
        </w:rPr>
      </w:pPr>
      <w:r>
        <w:rPr>
          <w:rFonts w:ascii="Times New Roman" w:hAnsi="Times New Roman"/>
          <w:sz w:val="24"/>
          <w:szCs w:val="24"/>
        </w:rPr>
        <w:t xml:space="preserve">Ако понуђач у остављеном року не достави на увид оригинал или оверену копију тражених доказа, наручилац ће његову понуду одбити као неприхватљиву. </w:t>
      </w:r>
    </w:p>
    <w:p w:rsidR="00E63DCB" w:rsidRDefault="00E63DCB">
      <w:pPr>
        <w:spacing w:before="280" w:after="280" w:line="100" w:lineRule="atLeast"/>
        <w:jc w:val="both"/>
        <w:rPr>
          <w:rFonts w:ascii="Times New Roman" w:hAnsi="Times New Roman"/>
          <w:sz w:val="24"/>
          <w:szCs w:val="24"/>
        </w:rPr>
      </w:pPr>
      <w:r>
        <w:rPr>
          <w:rFonts w:ascii="Times New Roman" w:hAnsi="Times New Roman"/>
          <w:sz w:val="24"/>
          <w:szCs w:val="24"/>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E63DCB" w:rsidRDefault="00E63DCB">
      <w:pPr>
        <w:spacing w:before="280" w:after="280" w:line="100" w:lineRule="atLeast"/>
        <w:jc w:val="both"/>
        <w:rPr>
          <w:rFonts w:ascii="Times New Roman" w:hAnsi="Times New Roman"/>
          <w:bCs/>
          <w:sz w:val="24"/>
          <w:szCs w:val="24"/>
        </w:rPr>
      </w:pPr>
      <w:r>
        <w:rPr>
          <w:rFonts w:ascii="Times New Roman" w:hAnsi="Times New Roman"/>
          <w:sz w:val="24"/>
          <w:szCs w:val="24"/>
        </w:rPr>
        <w:t xml:space="preserve">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E63DCB" w:rsidRDefault="00E63DCB">
      <w:pPr>
        <w:jc w:val="both"/>
        <w:rPr>
          <w:rFonts w:ascii="Times New Roman" w:hAnsi="Times New Roman"/>
          <w:sz w:val="24"/>
          <w:szCs w:val="24"/>
        </w:rPr>
      </w:pPr>
      <w:r>
        <w:rPr>
          <w:rFonts w:ascii="Times New Roman" w:hAnsi="Times New Roman"/>
          <w:bCs/>
          <w:sz w:val="24"/>
          <w:szCs w:val="24"/>
        </w:rPr>
        <w:t>Понуда мора да садржи:</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 xml:space="preserve">Пропратни образац </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Образац понуде</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Образац структуре цене са упутством како да се попуни</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Доказе о изпуњености услова за учешће у поступку јавне набавке из члана 75. и 76. Закона о јавним набавкама</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Модел уговора</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Образац трошкова припреме понуде</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lastRenderedPageBreak/>
        <w:t>Образац изјаве о независној понуди</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Oбразац изјаве о поштовању обавеза из члана 75. став 2. закона о јавним набавкама</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Образац изјаве о понуђача на основу члана 77. став 4. Закона</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Образац изјаве о подизођача на основу члана 77. став 4. Закона</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Потписану и оверену потврду о обиласку локације од стране Наручиоца (Понуђач може обићи локац</w:t>
      </w:r>
      <w:r w:rsidR="004551F7">
        <w:rPr>
          <w:rFonts w:ascii="Times New Roman" w:hAnsi="Times New Roman"/>
          <w:sz w:val="24"/>
          <w:szCs w:val="24"/>
        </w:rPr>
        <w:t>ију 15</w:t>
      </w:r>
      <w:r w:rsidR="0054381C">
        <w:rPr>
          <w:rFonts w:ascii="Times New Roman" w:hAnsi="Times New Roman"/>
          <w:sz w:val="24"/>
          <w:szCs w:val="24"/>
        </w:rPr>
        <w:t>.07.</w:t>
      </w:r>
      <w:r>
        <w:rPr>
          <w:rFonts w:ascii="Times New Roman" w:hAnsi="Times New Roman"/>
          <w:sz w:val="24"/>
          <w:szCs w:val="24"/>
        </w:rPr>
        <w:t xml:space="preserve"> 2016. године, од 08 до 12 часова)</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Банкарску гаранција за озбиљност понуде</w:t>
      </w:r>
    </w:p>
    <w:p w:rsidR="00E63DCB" w:rsidRDefault="00E63DCB">
      <w:pPr>
        <w:numPr>
          <w:ilvl w:val="0"/>
          <w:numId w:val="2"/>
        </w:numPr>
        <w:spacing w:before="100" w:after="100" w:line="100" w:lineRule="atLeast"/>
        <w:jc w:val="both"/>
        <w:rPr>
          <w:rFonts w:ascii="Times New Roman" w:hAnsi="Times New Roman"/>
          <w:sz w:val="24"/>
          <w:szCs w:val="24"/>
        </w:rPr>
      </w:pPr>
      <w:r>
        <w:rPr>
          <w:rFonts w:ascii="Times New Roman" w:hAnsi="Times New Roman"/>
          <w:sz w:val="24"/>
          <w:szCs w:val="24"/>
        </w:rPr>
        <w:t xml:space="preserve">Обавезујуће писмо о намерама банке за издавање банкарске гаранције за добро извршење посла </w:t>
      </w:r>
    </w:p>
    <w:p w:rsidR="00E63DCB" w:rsidRDefault="00E63DCB">
      <w:pPr>
        <w:numPr>
          <w:ilvl w:val="0"/>
          <w:numId w:val="2"/>
        </w:numPr>
        <w:spacing w:before="100" w:after="100" w:line="100" w:lineRule="atLeast"/>
        <w:jc w:val="both"/>
        <w:rPr>
          <w:rFonts w:ascii="Times New Roman" w:eastAsia="Arial" w:hAnsi="Times New Roman"/>
          <w:b/>
          <w:bCs/>
          <w:color w:val="000000"/>
          <w:sz w:val="24"/>
          <w:szCs w:val="24"/>
        </w:rPr>
      </w:pPr>
      <w:r>
        <w:rPr>
          <w:rFonts w:ascii="Times New Roman" w:hAnsi="Times New Roman"/>
          <w:sz w:val="24"/>
          <w:szCs w:val="24"/>
        </w:rPr>
        <w:t>Обавезујуће писмо о намерама банке за издавање банкарске гаранције за отклањање недостатака у гарантном року</w:t>
      </w:r>
    </w:p>
    <w:p w:rsidR="00E63DCB" w:rsidRDefault="00E63DCB">
      <w:pPr>
        <w:spacing w:before="280" w:after="280" w:line="100" w:lineRule="atLeast"/>
        <w:jc w:val="both"/>
        <w:rPr>
          <w:rFonts w:ascii="Times New Roman" w:eastAsia="Arial" w:hAnsi="Times New Roman"/>
          <w:color w:val="000000"/>
          <w:sz w:val="24"/>
          <w:szCs w:val="24"/>
        </w:rPr>
      </w:pPr>
      <w:r>
        <w:rPr>
          <w:rFonts w:ascii="Times New Roman" w:eastAsia="Arial" w:hAnsi="Times New Roman"/>
          <w:b/>
          <w:bCs/>
          <w:color w:val="000000"/>
          <w:sz w:val="24"/>
          <w:szCs w:val="24"/>
        </w:rPr>
        <w:t xml:space="preserve">Банкарску гаранцију за озбиљност понуде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Понуђач доставља оригинал банкарску гаранцију за озбиљност понуде у висини од 5% од вредности понудe, без ПДВ-а.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Банкарскa гаранцијa понуђача мора бити неопозива, безусловна (без права на приговор) и наплатива на први писани позив, са роком важења најмање 10 дана дужим од рока важења понуде</w:t>
      </w:r>
      <w:r>
        <w:rPr>
          <w:rFonts w:ascii="Times New Roman" w:eastAsia="Arial" w:hAnsi="Times New Roman"/>
          <w:i/>
          <w:iCs/>
          <w:color w:val="000000"/>
          <w:sz w:val="24"/>
          <w:szCs w:val="24"/>
        </w:rPr>
        <w:t xml:space="preserve">. </w:t>
      </w:r>
      <w:r>
        <w:rPr>
          <w:rFonts w:ascii="Times New Roman" w:eastAsia="Arial" w:hAnsi="Times New Roman"/>
          <w:color w:val="000000"/>
          <w:sz w:val="24"/>
          <w:szCs w:val="24"/>
        </w:rPr>
        <w:t xml:space="preserve">Наручилац има право да наплати гаранцију за озбиљност понуде у случају да: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-понуђач након истека рока за подношење понуда повуче, опозове или измени своју понуду, или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-понуђач коме је додељен уговор  благовремено не потпише или одбије да потпише уговор  о јавној набавци, или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-у случају да понуђач не достави захтевано средство финансијског обезбеђења предвиђено уговором.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У случају спора по овој гаранцији када је пословно седиште банке гаранта у Републици Србији утврђује се надлежност суда у Београду.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Уколико је пословно седиште банке гаранта изван Републике Србије утврђује се надлежност Спољнотрговинске арбитраже при ПКС уз примену Правилника ПКС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 и у том случају, понуђач је обавезан да достави контрагаранцију домаће банке.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lastRenderedPageBreak/>
        <w:t xml:space="preserve">Банкарска гаранција ће бити враћена понуђачу са којим није закључен </w:t>
      </w:r>
      <w:r w:rsidR="00566305">
        <w:rPr>
          <w:rFonts w:ascii="Times New Roman" w:eastAsia="Arial" w:hAnsi="Times New Roman"/>
          <w:color w:val="000000"/>
          <w:sz w:val="24"/>
          <w:szCs w:val="24"/>
          <w:lang w:val="sr-Cyrl-CS"/>
        </w:rPr>
        <w:t>уговор</w:t>
      </w:r>
      <w:r>
        <w:rPr>
          <w:rFonts w:ascii="Times New Roman" w:eastAsia="Arial" w:hAnsi="Times New Roman"/>
          <w:color w:val="000000"/>
          <w:sz w:val="24"/>
          <w:szCs w:val="24"/>
        </w:rPr>
        <w:t xml:space="preserve"> одмах по закључењу </w:t>
      </w:r>
      <w:r w:rsidR="00566305">
        <w:rPr>
          <w:rFonts w:ascii="Times New Roman" w:eastAsia="Arial" w:hAnsi="Times New Roman"/>
          <w:color w:val="000000"/>
          <w:sz w:val="24"/>
          <w:szCs w:val="24"/>
          <w:lang w:val="sr-Cyrl-CS"/>
        </w:rPr>
        <w:t>уговора</w:t>
      </w:r>
      <w:r>
        <w:rPr>
          <w:rFonts w:ascii="Times New Roman" w:eastAsia="Arial" w:hAnsi="Times New Roman"/>
          <w:color w:val="000000"/>
          <w:sz w:val="24"/>
          <w:szCs w:val="24"/>
        </w:rPr>
        <w:t xml:space="preserve"> са понуђачем чија је понуда изабрана као најповољнија.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Банкарска гаранција ће бити враћена Понуђачу са којим је закључен </w:t>
      </w:r>
      <w:r w:rsidR="00566305">
        <w:rPr>
          <w:rFonts w:ascii="Times New Roman" w:eastAsia="Arial" w:hAnsi="Times New Roman"/>
          <w:color w:val="000000"/>
          <w:sz w:val="24"/>
          <w:szCs w:val="24"/>
          <w:lang w:val="sr-Cyrl-CS"/>
        </w:rPr>
        <w:t>уговор</w:t>
      </w:r>
      <w:r>
        <w:rPr>
          <w:rFonts w:ascii="Times New Roman" w:eastAsia="Arial" w:hAnsi="Times New Roman"/>
          <w:color w:val="000000"/>
          <w:sz w:val="24"/>
          <w:szCs w:val="24"/>
        </w:rPr>
        <w:t xml:space="preserve"> у року од осам дана од дана предаје Наручиоцу средства финансијског обезбеђења за добро извршење посла. </w:t>
      </w:r>
    </w:p>
    <w:p w:rsidR="00E63DCB" w:rsidRDefault="00E63DCB">
      <w:pPr>
        <w:autoSpaceDE w:val="0"/>
        <w:rPr>
          <w:rFonts w:ascii="Times New Roman" w:eastAsia="Arial" w:hAnsi="Times New Roman"/>
          <w:b/>
          <w:bCs/>
          <w:iCs/>
          <w:color w:val="000000"/>
          <w:sz w:val="24"/>
          <w:szCs w:val="24"/>
        </w:rPr>
      </w:pPr>
      <w:r>
        <w:rPr>
          <w:rFonts w:ascii="Times New Roman" w:eastAsia="Arial" w:hAnsi="Times New Roman"/>
          <w:color w:val="000000"/>
          <w:sz w:val="24"/>
          <w:szCs w:val="24"/>
        </w:rPr>
        <w:t xml:space="preserve">Банкарска гаранција за озбиљност понуде доставља се као саставни део понуде и гласи на Народно позориште Сомбор, </w:t>
      </w:r>
      <w:r>
        <w:rPr>
          <w:rFonts w:ascii="Times New Roman" w:hAnsi="Times New Roman"/>
          <w:sz w:val="24"/>
          <w:szCs w:val="24"/>
        </w:rPr>
        <w:t>Трг</w:t>
      </w:r>
      <w:r>
        <w:rPr>
          <w:rFonts w:ascii="Times New Roman" w:hAnsi="Times New Roman"/>
          <w:sz w:val="24"/>
          <w:szCs w:val="24"/>
          <w:lang w:val="sr-Cyrl-CS"/>
        </w:rPr>
        <w:t xml:space="preserve"> </w:t>
      </w:r>
      <w:r>
        <w:rPr>
          <w:rFonts w:ascii="Times New Roman" w:hAnsi="Times New Roman"/>
          <w:sz w:val="24"/>
          <w:szCs w:val="24"/>
        </w:rPr>
        <w:t>Косте Трифковића бр.2, 25000 Сомбор</w:t>
      </w:r>
    </w:p>
    <w:p w:rsidR="00E63DCB" w:rsidRDefault="00E63DCB">
      <w:pPr>
        <w:autoSpaceDE w:val="0"/>
        <w:spacing w:after="0"/>
        <w:rPr>
          <w:rFonts w:ascii="Times New Roman" w:eastAsia="Arial" w:hAnsi="Times New Roman"/>
          <w:color w:val="000000"/>
          <w:sz w:val="24"/>
          <w:szCs w:val="24"/>
        </w:rPr>
      </w:pPr>
      <w:r>
        <w:rPr>
          <w:rFonts w:ascii="Times New Roman" w:eastAsia="Arial" w:hAnsi="Times New Roman"/>
          <w:b/>
          <w:bCs/>
          <w:iCs/>
          <w:color w:val="000000"/>
          <w:sz w:val="24"/>
          <w:szCs w:val="24"/>
        </w:rPr>
        <w:t xml:space="preserve">Изјаве (писма) о намерама банке: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 Изјава о намерама банке да ће банка Понуђачу издати банкарску гаранцију за добро извршење посла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Садржај Изјаве о намерама банке: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Изјава о намерама банке je обавезујућег карактера и мора да садржи: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 датум издавања </w:t>
      </w:r>
    </w:p>
    <w:p w:rsidR="00E63DCB" w:rsidRDefault="00E63DCB">
      <w:pPr>
        <w:autoSpaceDE w:val="0"/>
        <w:rPr>
          <w:rFonts w:ascii="Times New Roman" w:eastAsia="Arial" w:hAnsi="Times New Roman"/>
          <w:color w:val="000000"/>
          <w:sz w:val="24"/>
          <w:szCs w:val="24"/>
        </w:rPr>
      </w:pPr>
      <w:r>
        <w:rPr>
          <w:rFonts w:ascii="Times New Roman" w:eastAsia="Arial" w:hAnsi="Times New Roman"/>
          <w:color w:val="000000"/>
          <w:sz w:val="24"/>
          <w:szCs w:val="24"/>
        </w:rPr>
        <w:t>- назив, место и адресу банке (гарант), понуђача (клијент - налогодавац) и корисника банкарске гаранције: Народно позориште Сомбор, Трг</w:t>
      </w:r>
      <w:r>
        <w:rPr>
          <w:rFonts w:ascii="Times New Roman" w:eastAsia="Arial" w:hAnsi="Times New Roman"/>
          <w:color w:val="000000"/>
          <w:sz w:val="24"/>
          <w:szCs w:val="24"/>
          <w:lang w:val="sr-Cyrl-CS"/>
        </w:rPr>
        <w:t xml:space="preserve"> </w:t>
      </w:r>
      <w:r>
        <w:rPr>
          <w:rFonts w:ascii="Times New Roman" w:eastAsia="Arial" w:hAnsi="Times New Roman"/>
          <w:color w:val="000000"/>
          <w:sz w:val="24"/>
          <w:szCs w:val="24"/>
        </w:rPr>
        <w:t>Косте Трифковића бр.2, 25000 Сомбор</w:t>
      </w:r>
    </w:p>
    <w:p w:rsidR="00E63DCB" w:rsidRDefault="00E63DCB">
      <w:pPr>
        <w:numPr>
          <w:ilvl w:val="0"/>
          <w:numId w:val="3"/>
        </w:num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текст изјаве којим банка потврђује да ће на захтев клијента (понуђача) издати неопозиву, безусловну и на први позив наплативу банкарску гаранцију за добро извршење посла без права приговора на 10% од вредности уговора без ПДВ-а у износу од </w:t>
      </w:r>
      <w:r>
        <w:rPr>
          <w:rFonts w:ascii="Times New Roman" w:eastAsia="Arial" w:hAnsi="Times New Roman"/>
          <w:i/>
          <w:iCs/>
          <w:color w:val="000000"/>
          <w:sz w:val="24"/>
          <w:szCs w:val="24"/>
        </w:rPr>
        <w:t xml:space="preserve">.....................(навести износ) </w:t>
      </w:r>
      <w:r>
        <w:rPr>
          <w:rFonts w:ascii="Times New Roman" w:eastAsia="Arial" w:hAnsi="Times New Roman"/>
          <w:color w:val="000000"/>
          <w:sz w:val="24"/>
          <w:szCs w:val="24"/>
        </w:rPr>
        <w:t>и роком важности 20 дана дужим од рока испоруке.</w:t>
      </w:r>
    </w:p>
    <w:p w:rsidR="00E63DCB" w:rsidRDefault="00E63DCB">
      <w:pPr>
        <w:numPr>
          <w:ilvl w:val="0"/>
          <w:numId w:val="3"/>
        </w:numPr>
        <w:autoSpaceDE w:val="0"/>
        <w:rPr>
          <w:rFonts w:ascii="Times New Roman" w:eastAsia="Arial" w:hAnsi="Times New Roman"/>
          <w:color w:val="000000"/>
          <w:sz w:val="24"/>
          <w:szCs w:val="24"/>
        </w:rPr>
      </w:pPr>
      <w:r>
        <w:rPr>
          <w:rFonts w:ascii="Times New Roman" w:eastAsia="Arial" w:hAnsi="Times New Roman"/>
          <w:color w:val="000000"/>
          <w:sz w:val="24"/>
          <w:szCs w:val="24"/>
        </w:rPr>
        <w:t xml:space="preserve">текст изјаве којим банка потврђује да ће на захтев клијента (понуђача) издати неопозиву, безусловну и на први позив наплативу банкарску гаранцију за отклањање недостатака у гарантном року без права приговора на 10% од вредности уговора без ПДВ-а у износу од </w:t>
      </w:r>
      <w:r>
        <w:rPr>
          <w:rFonts w:ascii="Times New Roman" w:eastAsia="Arial" w:hAnsi="Times New Roman"/>
          <w:i/>
          <w:iCs/>
          <w:color w:val="000000"/>
          <w:sz w:val="24"/>
          <w:szCs w:val="24"/>
        </w:rPr>
        <w:t xml:space="preserve">.....................(навести износ) </w:t>
      </w:r>
      <w:r>
        <w:rPr>
          <w:rFonts w:ascii="Times New Roman" w:eastAsia="Arial" w:hAnsi="Times New Roman"/>
          <w:color w:val="000000"/>
          <w:sz w:val="24"/>
          <w:szCs w:val="24"/>
        </w:rPr>
        <w:t>и роком важности 20 дана дужим од рока испоруке.</w:t>
      </w:r>
    </w:p>
    <w:p w:rsidR="00E63DCB" w:rsidRPr="00765835" w:rsidRDefault="00E63DCB">
      <w:pPr>
        <w:numPr>
          <w:ilvl w:val="0"/>
          <w:numId w:val="7"/>
        </w:numPr>
        <w:autoSpaceDE w:val="0"/>
        <w:rPr>
          <w:rFonts w:ascii="Times New Roman" w:eastAsia="Times New Roman" w:hAnsi="Times New Roman"/>
          <w:sz w:val="24"/>
          <w:szCs w:val="24"/>
          <w:lang w:val="sr-Cyrl-CS"/>
        </w:rPr>
      </w:pPr>
      <w:r>
        <w:rPr>
          <w:rFonts w:ascii="Times New Roman" w:eastAsia="Arial" w:hAnsi="Times New Roman"/>
          <w:color w:val="000000"/>
          <w:sz w:val="24"/>
          <w:szCs w:val="24"/>
        </w:rPr>
        <w:t>да ће гаранција бити издата за рачун клијента (понуђача) уколико његова понуда буде изабрана као најповољнија у јавној набавци  коју спроводи Народно позориште Сомбор, Трг</w:t>
      </w:r>
      <w:r>
        <w:rPr>
          <w:rFonts w:ascii="Times New Roman" w:eastAsia="Arial" w:hAnsi="Times New Roman"/>
          <w:color w:val="000000"/>
          <w:sz w:val="24"/>
          <w:szCs w:val="24"/>
          <w:lang w:val="sr-Cyrl-CS"/>
        </w:rPr>
        <w:t xml:space="preserve"> </w:t>
      </w:r>
      <w:r>
        <w:rPr>
          <w:rFonts w:ascii="Times New Roman" w:eastAsia="Arial" w:hAnsi="Times New Roman"/>
          <w:color w:val="000000"/>
          <w:sz w:val="24"/>
          <w:szCs w:val="24"/>
        </w:rPr>
        <w:t>Косте Трифковића бр.2, 25000 Сомбор.</w:t>
      </w:r>
    </w:p>
    <w:p w:rsidR="00765835" w:rsidRDefault="00765835" w:rsidP="00765835">
      <w:pPr>
        <w:autoSpaceDE w:val="0"/>
        <w:ind w:left="720"/>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b/>
          <w:bCs/>
          <w:sz w:val="24"/>
          <w:szCs w:val="24"/>
          <w:lang w:val="sr-Cyrl-CS"/>
        </w:rPr>
      </w:pPr>
      <w:bookmarkStart w:id="7" w:name="str_11"/>
      <w:bookmarkEnd w:id="7"/>
      <w:r>
        <w:rPr>
          <w:rFonts w:ascii="Times New Roman" w:eastAsia="Times New Roman" w:hAnsi="Times New Roman"/>
          <w:sz w:val="24"/>
          <w:szCs w:val="24"/>
          <w:lang w:val="sr-Cyrl-CS"/>
        </w:rPr>
        <w:lastRenderedPageBreak/>
        <w:t xml:space="preserve">4. КРИТЕРИЈУМ ЗА ДОДЕЛУ УГОВОРА </w:t>
      </w:r>
    </w:p>
    <w:p w:rsidR="00E63DCB" w:rsidRDefault="00E63DCB">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b/>
          <w:bCs/>
          <w:sz w:val="24"/>
          <w:szCs w:val="24"/>
          <w:lang w:val="sr-Cyrl-CS"/>
        </w:rPr>
        <w:t xml:space="preserve">4.1 Критеријум за доделу уговора </w:t>
      </w:r>
    </w:p>
    <w:p w:rsidR="00E63DCB" w:rsidRDefault="00E63DC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Критеријум за доделу уговора је најнижа понуђена цена. </w:t>
      </w:r>
    </w:p>
    <w:p w:rsidR="00E63DCB" w:rsidRPr="004551F7" w:rsidRDefault="00E63DCB">
      <w:pPr>
        <w:spacing w:before="280" w:after="280" w:line="240" w:lineRule="auto"/>
        <w:rPr>
          <w:rFonts w:ascii="Times New Roman" w:hAnsi="Times New Roman"/>
          <w:sz w:val="24"/>
          <w:szCs w:val="24"/>
          <w:lang w:val="sr-Cyrl-CS"/>
        </w:rPr>
      </w:pPr>
      <w:r w:rsidRPr="004551F7">
        <w:rPr>
          <w:rFonts w:ascii="Times New Roman" w:eastAsia="Times New Roman" w:hAnsi="Times New Roman"/>
          <w:b/>
          <w:bCs/>
          <w:sz w:val="24"/>
          <w:szCs w:val="24"/>
          <w:lang w:val="sr-Cyrl-CS"/>
        </w:rPr>
        <w:t xml:space="preserve">4.2 Елементи критеријума, односно начин на који ће наручилац извршити доделу уговора у ситуацији када постоје две или више понуда са истом понуђеном ценом </w:t>
      </w:r>
    </w:p>
    <w:p w:rsidR="00E63DCB" w:rsidRPr="004551F7" w:rsidRDefault="00E63DCB">
      <w:pPr>
        <w:autoSpaceDE w:val="0"/>
        <w:jc w:val="both"/>
        <w:rPr>
          <w:rFonts w:ascii="Times New Roman" w:eastAsia="Times New Roman" w:hAnsi="Times New Roman"/>
          <w:sz w:val="24"/>
          <w:szCs w:val="24"/>
          <w:lang w:val="sr-Cyrl-CS"/>
        </w:rPr>
      </w:pPr>
      <w:bookmarkStart w:id="8" w:name="str_12"/>
      <w:bookmarkEnd w:id="8"/>
      <w:r w:rsidRPr="004551F7">
        <w:rPr>
          <w:rFonts w:ascii="Times New Roman" w:hAnsi="Times New Roman"/>
          <w:sz w:val="24"/>
          <w:szCs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D03D17">
        <w:rPr>
          <w:rFonts w:ascii="Times New Roman" w:hAnsi="Times New Roman"/>
          <w:sz w:val="24"/>
          <w:szCs w:val="24"/>
          <w:lang w:val="sr-Cyrl-CS"/>
        </w:rPr>
        <w:t>краћи рок за завршетак радова</w:t>
      </w:r>
      <w:r w:rsidRPr="004551F7">
        <w:rPr>
          <w:rFonts w:ascii="Times New Roman" w:hAnsi="Times New Roman"/>
          <w:sz w:val="24"/>
          <w:szCs w:val="24"/>
          <w:lang w:val="sr-Cyrl-CS"/>
        </w:rPr>
        <w:t>.</w:t>
      </w:r>
    </w:p>
    <w:p w:rsidR="00E63DCB" w:rsidRDefault="00E63DCB">
      <w:pPr>
        <w:spacing w:after="0" w:line="240" w:lineRule="auto"/>
        <w:jc w:val="center"/>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5. ОБРАСЦИ КОЈИ ЧИНЕ САСТАВНИ ДЕО ПОНУДЕ </w:t>
      </w:r>
    </w:p>
    <w:p w:rsidR="00E63DCB" w:rsidRDefault="00E63DCB">
      <w:pPr>
        <w:spacing w:before="240" w:after="240" w:line="240" w:lineRule="auto"/>
        <w:jc w:val="center"/>
        <w:rPr>
          <w:rFonts w:ascii="Times New Roman" w:eastAsia="Times New Roman" w:hAnsi="Times New Roman"/>
          <w:b/>
          <w:bCs/>
          <w:sz w:val="24"/>
          <w:szCs w:val="24"/>
          <w:lang w:val="sr-Cyrl-CS"/>
        </w:rPr>
      </w:pPr>
      <w:bookmarkStart w:id="9" w:name="str_13"/>
      <w:bookmarkEnd w:id="9"/>
      <w:r>
        <w:rPr>
          <w:rFonts w:ascii="Times New Roman" w:eastAsia="Times New Roman" w:hAnsi="Times New Roman"/>
          <w:b/>
          <w:bCs/>
          <w:sz w:val="24"/>
          <w:szCs w:val="24"/>
          <w:lang w:val="sr-Cyrl-CS"/>
        </w:rPr>
        <w:t xml:space="preserve">5.1 Пропратни образац </w:t>
      </w:r>
    </w:p>
    <w:p w:rsidR="00E63DCB" w:rsidRDefault="00E63DCB">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(попунити и залепити на коверту/кутију) </w:t>
      </w:r>
    </w:p>
    <w:p w:rsidR="00E63DCB" w:rsidRDefault="00E63DC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tbl>
      <w:tblPr>
        <w:tblW w:w="0" w:type="auto"/>
        <w:tblInd w:w="-66" w:type="dxa"/>
        <w:tblLayout w:type="fixed"/>
        <w:tblCellMar>
          <w:top w:w="60" w:type="dxa"/>
          <w:left w:w="60" w:type="dxa"/>
          <w:bottom w:w="60" w:type="dxa"/>
          <w:right w:w="60" w:type="dxa"/>
        </w:tblCellMar>
        <w:tblLook w:val="0000"/>
      </w:tblPr>
      <w:tblGrid>
        <w:gridCol w:w="9612"/>
      </w:tblGrid>
      <w:tr w:rsidR="00E63DCB">
        <w:tc>
          <w:tcPr>
            <w:tcW w:w="9612" w:type="dxa"/>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E63DCB">
            <w:pPr>
              <w:spacing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E63DCB" w:rsidRDefault="00E63DCB">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датум и сат подношења: _________________________ </w:t>
            </w:r>
          </w:p>
          <w:p w:rsidR="00E63DCB" w:rsidRDefault="00E63DC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(попуњава запослени задужен за пријем поште код наручиоца) </w:t>
            </w:r>
          </w:p>
          <w:p w:rsidR="00E63DCB" w:rsidRDefault="00E63DC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E63DCB" w:rsidRDefault="00E63DCB">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b/>
                <w:bCs/>
                <w:sz w:val="24"/>
                <w:szCs w:val="24"/>
                <w:lang w:val="sr-Cyrl-CS"/>
              </w:rPr>
              <w:t xml:space="preserve">ПОНУДА - НЕ ОТВАРАТИ! </w:t>
            </w:r>
          </w:p>
          <w:p w:rsidR="00E63DCB" w:rsidRDefault="00E63DC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 ЈАВНУ НАБАВКУ </w:t>
            </w:r>
            <w:r>
              <w:rPr>
                <w:rFonts w:ascii="Times New Roman" w:eastAsia="Times New Roman" w:hAnsi="Times New Roman"/>
                <w:sz w:val="24"/>
                <w:szCs w:val="24"/>
              </w:rPr>
              <w:t>РАДОВИ НА ОБНОВИ ВОДОВОДНЕ МРЕЖЕ</w:t>
            </w:r>
          </w:p>
          <w:p w:rsidR="00E63DCB" w:rsidRDefault="00E63DCB">
            <w:pPr>
              <w:spacing w:after="0" w:line="240" w:lineRule="auto"/>
              <w:jc w:val="center"/>
              <w:rPr>
                <w:rFonts w:ascii="Times New Roman" w:eastAsia="Times New Roman" w:hAnsi="Times New Roman"/>
                <w:sz w:val="24"/>
                <w:szCs w:val="24"/>
                <w:shd w:val="clear" w:color="auto" w:fill="FFFF00"/>
                <w:lang w:val="sr-Cyrl-CS"/>
              </w:rPr>
            </w:pPr>
            <w:r>
              <w:rPr>
                <w:rFonts w:ascii="Times New Roman" w:eastAsia="Times New Roman" w:hAnsi="Times New Roman"/>
                <w:sz w:val="24"/>
                <w:szCs w:val="24"/>
                <w:lang w:val="sr-Cyrl-CS"/>
              </w:rPr>
              <w:t xml:space="preserve"> У ПОСТУПКУ МАЛЕ ВРЕДНОСТИ </w:t>
            </w:r>
          </w:p>
          <w:p w:rsidR="00E63DCB" w:rsidRDefault="00765835">
            <w:pPr>
              <w:spacing w:before="280" w:after="280" w:line="240" w:lineRule="auto"/>
              <w:jc w:val="center"/>
              <w:rPr>
                <w:rFonts w:ascii="Times New Roman" w:eastAsia="Times New Roman" w:hAnsi="Times New Roman"/>
                <w:sz w:val="24"/>
                <w:szCs w:val="24"/>
                <w:lang w:val="sr-Cyrl-CS"/>
              </w:rPr>
            </w:pPr>
            <w:r w:rsidRPr="00765835">
              <w:rPr>
                <w:rFonts w:ascii="Times New Roman" w:eastAsia="Times New Roman" w:hAnsi="Times New Roman"/>
                <w:sz w:val="24"/>
                <w:szCs w:val="24"/>
                <w:lang w:val="sr-Cyrl-CS"/>
              </w:rPr>
              <w:t>03/16</w:t>
            </w:r>
            <w:r w:rsidR="00E63DCB" w:rsidRPr="00765835">
              <w:rPr>
                <w:rFonts w:ascii="Times New Roman" w:eastAsia="Times New Roman" w:hAnsi="Times New Roman"/>
                <w:sz w:val="24"/>
                <w:szCs w:val="24"/>
                <w:lang w:val="sr-Cyrl-CS"/>
              </w:rPr>
              <w:t xml:space="preserve"> </w:t>
            </w:r>
            <w:r w:rsidR="00E63DCB" w:rsidRPr="00765835">
              <w:rPr>
                <w:rFonts w:ascii="Times New Roman" w:eastAsia="Times New Roman" w:hAnsi="Times New Roman"/>
                <w:sz w:val="24"/>
                <w:szCs w:val="24"/>
              </w:rPr>
              <w:softHyphen/>
            </w:r>
            <w:r w:rsidR="00E63DCB" w:rsidRPr="00765835">
              <w:rPr>
                <w:rFonts w:ascii="Times New Roman" w:eastAsia="Times New Roman" w:hAnsi="Times New Roman"/>
                <w:sz w:val="24"/>
                <w:szCs w:val="24"/>
              </w:rPr>
              <w:softHyphen/>
            </w:r>
            <w:r w:rsidR="00E63DCB" w:rsidRPr="00765835">
              <w:rPr>
                <w:rFonts w:ascii="Times New Roman" w:eastAsia="Times New Roman" w:hAnsi="Times New Roman"/>
                <w:sz w:val="24"/>
                <w:szCs w:val="24"/>
              </w:rPr>
              <w:softHyphen/>
            </w:r>
            <w:r w:rsidR="00E63DCB">
              <w:rPr>
                <w:rFonts w:ascii="Times New Roman" w:eastAsia="Times New Roman" w:hAnsi="Times New Roman"/>
                <w:sz w:val="24"/>
                <w:szCs w:val="24"/>
                <w:lang w:val="sr-Cyrl-CS"/>
              </w:rPr>
              <w:t xml:space="preserve"> </w:t>
            </w:r>
          </w:p>
          <w:p w:rsidR="00E63DCB" w:rsidRDefault="00E63DCB">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w:t>
            </w:r>
          </w:p>
          <w:p w:rsidR="00E63DCB" w:rsidRDefault="00E63DC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НАРОДНО ПОЗОРИШТЕ СОМБОР </w:t>
            </w:r>
          </w:p>
          <w:p w:rsidR="00E63DCB" w:rsidRDefault="00E63DC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ТРГ КОСТЕ ТРИФКОВИЋА БР.2</w:t>
            </w:r>
          </w:p>
          <w:p w:rsidR="00E63DCB" w:rsidRDefault="00E63DCB">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25000 СОМБОР </w:t>
            </w:r>
          </w:p>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назив: ___________________________________________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адреса: __________________________________________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____________________________________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телефакса: ___________________________________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_______________________________ </w:t>
            </w:r>
          </w:p>
          <w:p w:rsidR="00E63DCB" w:rsidRDefault="00E63DCB">
            <w:pPr>
              <w:spacing w:before="280" w:after="0" w:line="240" w:lineRule="auto"/>
            </w:pPr>
            <w:r>
              <w:rPr>
                <w:rFonts w:ascii="Times New Roman" w:eastAsia="Times New Roman" w:hAnsi="Times New Roman"/>
                <w:sz w:val="24"/>
                <w:szCs w:val="24"/>
                <w:lang w:val="sr-Cyrl-CS"/>
              </w:rPr>
              <w:t xml:space="preserve">име и презиме лица за контакт: ______________________ </w:t>
            </w:r>
          </w:p>
        </w:tc>
      </w:tr>
    </w:tbl>
    <w:p w:rsidR="00E63DCB" w:rsidRDefault="00E63DCB">
      <w:pPr>
        <w:spacing w:after="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 5.2 Образац понуде </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1) Понуда број __________ од __________ године за јавну набавку</w:t>
      </w:r>
      <w:r>
        <w:rPr>
          <w:rFonts w:ascii="Times New Roman" w:eastAsia="Times New Roman" w:hAnsi="Times New Roman"/>
          <w:b/>
          <w:bCs/>
          <w:sz w:val="24"/>
          <w:szCs w:val="24"/>
        </w:rPr>
        <w:t xml:space="preserve"> Радови на обнови водоводне мреже</w:t>
      </w:r>
      <w:r>
        <w:rPr>
          <w:rFonts w:ascii="Times New Roman" w:eastAsia="Times New Roman" w:hAnsi="Times New Roman"/>
          <w:b/>
          <w:bCs/>
          <w:sz w:val="24"/>
          <w:szCs w:val="24"/>
          <w:lang w:val="sr-Cyrl-CS"/>
        </w:rPr>
        <w:t xml:space="preserve"> у поступку мале вредности, </w:t>
      </w:r>
      <w:r w:rsidRPr="00765835">
        <w:rPr>
          <w:rFonts w:ascii="Times New Roman" w:eastAsia="Times New Roman" w:hAnsi="Times New Roman"/>
          <w:b/>
          <w:bCs/>
          <w:sz w:val="24"/>
          <w:szCs w:val="24"/>
          <w:lang w:val="sr-Cyrl-CS"/>
        </w:rPr>
        <w:t xml:space="preserve">редни број </w:t>
      </w:r>
      <w:r w:rsidR="00765835" w:rsidRPr="00765835">
        <w:rPr>
          <w:rFonts w:ascii="Times New Roman" w:eastAsia="Times New Roman" w:hAnsi="Times New Roman"/>
          <w:b/>
          <w:bCs/>
          <w:sz w:val="24"/>
          <w:szCs w:val="24"/>
        </w:rPr>
        <w:t>03</w:t>
      </w:r>
      <w:r w:rsidRPr="00765835">
        <w:rPr>
          <w:rFonts w:ascii="Times New Roman" w:eastAsia="Times New Roman" w:hAnsi="Times New Roman"/>
          <w:b/>
          <w:bCs/>
          <w:sz w:val="24"/>
          <w:szCs w:val="24"/>
          <w:lang w:val="sr-Cyrl-CS"/>
        </w:rPr>
        <w:t>/16.</w:t>
      </w:r>
      <w:r>
        <w:rPr>
          <w:rFonts w:ascii="Times New Roman" w:eastAsia="Times New Roman" w:hAnsi="Times New Roman"/>
          <w:b/>
          <w:bCs/>
          <w:sz w:val="24"/>
          <w:szCs w:val="24"/>
          <w:lang w:val="sr-Cyrl-CS"/>
        </w:rPr>
        <w:t xml:space="preserve"> </w:t>
      </w:r>
    </w:p>
    <w:tbl>
      <w:tblPr>
        <w:tblW w:w="0" w:type="auto"/>
        <w:tblInd w:w="-66" w:type="dxa"/>
        <w:tblLayout w:type="fixed"/>
        <w:tblCellMar>
          <w:top w:w="30" w:type="dxa"/>
          <w:left w:w="30" w:type="dxa"/>
          <w:bottom w:w="30" w:type="dxa"/>
          <w:right w:w="30" w:type="dxa"/>
        </w:tblCellMar>
        <w:tblLook w:val="0000"/>
      </w:tblPr>
      <w:tblGrid>
        <w:gridCol w:w="2929"/>
        <w:gridCol w:w="6623"/>
      </w:tblGrid>
      <w:tr w:rsidR="00E63DCB">
        <w:tc>
          <w:tcPr>
            <w:tcW w:w="9552"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E63DCB">
            <w:pPr>
              <w:spacing w:after="0" w:line="240" w:lineRule="auto"/>
            </w:pPr>
            <w:r>
              <w:rPr>
                <w:rFonts w:ascii="Times New Roman" w:eastAsia="Times New Roman" w:hAnsi="Times New Roman"/>
                <w:b/>
                <w:bCs/>
                <w:sz w:val="24"/>
                <w:szCs w:val="24"/>
                <w:lang w:val="sr-Cyrl-CS"/>
              </w:rPr>
              <w:t xml:space="preserve">ОПШТИ ПОДАЦИ О ПОНУЂАЧУ </w:t>
            </w:r>
          </w:p>
        </w:tc>
      </w:tr>
      <w:tr w:rsidR="00E63DCB">
        <w:tc>
          <w:tcPr>
            <w:tcW w:w="2929"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6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929"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6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929"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6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929"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6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929"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6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929"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6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929"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6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929"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623"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bl>
    <w:p w:rsidR="00E63DCB" w:rsidRDefault="00E63DC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2) Понуду дајем</w:t>
      </w:r>
      <w:r>
        <w:rPr>
          <w:rFonts w:ascii="Times New Roman" w:eastAsia="Times New Roman" w:hAnsi="Times New Roman"/>
          <w:b/>
          <w:bCs/>
          <w:i/>
          <w:iCs/>
          <w:sz w:val="24"/>
          <w:szCs w:val="24"/>
          <w:lang w:val="sr-Cyrl-CS"/>
        </w:rPr>
        <w:t xml:space="preserve"> (заокружити): </w:t>
      </w:r>
    </w:p>
    <w:p w:rsidR="00E63DCB" w:rsidRDefault="00E63DCB">
      <w:pPr>
        <w:spacing w:after="0"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а) самостално </w:t>
      </w:r>
    </w:p>
    <w:p w:rsidR="00E63DCB" w:rsidRDefault="00E63DCB">
      <w:pPr>
        <w:spacing w:after="0"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б) са подизвођачем </w:t>
      </w:r>
    </w:p>
    <w:p w:rsidR="00E63DCB" w:rsidRDefault="00E63DCB">
      <w:pPr>
        <w:spacing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 као заједничку понуду </w:t>
      </w:r>
    </w:p>
    <w:tbl>
      <w:tblPr>
        <w:tblW w:w="0" w:type="auto"/>
        <w:tblInd w:w="-66" w:type="dxa"/>
        <w:tblLayout w:type="fixed"/>
        <w:tblCellMar>
          <w:top w:w="30" w:type="dxa"/>
          <w:left w:w="30" w:type="dxa"/>
          <w:bottom w:w="30" w:type="dxa"/>
          <w:right w:w="30" w:type="dxa"/>
        </w:tblCellMar>
        <w:tblLook w:val="0000"/>
      </w:tblPr>
      <w:tblGrid>
        <w:gridCol w:w="2835"/>
        <w:gridCol w:w="6717"/>
      </w:tblGrid>
      <w:tr w:rsidR="00E63DCB">
        <w:tc>
          <w:tcPr>
            <w:tcW w:w="9552"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E63DCB">
            <w:pPr>
              <w:spacing w:after="0" w:line="240" w:lineRule="auto"/>
            </w:pPr>
            <w:r>
              <w:rPr>
                <w:rFonts w:ascii="Times New Roman" w:eastAsia="Times New Roman" w:hAnsi="Times New Roman"/>
                <w:b/>
                <w:bCs/>
                <w:sz w:val="24"/>
                <w:szCs w:val="24"/>
                <w:lang w:val="sr-Cyrl-CS"/>
              </w:rPr>
              <w:t xml:space="preserve">ОПШТИ ПОДАЦИ О ПОДИЗВОЂАЧУ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Број факса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Део предмета набавке који ће извршити подизвођач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9552"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E63DCB">
            <w:pPr>
              <w:spacing w:after="0" w:line="240" w:lineRule="auto"/>
            </w:pPr>
            <w:r>
              <w:rPr>
                <w:rFonts w:ascii="Times New Roman" w:eastAsia="Times New Roman" w:hAnsi="Times New Roman"/>
                <w:b/>
                <w:bCs/>
                <w:sz w:val="24"/>
                <w:szCs w:val="24"/>
                <w:lang w:val="sr-Cyrl-CS"/>
              </w:rPr>
              <w:t xml:space="preserve">ОПШТИ ПОДАЦИ О ПОНУЂАЧУ ИЗ ГРУПЕ ПОНУЂАЧА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r w:rsidR="00E63DCB">
        <w:tc>
          <w:tcPr>
            <w:tcW w:w="2835" w:type="dxa"/>
            <w:tcBorders>
              <w:top w:val="double" w:sz="1" w:space="0" w:color="C0C0C0"/>
              <w:left w:val="double" w:sz="1" w:space="0" w:color="C0C0C0"/>
              <w:bottom w:val="double" w:sz="1" w:space="0" w:color="C0C0C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71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xml:space="preserve">  </w:t>
            </w:r>
          </w:p>
        </w:tc>
      </w:tr>
    </w:tbl>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b/>
          <w:bCs/>
          <w:sz w:val="24"/>
          <w:szCs w:val="24"/>
          <w:lang w:val="sr-Cyrl-CS"/>
        </w:rPr>
        <w:t xml:space="preserve">3) Рок важења понуде: </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дана од дана отварања понуда </w:t>
      </w:r>
      <w:r>
        <w:rPr>
          <w:rFonts w:ascii="Times New Roman" w:eastAsia="Times New Roman" w:hAnsi="Times New Roman"/>
          <w:i/>
          <w:iCs/>
          <w:sz w:val="24"/>
          <w:szCs w:val="24"/>
          <w:lang w:val="sr-Cyrl-CS"/>
        </w:rPr>
        <w:t xml:space="preserve">(не краћи од 30 дана од дана отварања понуда).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b/>
          <w:bCs/>
          <w:sz w:val="24"/>
          <w:szCs w:val="24"/>
          <w:lang w:val="sr-Cyrl-CS"/>
        </w:rPr>
        <w:t xml:space="preserve">4) Понуђена цена: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 без ПДВ, односно </w:t>
      </w:r>
    </w:p>
    <w:p w:rsidR="00E63DCB" w:rsidRDefault="00E63DCB">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_______________ са ПДВ. </w:t>
      </w:r>
    </w:p>
    <w:p w:rsidR="00E63DCB" w:rsidRDefault="00E63DCB">
      <w:pPr>
        <w:spacing w:before="280" w:after="280" w:line="240" w:lineRule="auto"/>
        <w:rPr>
          <w:rFonts w:ascii="Times New Roman" w:eastAsia="Times New Roman" w:hAnsi="Times New Roman"/>
          <w:sz w:val="24"/>
          <w:szCs w:val="24"/>
        </w:rPr>
      </w:pPr>
      <w:r>
        <w:rPr>
          <w:rFonts w:ascii="Times New Roman" w:eastAsia="Times New Roman" w:hAnsi="Times New Roman"/>
          <w:b/>
          <w:bCs/>
          <w:sz w:val="24"/>
          <w:szCs w:val="24"/>
          <w:lang w:val="sr-Cyrl-CS"/>
        </w:rPr>
        <w:t xml:space="preserve">5) Гарантни период: </w:t>
      </w:r>
    </w:p>
    <w:p w:rsidR="00E63DCB" w:rsidRDefault="00E63DCB">
      <w:pPr>
        <w:spacing w:before="280" w:after="28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Гарантни период за колекторе </w:t>
      </w: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w:t>
      </w:r>
      <w:r>
        <w:rPr>
          <w:rFonts w:ascii="Times New Roman" w:eastAsia="Times New Roman" w:hAnsi="Times New Roman"/>
          <w:sz w:val="24"/>
          <w:szCs w:val="24"/>
        </w:rPr>
        <w:t>година</w:t>
      </w:r>
      <w:r>
        <w:rPr>
          <w:rFonts w:ascii="Times New Roman" w:eastAsia="Times New Roman" w:hAnsi="Times New Roman"/>
          <w:sz w:val="24"/>
          <w:szCs w:val="24"/>
          <w:lang w:val="sr-Cyrl-CS"/>
        </w:rPr>
        <w:t xml:space="preserve"> од дана испоруке предмета уговора о јавној набавци.</w:t>
      </w:r>
    </w:p>
    <w:p w:rsidR="00E63DCB" w:rsidRDefault="00E63DCB">
      <w:pPr>
        <w:spacing w:before="280" w:after="280" w:line="240" w:lineRule="auto"/>
        <w:jc w:val="both"/>
        <w:rPr>
          <w:rFonts w:ascii="Times New Roman" w:eastAsia="Times New Roman" w:hAnsi="Times New Roman"/>
          <w:b/>
          <w:sz w:val="24"/>
          <w:szCs w:val="24"/>
          <w:lang w:val="sr-Cyrl-CS"/>
        </w:rPr>
      </w:pPr>
      <w:r>
        <w:rPr>
          <w:rFonts w:ascii="Times New Roman" w:eastAsia="Times New Roman" w:hAnsi="Times New Roman"/>
          <w:sz w:val="24"/>
          <w:szCs w:val="24"/>
        </w:rPr>
        <w:t xml:space="preserve">Гарантни период за осталу уграђену опрему </w:t>
      </w: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w:t>
      </w:r>
      <w:r>
        <w:rPr>
          <w:rFonts w:ascii="Times New Roman" w:eastAsia="Times New Roman" w:hAnsi="Times New Roman"/>
          <w:sz w:val="24"/>
          <w:szCs w:val="24"/>
        </w:rPr>
        <w:t>година</w:t>
      </w:r>
      <w:r>
        <w:rPr>
          <w:rFonts w:ascii="Times New Roman" w:eastAsia="Times New Roman" w:hAnsi="Times New Roman"/>
          <w:sz w:val="24"/>
          <w:szCs w:val="24"/>
          <w:lang w:val="sr-Cyrl-CS"/>
        </w:rPr>
        <w:t xml:space="preserve"> од дана испоруке предмета уговора о јавној набавци.</w:t>
      </w:r>
    </w:p>
    <w:p w:rsidR="00765835" w:rsidRDefault="00765835">
      <w:pPr>
        <w:spacing w:before="280" w:after="280" w:line="240" w:lineRule="auto"/>
        <w:rPr>
          <w:rFonts w:ascii="Times New Roman" w:eastAsia="Times New Roman" w:hAnsi="Times New Roman"/>
          <w:b/>
          <w:sz w:val="24"/>
          <w:szCs w:val="24"/>
          <w:lang w:val="sr-Cyrl-CS"/>
        </w:rPr>
      </w:pPr>
    </w:p>
    <w:p w:rsidR="00765835" w:rsidRDefault="00765835">
      <w:pPr>
        <w:spacing w:before="280" w:after="280" w:line="240" w:lineRule="auto"/>
        <w:rPr>
          <w:rFonts w:ascii="Times New Roman" w:eastAsia="Times New Roman" w:hAnsi="Times New Roman"/>
          <w:b/>
          <w:sz w:val="24"/>
          <w:szCs w:val="24"/>
          <w:lang w:val="sr-Cyrl-CS"/>
        </w:rPr>
      </w:pPr>
    </w:p>
    <w:p w:rsidR="00765835" w:rsidRDefault="00765835">
      <w:pPr>
        <w:spacing w:before="280" w:after="280" w:line="240" w:lineRule="auto"/>
        <w:rPr>
          <w:rFonts w:ascii="Times New Roman" w:eastAsia="Times New Roman" w:hAnsi="Times New Roman"/>
          <w:b/>
          <w:sz w:val="24"/>
          <w:szCs w:val="24"/>
          <w:lang w:val="sr-Cyrl-CS"/>
        </w:rPr>
      </w:pP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b/>
          <w:sz w:val="24"/>
          <w:szCs w:val="24"/>
          <w:lang w:val="sr-Cyrl-CS"/>
        </w:rPr>
        <w:lastRenderedPageBreak/>
        <w:t>6) Рок плаћања:</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_______________) дана од дана испоруке предмета уговора о јавној набавци.</w:t>
      </w:r>
    </w:p>
    <w:p w:rsidR="006521F2" w:rsidRPr="00D03D17" w:rsidRDefault="006521F2">
      <w:pPr>
        <w:spacing w:before="280" w:after="280" w:line="240" w:lineRule="auto"/>
        <w:jc w:val="both"/>
        <w:rPr>
          <w:rFonts w:ascii="Times New Roman" w:eastAsia="Times New Roman" w:hAnsi="Times New Roman"/>
          <w:b/>
          <w:sz w:val="24"/>
          <w:szCs w:val="24"/>
          <w:lang w:val="sr-Cyrl-CS"/>
        </w:rPr>
      </w:pPr>
      <w:r w:rsidRPr="00D03D17">
        <w:rPr>
          <w:rFonts w:ascii="Times New Roman" w:eastAsia="Times New Roman" w:hAnsi="Times New Roman"/>
          <w:b/>
          <w:sz w:val="24"/>
          <w:szCs w:val="24"/>
          <w:lang w:val="sr-Cyrl-CS"/>
        </w:rPr>
        <w:t>7) Рок за завршетак радова</w:t>
      </w:r>
    </w:p>
    <w:p w:rsidR="00D03D17" w:rsidRPr="00D03D17" w:rsidRDefault="00D03D17">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sz w:val="24"/>
          <w:szCs w:val="24"/>
          <w:lang w:val="sr-Cyrl-CS"/>
        </w:rPr>
        <w:t>словима</w:t>
      </w:r>
      <w:r>
        <w:rPr>
          <w:rFonts w:ascii="Times New Roman" w:eastAsia="Times New Roman" w:hAnsi="Times New Roman"/>
          <w:sz w:val="24"/>
          <w:szCs w:val="24"/>
          <w:lang w:val="sr-Cyrl-CS"/>
        </w:rPr>
        <w:t>: ________________) дана од дана потписивања Уговора између Наручиоца и Понуђача.</w:t>
      </w:r>
    </w:p>
    <w:tbl>
      <w:tblPr>
        <w:tblW w:w="0" w:type="auto"/>
        <w:tblInd w:w="-14" w:type="dxa"/>
        <w:tblLayout w:type="fixed"/>
        <w:tblCellMar>
          <w:top w:w="30" w:type="dxa"/>
          <w:left w:w="30" w:type="dxa"/>
          <w:bottom w:w="30" w:type="dxa"/>
          <w:right w:w="30" w:type="dxa"/>
        </w:tblCellMar>
        <w:tblLook w:val="0000"/>
      </w:tblPr>
      <w:tblGrid>
        <w:gridCol w:w="2465"/>
        <w:gridCol w:w="1706"/>
        <w:gridCol w:w="2556"/>
        <w:gridCol w:w="2722"/>
      </w:tblGrid>
      <w:tr w:rsidR="00E63DCB">
        <w:tc>
          <w:tcPr>
            <w:tcW w:w="2465" w:type="dxa"/>
            <w:tcBorders>
              <w:top w:val="single" w:sz="1" w:space="0" w:color="000000"/>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1706" w:type="dxa"/>
            <w:vMerge w:val="restart"/>
            <w:tcBorders>
              <w:top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22" w:type="dxa"/>
            <w:vMerge w:val="restart"/>
            <w:tcBorders>
              <w:top w:val="single" w:sz="1" w:space="0" w:color="000000"/>
              <w:right w:val="single" w:sz="1" w:space="0" w:color="000000"/>
            </w:tcBorders>
            <w:shd w:val="clear" w:color="auto" w:fill="auto"/>
          </w:tcPr>
          <w:p w:rsidR="00E63DCB" w:rsidRDefault="00E63DC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E63DCB" w:rsidRDefault="00E63DCB">
            <w:pPr>
              <w:spacing w:before="280" w:after="0" w:line="240" w:lineRule="auto"/>
            </w:pPr>
            <w:r>
              <w:rPr>
                <w:rFonts w:ascii="Times New Roman" w:eastAsia="Times New Roman" w:hAnsi="Times New Roman"/>
                <w:sz w:val="24"/>
                <w:szCs w:val="24"/>
                <w:lang w:val="sr-Cyrl-CS"/>
              </w:rPr>
              <w:t xml:space="preserve">  </w:t>
            </w: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bottom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1706"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tcBorders>
              <w:bottom w:val="single" w:sz="1" w:space="0" w:color="000000"/>
              <w:right w:val="single" w:sz="1" w:space="0" w:color="000000"/>
            </w:tcBorders>
            <w:shd w:val="clear" w:color="auto" w:fill="auto"/>
          </w:tcPr>
          <w:p w:rsidR="00E63DCB" w:rsidRDefault="00E63DCB">
            <w:pPr>
              <w:spacing w:after="0" w:line="240" w:lineRule="auto"/>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E63DCB" w:rsidRDefault="00E63DC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lang w:val="sr-Cyrl-CS"/>
        </w:rPr>
        <w:t> </w:t>
      </w:r>
      <w:bookmarkStart w:id="10" w:name="str_15"/>
      <w:bookmarkEnd w:id="10"/>
    </w:p>
    <w:p w:rsidR="00E63DCB" w:rsidRDefault="00E63DCB">
      <w:pPr>
        <w:spacing w:before="240" w:after="240" w:line="240" w:lineRule="auto"/>
        <w:jc w:val="center"/>
        <w:rPr>
          <w:rFonts w:ascii="Times New Roman" w:eastAsia="Times New Roman" w:hAnsi="Times New Roman"/>
          <w:b/>
          <w:bCs/>
          <w:sz w:val="24"/>
          <w:szCs w:val="24"/>
        </w:rPr>
      </w:pPr>
    </w:p>
    <w:p w:rsidR="00E63DCB" w:rsidRDefault="00E63DCB">
      <w:pPr>
        <w:spacing w:before="240" w:after="240" w:line="240" w:lineRule="auto"/>
        <w:jc w:val="center"/>
        <w:rPr>
          <w:rFonts w:ascii="Times New Roman" w:eastAsia="Times New Roman" w:hAnsi="Times New Roman"/>
          <w:sz w:val="24"/>
          <w:szCs w:val="24"/>
          <w:lang w:val="sr-Cyrl-CS"/>
        </w:rPr>
      </w:pPr>
      <w:r>
        <w:rPr>
          <w:rFonts w:ascii="Times New Roman" w:eastAsia="Times New Roman" w:hAnsi="Times New Roman"/>
          <w:b/>
          <w:bCs/>
          <w:sz w:val="24"/>
          <w:szCs w:val="24"/>
          <w:lang w:val="sr-Cyrl-CS"/>
        </w:rPr>
        <w:t xml:space="preserve">5.3 Упутство како да се попуни Образац структуре понуђене цене </w:t>
      </w:r>
    </w:p>
    <w:p w:rsidR="00E63DCB" w:rsidRDefault="00E63DCB">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 јавну набавку </w:t>
      </w:r>
      <w:r>
        <w:rPr>
          <w:rFonts w:ascii="Times New Roman" w:eastAsia="Times New Roman" w:hAnsi="Times New Roman"/>
          <w:sz w:val="24"/>
          <w:szCs w:val="24"/>
        </w:rPr>
        <w:t xml:space="preserve">Радови на обнови водоводне мреже </w:t>
      </w:r>
      <w:r>
        <w:rPr>
          <w:rFonts w:ascii="Times New Roman" w:eastAsia="Times New Roman" w:hAnsi="Times New Roman"/>
          <w:sz w:val="24"/>
          <w:szCs w:val="24"/>
          <w:lang w:val="sr-Cyrl-CS"/>
        </w:rPr>
        <w:t xml:space="preserve">у поступку мале вредности, редни </w:t>
      </w:r>
      <w:r w:rsidRPr="00765835">
        <w:rPr>
          <w:rFonts w:ascii="Times New Roman" w:eastAsia="Times New Roman" w:hAnsi="Times New Roman"/>
          <w:sz w:val="24"/>
          <w:szCs w:val="24"/>
          <w:lang w:val="sr-Cyrl-CS"/>
        </w:rPr>
        <w:t xml:space="preserve">број </w:t>
      </w:r>
      <w:r w:rsidR="00765835" w:rsidRPr="00765835">
        <w:rPr>
          <w:rFonts w:ascii="Times New Roman" w:eastAsia="Times New Roman" w:hAnsi="Times New Roman"/>
          <w:sz w:val="24"/>
          <w:szCs w:val="24"/>
        </w:rPr>
        <w:t>03</w:t>
      </w:r>
      <w:r w:rsidRPr="00765835">
        <w:rPr>
          <w:rFonts w:ascii="Times New Roman" w:eastAsia="Times New Roman" w:hAnsi="Times New Roman"/>
          <w:sz w:val="24"/>
          <w:szCs w:val="24"/>
          <w:lang w:val="sr-Cyrl-CS"/>
        </w:rPr>
        <w:t>/16.</w:t>
      </w:r>
    </w:p>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Образац структуре понуђене цене понуђач попуњава према следећем упутству: </w:t>
      </w:r>
    </w:p>
    <w:p w:rsidR="00E63DCB" w:rsidRDefault="00E63DCB">
      <w:pPr>
        <w:spacing w:after="0" w:line="240" w:lineRule="auto"/>
        <w:rPr>
          <w:rFonts w:ascii="Times New Roman" w:eastAsia="Times New Roman" w:hAnsi="Times New Roman"/>
          <w:sz w:val="24"/>
          <w:szCs w:val="24"/>
          <w:lang w:val="sr-Cyrl-CS"/>
        </w:rPr>
      </w:pPr>
    </w:p>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 колону </w:t>
      </w:r>
      <w:r>
        <w:rPr>
          <w:rFonts w:ascii="Times New Roman" w:eastAsia="Times New Roman" w:hAnsi="Times New Roman"/>
          <w:sz w:val="24"/>
          <w:szCs w:val="24"/>
        </w:rPr>
        <w:t>5</w:t>
      </w:r>
      <w:r>
        <w:rPr>
          <w:rFonts w:ascii="Times New Roman" w:eastAsia="Times New Roman" w:hAnsi="Times New Roman"/>
          <w:sz w:val="24"/>
          <w:szCs w:val="24"/>
          <w:lang w:val="sr-Cyrl-CS"/>
        </w:rPr>
        <w:t xml:space="preserve"> понуђач уписује </w:t>
      </w:r>
      <w:r>
        <w:rPr>
          <w:rFonts w:ascii="Times New Roman" w:eastAsia="Times New Roman" w:hAnsi="Times New Roman"/>
          <w:sz w:val="24"/>
          <w:szCs w:val="24"/>
        </w:rPr>
        <w:t>произвођача и тип понуђене опреме.</w:t>
      </w:r>
      <w:r>
        <w:rPr>
          <w:rFonts w:ascii="Times New Roman" w:eastAsia="Times New Roman" w:hAnsi="Times New Roman"/>
          <w:sz w:val="24"/>
          <w:szCs w:val="24"/>
          <w:lang w:val="sr-Cyrl-CS"/>
        </w:rPr>
        <w:t xml:space="preserve"> </w:t>
      </w:r>
    </w:p>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 колону </w:t>
      </w:r>
      <w:r>
        <w:rPr>
          <w:rFonts w:ascii="Times New Roman" w:eastAsia="Times New Roman" w:hAnsi="Times New Roman"/>
          <w:sz w:val="24"/>
          <w:szCs w:val="24"/>
        </w:rPr>
        <w:t>6</w:t>
      </w:r>
      <w:r>
        <w:rPr>
          <w:rFonts w:ascii="Times New Roman" w:eastAsia="Times New Roman" w:hAnsi="Times New Roman"/>
          <w:sz w:val="24"/>
          <w:szCs w:val="24"/>
          <w:lang w:val="sr-Cyrl-CS"/>
        </w:rPr>
        <w:t xml:space="preserve"> понуђач уписује јединичну цену добра </w:t>
      </w:r>
      <w:r>
        <w:rPr>
          <w:rFonts w:ascii="Times New Roman" w:eastAsia="Times New Roman" w:hAnsi="Times New Roman"/>
          <w:sz w:val="24"/>
          <w:szCs w:val="24"/>
        </w:rPr>
        <w:t xml:space="preserve">без </w:t>
      </w:r>
      <w:r>
        <w:rPr>
          <w:rFonts w:ascii="Times New Roman" w:eastAsia="Times New Roman" w:hAnsi="Times New Roman"/>
          <w:sz w:val="24"/>
          <w:szCs w:val="24"/>
          <w:lang w:val="sr-Cyrl-CS"/>
        </w:rPr>
        <w:t>порез</w:t>
      </w:r>
      <w:r>
        <w:rPr>
          <w:rFonts w:ascii="Times New Roman" w:eastAsia="Times New Roman" w:hAnsi="Times New Roman"/>
          <w:sz w:val="24"/>
          <w:szCs w:val="24"/>
        </w:rPr>
        <w:t>а</w:t>
      </w:r>
      <w:r>
        <w:rPr>
          <w:rFonts w:ascii="Times New Roman" w:eastAsia="Times New Roman" w:hAnsi="Times New Roman"/>
          <w:sz w:val="24"/>
          <w:szCs w:val="24"/>
          <w:lang w:val="sr-Cyrl-CS"/>
        </w:rPr>
        <w:t xml:space="preserve"> на додату вредност. </w:t>
      </w:r>
    </w:p>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 колону </w:t>
      </w:r>
      <w:r>
        <w:rPr>
          <w:rFonts w:ascii="Times New Roman" w:eastAsia="Times New Roman" w:hAnsi="Times New Roman"/>
          <w:sz w:val="24"/>
          <w:szCs w:val="24"/>
        </w:rPr>
        <w:t>7</w:t>
      </w:r>
      <w:r>
        <w:rPr>
          <w:rFonts w:ascii="Times New Roman" w:eastAsia="Times New Roman" w:hAnsi="Times New Roman"/>
          <w:sz w:val="24"/>
          <w:szCs w:val="24"/>
          <w:lang w:val="sr-Cyrl-CS"/>
        </w:rPr>
        <w:t xml:space="preserve"> понуђач уписује укупну цену добара без пореза на додату вредност. </w:t>
      </w:r>
    </w:p>
    <w:p w:rsidR="00E63DCB" w:rsidRDefault="00E63DCB">
      <w:pPr>
        <w:spacing w:after="0" w:line="240" w:lineRule="auto"/>
        <w:rPr>
          <w:rFonts w:ascii="Times New Roman" w:eastAsia="Times New Roman" w:hAnsi="Times New Roman"/>
          <w:sz w:val="24"/>
          <w:szCs w:val="24"/>
          <w:lang w:val="sr-Cyrl-CS"/>
        </w:rPr>
      </w:pPr>
    </w:p>
    <w:p w:rsidR="00765835" w:rsidRDefault="00765835">
      <w:pPr>
        <w:spacing w:after="0" w:line="240" w:lineRule="auto"/>
        <w:jc w:val="center"/>
        <w:rPr>
          <w:rFonts w:ascii="Times New Roman" w:eastAsia="Times New Roman" w:hAnsi="Times New Roman"/>
          <w:b/>
          <w:bCs/>
          <w:sz w:val="24"/>
          <w:szCs w:val="24"/>
        </w:rPr>
      </w:pPr>
      <w:bookmarkStart w:id="11" w:name="str_16"/>
      <w:bookmarkEnd w:id="11"/>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765835" w:rsidRDefault="00765835">
      <w:pPr>
        <w:spacing w:after="0" w:line="240" w:lineRule="auto"/>
        <w:jc w:val="center"/>
        <w:rPr>
          <w:rFonts w:ascii="Times New Roman" w:eastAsia="Times New Roman" w:hAnsi="Times New Roman"/>
          <w:b/>
          <w:bCs/>
          <w:sz w:val="24"/>
          <w:szCs w:val="24"/>
        </w:rPr>
      </w:pPr>
    </w:p>
    <w:p w:rsidR="00E63DCB" w:rsidRDefault="00E63DCB">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Структура цена</w:t>
      </w: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694"/>
        <w:gridCol w:w="2744"/>
        <w:gridCol w:w="1136"/>
        <w:gridCol w:w="1054"/>
        <w:gridCol w:w="1363"/>
        <w:gridCol w:w="996"/>
        <w:gridCol w:w="1223"/>
      </w:tblGrid>
      <w:tr w:rsidR="00E63DCB" w:rsidTr="00EB5D3C">
        <w:trPr>
          <w:trHeight w:val="985"/>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Ред. број</w:t>
            </w:r>
          </w:p>
        </w:tc>
        <w:tc>
          <w:tcPr>
            <w:tcW w:w="274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Опис позиција</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Јединица мере</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Количина</w:t>
            </w:r>
          </w:p>
        </w:tc>
        <w:tc>
          <w:tcPr>
            <w:tcW w:w="1363"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Произвођач / тип понуђене опреме</w:t>
            </w:r>
          </w:p>
        </w:tc>
        <w:tc>
          <w:tcPr>
            <w:tcW w:w="99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Јединична цена без ПДВ-а</w:t>
            </w:r>
          </w:p>
        </w:tc>
        <w:tc>
          <w:tcPr>
            <w:tcW w:w="1223" w:type="dxa"/>
            <w:shd w:val="clear" w:color="auto" w:fill="auto"/>
            <w:vAlign w:val="center"/>
          </w:tcPr>
          <w:p w:rsidR="00E63DCB" w:rsidRDefault="00E63DCB">
            <w:pPr>
              <w:autoSpaceDE w:val="0"/>
              <w:jc w:val="center"/>
            </w:pPr>
            <w:r>
              <w:rPr>
                <w:rFonts w:ascii="Times New Roman" w:hAnsi="Times New Roman"/>
                <w:sz w:val="24"/>
                <w:szCs w:val="24"/>
              </w:rPr>
              <w:t>Укупна цена без ПДВ-а</w:t>
            </w: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1</w:t>
            </w:r>
          </w:p>
        </w:tc>
        <w:tc>
          <w:tcPr>
            <w:tcW w:w="2744" w:type="dxa"/>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2</w:t>
            </w:r>
          </w:p>
        </w:tc>
        <w:tc>
          <w:tcPr>
            <w:tcW w:w="1136" w:type="dxa"/>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3</w:t>
            </w:r>
          </w:p>
        </w:tc>
        <w:tc>
          <w:tcPr>
            <w:tcW w:w="1054" w:type="dxa"/>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4</w:t>
            </w:r>
          </w:p>
        </w:tc>
        <w:tc>
          <w:tcPr>
            <w:tcW w:w="1363" w:type="dxa"/>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5</w:t>
            </w:r>
          </w:p>
        </w:tc>
        <w:tc>
          <w:tcPr>
            <w:tcW w:w="996" w:type="dxa"/>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6</w:t>
            </w:r>
          </w:p>
        </w:tc>
        <w:tc>
          <w:tcPr>
            <w:tcW w:w="1223" w:type="dxa"/>
            <w:shd w:val="clear" w:color="auto" w:fill="auto"/>
            <w:vAlign w:val="center"/>
          </w:tcPr>
          <w:p w:rsidR="00E63DCB" w:rsidRDefault="00E63DCB">
            <w:pPr>
              <w:autoSpaceDE w:val="0"/>
              <w:jc w:val="center"/>
            </w:pPr>
            <w:r>
              <w:rPr>
                <w:rFonts w:ascii="Times New Roman" w:hAnsi="Times New Roman"/>
                <w:b/>
                <w:bCs/>
                <w:sz w:val="24"/>
                <w:szCs w:val="24"/>
              </w:rPr>
              <w:t>7</w:t>
            </w:r>
          </w:p>
        </w:tc>
      </w:tr>
      <w:tr w:rsidR="00E63DCB" w:rsidTr="00EB5D3C">
        <w:trPr>
          <w:trHeight w:val="2716"/>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плочастих соларних колектора, производјача Босцх тип ФЦЦ220-2В, За вертикалну монтажу, тип апсорбера у облику Харфе. Димензија: 2026x1032x67мм, Нето површине:1.944м2, Маса коликтора:30кг, степен корисности 76,1%, апсорпција 95+/-2%, садржај апсорбера 0,8 лит. Или други одговарајућих карактеристика (мора бити истих или бољих карактеристика)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15</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159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типске носеће подконструкције соларних колектора, за причвршћивање колектора за основну конструкцију производјача Босцх тип </w:t>
            </w:r>
            <w:r>
              <w:rPr>
                <w:rFonts w:ascii="Times New Roman" w:hAnsi="Times New Roman"/>
                <w:sz w:val="24"/>
                <w:szCs w:val="24"/>
              </w:rPr>
              <w:lastRenderedPageBreak/>
              <w:t xml:space="preserve">ФКФ 12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8</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1149"/>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3</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Испорука и монтажа прибора за причвршћивање соларних колектора за констуркцију производјача Босцх тип WMT 2</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15</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701"/>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плочастог размењивача топлоте, Данфосс XБ 04-1 30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9432"/>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5</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стојећег акумулационог резервоара/бојлера за санитарну воду производјача Босцх, типа АХ 1500 УНО/8бар., запремине од 1500 лит., Д=1000мм, маx висине са ослонцима и прикључцима: Х=2193мм, НП 10.Спољна заштита са два премаза основне боје. Резервоар термоизолован минералном вуном (или др. Одговарајућих карактеристика) дебљине слоја 100мм и опшивен Ал лимом, дебљине 0.55 мм. Напомена: Унутрашња заштита у складу са нормама (епоксирано или др.) Или други са одговарајућим карактеристикама. Испорука и мотажа стојећег акумулационог резервоара/бојлера за санитарну воду производјача Босцх, типа АС 1000 УНО/8бар., запремине од 1000 лит., Д=850мм, маx висине са ослонцима и прикључцима: Х=2002 мм, НП 10. Спољна заштита са два премаза основне боје. Резервоар термоизолован минералном вуном (или </w:t>
            </w:r>
            <w:r>
              <w:rPr>
                <w:rFonts w:ascii="Times New Roman" w:hAnsi="Times New Roman"/>
                <w:sz w:val="24"/>
                <w:szCs w:val="24"/>
              </w:rPr>
              <w:lastRenderedPageBreak/>
              <w:t xml:space="preserve">др. oдговарајућих карактеристика) дебљине слоја 100 и опшивен Ал лимом, дебљине 0.55 мм. Напомена: Унутрашња заштита у складу са нормама (епоксирано или др.) Или други са одговарајућим карактеристикама.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6</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примарне циркулационе пумпе типа "Wило" Wило тип ТОП-З 40/7 1 РГ ПН 6/10, за рад на високим температурама, флуид пропилен-гликол са прикљ. Арматуром (или друга одговарајућих карактеристика и </w:t>
            </w:r>
            <w:r>
              <w:rPr>
                <w:rFonts w:ascii="Times New Roman" w:hAnsi="Times New Roman"/>
                <w:sz w:val="24"/>
                <w:szCs w:val="24"/>
              </w:rPr>
              <w:lastRenderedPageBreak/>
              <w:t xml:space="preserve">параметара)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159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7</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секундарне и рециркулационе циркуационе пумме типа "Wило" Wило тип Стар – СТ 15/9, са прикљ. Арм. (или друга одговарајућих карактеристика и параметара)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1820"/>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8</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експанзионе посуде – стојеће, САГ 80 запремине од 80 литара са вентилом сигурности од 1/2", маx. Радног притиска од 10 бар, радне темп. Од -10 до 110степени, прикључак 1"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1223"/>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9</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Испорука и монтажа командног ормана-управљачки систем – регулатор за аутоматски рад система тип Б-сол 300</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Комплет</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1462"/>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10</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додатне опреме за управљање рада соларног система тип WМЗ3, сензор температуре НТЦ 10К укупно 3, </w:t>
            </w:r>
            <w:r>
              <w:rPr>
                <w:rFonts w:ascii="Times New Roman" w:hAnsi="Times New Roman"/>
                <w:sz w:val="24"/>
                <w:szCs w:val="24"/>
              </w:rPr>
              <w:lastRenderedPageBreak/>
              <w:t>калориметар</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Комплет</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50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8516" w:type="dxa"/>
            <w:gridSpan w:val="6"/>
            <w:shd w:val="clear" w:color="auto" w:fill="auto"/>
            <w:vAlign w:val="center"/>
          </w:tcPr>
          <w:p w:rsidR="00E63DCB" w:rsidRDefault="00E63DCB">
            <w:pPr>
              <w:autoSpaceDE w:val="0"/>
            </w:pPr>
            <w:r>
              <w:rPr>
                <w:rFonts w:ascii="Times New Roman" w:hAnsi="Times New Roman"/>
                <w:sz w:val="24"/>
                <w:szCs w:val="24"/>
              </w:rPr>
              <w:t>Испорука и монтажа бакарних цеви, лукова и пратећих елемената (према шеми инсталације):</w:t>
            </w: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12</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Cu 28x1.0</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160</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13</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Cu 22x1.0</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13</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50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14</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Cu 12x1.0 прикључци колектора</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30</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656"/>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15</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Cu Kолена 90степени, T-комад, редукције</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Обрачун 10% од тачке 9</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47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16</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Помоћни материјал за спајање и др.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Обрачун 8% од тачке 9</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5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8516" w:type="dxa"/>
            <w:gridSpan w:val="6"/>
            <w:shd w:val="clear" w:color="auto" w:fill="auto"/>
            <w:vAlign w:val="bottom"/>
          </w:tcPr>
          <w:p w:rsidR="00E63DCB" w:rsidRDefault="00E63DCB">
            <w:pPr>
              <w:autoSpaceDE w:val="0"/>
            </w:pPr>
            <w:r>
              <w:rPr>
                <w:rFonts w:ascii="Times New Roman" w:hAnsi="Times New Roman"/>
                <w:sz w:val="24"/>
                <w:szCs w:val="24"/>
              </w:rPr>
              <w:t xml:space="preserve">Испорука и монтажа поцинкованих челичних цеви: </w:t>
            </w: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17</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NO 50</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Metar</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20</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18</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NO 25</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Metar</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8</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19</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NO 32</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Metar</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38</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656"/>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20</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Поцинкована-колена 90степени, Т-комад, редукције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Обрачун 20% од тачке 11</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47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поцинкованих челичних цеви: </w:t>
            </w:r>
          </w:p>
        </w:tc>
        <w:tc>
          <w:tcPr>
            <w:tcW w:w="1136"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105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21</w:t>
            </w:r>
          </w:p>
        </w:tc>
        <w:tc>
          <w:tcPr>
            <w:tcW w:w="2744" w:type="dxa"/>
            <w:shd w:val="clear" w:color="auto" w:fill="auto"/>
            <w:vAlign w:val="center"/>
          </w:tcPr>
          <w:p w:rsidR="00E63DCB" w:rsidRDefault="00E63DCB">
            <w:pPr>
              <w:autoSpaceDE w:val="0"/>
              <w:rPr>
                <w:rFonts w:ascii="Times New Roman" w:hAnsi="Times New Roman"/>
                <w:sz w:val="24"/>
                <w:szCs w:val="24"/>
              </w:rPr>
            </w:pPr>
            <w:r>
              <w:rPr>
                <w:rFonts w:ascii="Times New Roman" w:hAnsi="Times New Roman"/>
                <w:sz w:val="24"/>
                <w:szCs w:val="24"/>
              </w:rPr>
              <w:t>1"</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7</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5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8516" w:type="dxa"/>
            <w:gridSpan w:val="6"/>
            <w:shd w:val="clear" w:color="auto" w:fill="auto"/>
            <w:vAlign w:val="bottom"/>
          </w:tcPr>
          <w:p w:rsidR="00E63DCB" w:rsidRDefault="00E63DCB">
            <w:pPr>
              <w:autoSpaceDE w:val="0"/>
            </w:pPr>
            <w:r>
              <w:rPr>
                <w:rFonts w:ascii="Times New Roman" w:hAnsi="Times New Roman"/>
                <w:sz w:val="24"/>
                <w:szCs w:val="24"/>
              </w:rPr>
              <w:t xml:space="preserve">Испорука и монтажа цевне арматуре-у са шемом слоларне инсталације </w:t>
            </w: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22</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Кугласти вентил 35/16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17</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23</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Кугласти вентил 25/16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8</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24</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Ручни регулиш. 32/16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25</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Испустна славина 25/16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6</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26</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Неповратни вентил 50/16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27</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Неповратни вентил 18/16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28</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Одвајач нечистоћа ДН 25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29</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Одвајач нечистоћа ДН 15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30</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Сигурносни вентил 1"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31</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Сигурносни вентил 1/2"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701"/>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32</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одзрачне посуде са вентилом 3/4"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47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33</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одзрачне посуде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8</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5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8516" w:type="dxa"/>
            <w:gridSpan w:val="6"/>
            <w:shd w:val="clear" w:color="auto" w:fill="auto"/>
            <w:vAlign w:val="bottom"/>
          </w:tcPr>
          <w:p w:rsidR="00E63DCB" w:rsidRDefault="00E63DCB">
            <w:pPr>
              <w:autoSpaceDE w:val="0"/>
            </w:pPr>
            <w:r>
              <w:rPr>
                <w:rFonts w:ascii="Times New Roman" w:hAnsi="Times New Roman"/>
                <w:sz w:val="24"/>
                <w:szCs w:val="24"/>
              </w:rPr>
              <w:t xml:space="preserve">Испорука и монтажа мерних инструмената </w:t>
            </w:r>
          </w:p>
        </w:tc>
      </w:tr>
      <w:tr w:rsidR="00E63DCB" w:rsidTr="00EB5D3C">
        <w:trPr>
          <w:trHeight w:val="47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34</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Манометар-Д 63, притисак 0-10 бар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701"/>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35</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Термометар – сатни 80, температурног опсега 0-120степени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Комад</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5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8516" w:type="dxa"/>
            <w:gridSpan w:val="6"/>
            <w:shd w:val="clear" w:color="auto" w:fill="auto"/>
            <w:vAlign w:val="bottom"/>
          </w:tcPr>
          <w:p w:rsidR="00E63DCB" w:rsidRDefault="00E63DCB">
            <w:pPr>
              <w:autoSpaceDE w:val="0"/>
            </w:pPr>
            <w:r>
              <w:rPr>
                <w:rFonts w:ascii="Times New Roman" w:hAnsi="Times New Roman"/>
                <w:sz w:val="24"/>
                <w:szCs w:val="24"/>
              </w:rPr>
              <w:t xml:space="preserve">Испорука и монтажа цевне термичке изолације – према шеми инсталације </w:t>
            </w:r>
          </w:p>
        </w:tc>
      </w:tr>
      <w:tr w:rsidR="00E63DCB" w:rsidTr="00EB5D3C">
        <w:trPr>
          <w:trHeight w:val="2716"/>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Термо изолација на цевима у примарном кругу: је затворене структуре ћелија-водоотпорна. Отпорна на УВ зрачење и савијања и у екстремним условима (при темп -57степени). Не изазива корозију </w:t>
            </w:r>
            <w:r>
              <w:rPr>
                <w:rFonts w:ascii="Times New Roman" w:hAnsi="Times New Roman"/>
                <w:sz w:val="24"/>
                <w:szCs w:val="24"/>
              </w:rPr>
              <w:lastRenderedPageBreak/>
              <w:t xml:space="preserve">бакарних материјала. Топлотна проводљивост на 40степени је 0.40Wм-1К-1. Користи се у опсегу темп. -57 до +175степени </w:t>
            </w:r>
          </w:p>
        </w:tc>
        <w:tc>
          <w:tcPr>
            <w:tcW w:w="1136"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105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47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36</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За Цу 28 дебљина изолације 38мм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160</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47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37</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За Цу 22 дебљина изолације 38мм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8</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159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Термо изолација на цевима у секундарном кругу (унутрашње) од полиетиленске пене. Термоизолацију цевовода опшити Ал-лимом, дебљине 0.55 мм. </w:t>
            </w:r>
          </w:p>
        </w:tc>
        <w:tc>
          <w:tcPr>
            <w:tcW w:w="1136"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105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47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38</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За НО 50 дебљина изолације 50мм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20</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47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39</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За НО 32 дебљина изолације 40мм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38</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477"/>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40</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За НО 25 дебљина изолације 30мм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Метар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8</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701"/>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41</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Заптивни материјал, носачи цевовода и др. Ситан материјал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Паушално</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925"/>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42</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монтажа осталих нетипичних градјевинских допунских конструкција изнад 5кг+фиксне тачке+вешања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Килограм</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15</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925"/>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lastRenderedPageBreak/>
              <w:t>43</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Завршни радови – бојење челиних конструкција синтетичком бојом (основна боја+покривна-2 слоја)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Паушално</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68"/>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44</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Хладна проба инсталације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Паушално</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044"/>
        </w:trPr>
        <w:tc>
          <w:tcPr>
            <w:tcW w:w="69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45</w:t>
            </w:r>
          </w:p>
        </w:tc>
        <w:tc>
          <w:tcPr>
            <w:tcW w:w="2744" w:type="dxa"/>
            <w:shd w:val="clear" w:color="auto" w:fill="auto"/>
            <w:vAlign w:val="bottom"/>
          </w:tcPr>
          <w:p w:rsidR="00E63DCB" w:rsidRDefault="00E63DCB">
            <w:pPr>
              <w:autoSpaceDE w:val="0"/>
              <w:rPr>
                <w:rFonts w:ascii="Times New Roman" w:hAnsi="Times New Roman"/>
                <w:sz w:val="24"/>
                <w:szCs w:val="24"/>
              </w:rPr>
            </w:pPr>
            <w:r>
              <w:rPr>
                <w:rFonts w:ascii="Times New Roman" w:hAnsi="Times New Roman"/>
                <w:sz w:val="24"/>
                <w:szCs w:val="24"/>
              </w:rPr>
              <w:t xml:space="preserve">Испорука и пуњење соларне (нетоксичне) течности Пропилен гликол WТФ 45%. Течност је нетоксична, без мириса еколошки исправна са ниском тачком смрзавања. То је раствор пропиленгликола са инхибиторима против корозије и стабилизаторима. </w:t>
            </w:r>
          </w:p>
        </w:tc>
        <w:tc>
          <w:tcPr>
            <w:tcW w:w="1136"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Литар</w:t>
            </w:r>
          </w:p>
        </w:tc>
        <w:tc>
          <w:tcPr>
            <w:tcW w:w="1054" w:type="dxa"/>
            <w:shd w:val="clear" w:color="auto" w:fill="auto"/>
            <w:vAlign w:val="center"/>
          </w:tcPr>
          <w:p w:rsidR="00E63DCB" w:rsidRDefault="00E63DCB">
            <w:pPr>
              <w:autoSpaceDE w:val="0"/>
              <w:jc w:val="center"/>
              <w:rPr>
                <w:rFonts w:ascii="Times New Roman" w:hAnsi="Times New Roman"/>
                <w:sz w:val="24"/>
                <w:szCs w:val="24"/>
              </w:rPr>
            </w:pPr>
            <w:r>
              <w:rPr>
                <w:rFonts w:ascii="Times New Roman" w:hAnsi="Times New Roman"/>
                <w:sz w:val="24"/>
                <w:szCs w:val="24"/>
              </w:rPr>
              <w:t>135</w:t>
            </w:r>
          </w:p>
        </w:tc>
        <w:tc>
          <w:tcPr>
            <w:tcW w:w="1363"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996" w:type="dxa"/>
            <w:shd w:val="clear" w:color="auto" w:fill="auto"/>
            <w:vAlign w:val="center"/>
          </w:tcPr>
          <w:p w:rsidR="00E63DCB" w:rsidRDefault="00E63DCB">
            <w:pPr>
              <w:autoSpaceDE w:val="0"/>
              <w:snapToGrid w:val="0"/>
              <w:rPr>
                <w:rFonts w:ascii="Times New Roman" w:hAnsi="Times New Roman"/>
                <w:sz w:val="24"/>
                <w:szCs w:val="24"/>
              </w:rPr>
            </w:pPr>
          </w:p>
        </w:tc>
        <w:tc>
          <w:tcPr>
            <w:tcW w:w="1223" w:type="dxa"/>
            <w:shd w:val="clear" w:color="auto" w:fill="auto"/>
            <w:vAlign w:val="center"/>
          </w:tcPr>
          <w:p w:rsidR="00E63DCB" w:rsidRDefault="00E63DCB">
            <w:pPr>
              <w:autoSpaceDE w:val="0"/>
              <w:snapToGrid w:val="0"/>
              <w:rPr>
                <w:rFonts w:ascii="Times New Roman" w:hAnsi="Times New Roman"/>
                <w:sz w:val="24"/>
                <w:szCs w:val="24"/>
              </w:rPr>
            </w:pPr>
          </w:p>
        </w:tc>
      </w:tr>
      <w:tr w:rsidR="00E63DCB" w:rsidTr="00EB5D3C">
        <w:trPr>
          <w:trHeight w:val="25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2744" w:type="dxa"/>
            <w:shd w:val="clear" w:color="auto" w:fill="auto"/>
            <w:vAlign w:val="center"/>
          </w:tcPr>
          <w:p w:rsidR="00E63DCB" w:rsidRDefault="00E63DCB">
            <w:pPr>
              <w:autoSpaceDE w:val="0"/>
              <w:snapToGrid w:val="0"/>
              <w:rPr>
                <w:rFonts w:ascii="Times New Roman" w:hAnsi="Times New Roman"/>
                <w:sz w:val="24"/>
                <w:szCs w:val="24"/>
              </w:rPr>
            </w:pPr>
          </w:p>
        </w:tc>
        <w:tc>
          <w:tcPr>
            <w:tcW w:w="1136"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3413" w:type="dxa"/>
            <w:gridSpan w:val="3"/>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Укупно без ПДВ-</w:t>
            </w:r>
            <w:r>
              <w:rPr>
                <w:rFonts w:ascii="Times New Roman" w:hAnsi="Times New Roman"/>
                <w:sz w:val="24"/>
                <w:szCs w:val="24"/>
              </w:rPr>
              <w:t>а</w:t>
            </w:r>
          </w:p>
        </w:tc>
        <w:tc>
          <w:tcPr>
            <w:tcW w:w="1223" w:type="dxa"/>
            <w:shd w:val="clear" w:color="auto" w:fill="auto"/>
            <w:vAlign w:val="center"/>
          </w:tcPr>
          <w:p w:rsidR="00E63DCB" w:rsidRDefault="00E63DCB">
            <w:pPr>
              <w:autoSpaceDE w:val="0"/>
              <w:snapToGrid w:val="0"/>
              <w:rPr>
                <w:rFonts w:ascii="Times New Roman" w:hAnsi="Times New Roman"/>
                <w:b/>
                <w:bCs/>
                <w:sz w:val="24"/>
                <w:szCs w:val="24"/>
              </w:rPr>
            </w:pPr>
          </w:p>
        </w:tc>
      </w:tr>
      <w:tr w:rsidR="00E63DCB" w:rsidTr="00EB5D3C">
        <w:trPr>
          <w:trHeight w:val="281"/>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2744" w:type="dxa"/>
            <w:shd w:val="clear" w:color="auto" w:fill="auto"/>
            <w:vAlign w:val="center"/>
          </w:tcPr>
          <w:p w:rsidR="00E63DCB" w:rsidRDefault="00E63DCB">
            <w:pPr>
              <w:autoSpaceDE w:val="0"/>
              <w:snapToGrid w:val="0"/>
              <w:rPr>
                <w:rFonts w:ascii="Times New Roman" w:hAnsi="Times New Roman"/>
                <w:sz w:val="24"/>
                <w:szCs w:val="24"/>
              </w:rPr>
            </w:pPr>
          </w:p>
        </w:tc>
        <w:tc>
          <w:tcPr>
            <w:tcW w:w="1136"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3413" w:type="dxa"/>
            <w:gridSpan w:val="3"/>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ПД</w:t>
            </w:r>
            <w:r>
              <w:rPr>
                <w:rFonts w:ascii="Times New Roman" w:hAnsi="Times New Roman"/>
                <w:sz w:val="24"/>
                <w:szCs w:val="24"/>
              </w:rPr>
              <w:t>В</w:t>
            </w:r>
          </w:p>
        </w:tc>
        <w:tc>
          <w:tcPr>
            <w:tcW w:w="1223" w:type="dxa"/>
            <w:shd w:val="clear" w:color="auto" w:fill="auto"/>
            <w:vAlign w:val="center"/>
          </w:tcPr>
          <w:p w:rsidR="00E63DCB" w:rsidRDefault="00E63DCB">
            <w:pPr>
              <w:autoSpaceDE w:val="0"/>
              <w:snapToGrid w:val="0"/>
              <w:rPr>
                <w:rFonts w:ascii="Times New Roman" w:hAnsi="Times New Roman"/>
                <w:b/>
                <w:bCs/>
                <w:sz w:val="24"/>
                <w:szCs w:val="24"/>
              </w:rPr>
            </w:pPr>
          </w:p>
        </w:tc>
      </w:tr>
      <w:tr w:rsidR="00E63DCB" w:rsidTr="00EB5D3C">
        <w:trPr>
          <w:trHeight w:val="257"/>
        </w:trPr>
        <w:tc>
          <w:tcPr>
            <w:tcW w:w="694"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2744" w:type="dxa"/>
            <w:shd w:val="clear" w:color="auto" w:fill="auto"/>
            <w:vAlign w:val="center"/>
          </w:tcPr>
          <w:p w:rsidR="00E63DCB" w:rsidRDefault="00E63DCB">
            <w:pPr>
              <w:autoSpaceDE w:val="0"/>
              <w:snapToGrid w:val="0"/>
              <w:rPr>
                <w:rFonts w:ascii="Times New Roman" w:hAnsi="Times New Roman"/>
                <w:sz w:val="24"/>
                <w:szCs w:val="24"/>
              </w:rPr>
            </w:pPr>
          </w:p>
        </w:tc>
        <w:tc>
          <w:tcPr>
            <w:tcW w:w="1136" w:type="dxa"/>
            <w:shd w:val="clear" w:color="auto" w:fill="auto"/>
            <w:vAlign w:val="center"/>
          </w:tcPr>
          <w:p w:rsidR="00E63DCB" w:rsidRDefault="00E63DCB">
            <w:pPr>
              <w:autoSpaceDE w:val="0"/>
              <w:snapToGrid w:val="0"/>
              <w:jc w:val="center"/>
              <w:rPr>
                <w:rFonts w:ascii="Times New Roman" w:hAnsi="Times New Roman"/>
                <w:sz w:val="24"/>
                <w:szCs w:val="24"/>
              </w:rPr>
            </w:pPr>
          </w:p>
        </w:tc>
        <w:tc>
          <w:tcPr>
            <w:tcW w:w="3413" w:type="dxa"/>
            <w:gridSpan w:val="3"/>
            <w:shd w:val="clear" w:color="auto" w:fill="auto"/>
            <w:vAlign w:val="center"/>
          </w:tcPr>
          <w:p w:rsidR="00E63DCB" w:rsidRDefault="00E63DCB">
            <w:pPr>
              <w:autoSpaceDE w:val="0"/>
              <w:jc w:val="center"/>
              <w:rPr>
                <w:rFonts w:ascii="Times New Roman" w:hAnsi="Times New Roman"/>
                <w:b/>
                <w:bCs/>
                <w:sz w:val="24"/>
                <w:szCs w:val="24"/>
              </w:rPr>
            </w:pPr>
            <w:r>
              <w:rPr>
                <w:rFonts w:ascii="Times New Roman" w:hAnsi="Times New Roman"/>
                <w:b/>
                <w:bCs/>
                <w:sz w:val="24"/>
                <w:szCs w:val="24"/>
              </w:rPr>
              <w:t>Укупно са ПДВ-о</w:t>
            </w:r>
            <w:r>
              <w:rPr>
                <w:rFonts w:ascii="Times New Roman" w:hAnsi="Times New Roman"/>
                <w:sz w:val="24"/>
                <w:szCs w:val="24"/>
              </w:rPr>
              <w:t>м</w:t>
            </w:r>
          </w:p>
        </w:tc>
        <w:tc>
          <w:tcPr>
            <w:tcW w:w="1223" w:type="dxa"/>
            <w:shd w:val="clear" w:color="auto" w:fill="auto"/>
            <w:vAlign w:val="center"/>
          </w:tcPr>
          <w:p w:rsidR="00E63DCB" w:rsidRDefault="00E63DCB">
            <w:pPr>
              <w:autoSpaceDE w:val="0"/>
              <w:snapToGrid w:val="0"/>
              <w:rPr>
                <w:rFonts w:ascii="Times New Roman" w:hAnsi="Times New Roman"/>
                <w:b/>
                <w:bCs/>
                <w:sz w:val="24"/>
                <w:szCs w:val="24"/>
              </w:rPr>
            </w:pPr>
          </w:p>
        </w:tc>
      </w:tr>
    </w:tbl>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Default="00E63DCB">
      <w:pPr>
        <w:spacing w:after="0" w:line="240" w:lineRule="auto"/>
        <w:jc w:val="center"/>
        <w:rPr>
          <w:rFonts w:ascii="Times New Roman" w:eastAsia="Times New Roman" w:hAnsi="Times New Roman"/>
          <w:sz w:val="24"/>
          <w:szCs w:val="24"/>
        </w:rPr>
      </w:pPr>
    </w:p>
    <w:p w:rsidR="00E63DCB" w:rsidRPr="00847A1A" w:rsidRDefault="00E63DCB" w:rsidP="00847A1A">
      <w:pPr>
        <w:spacing w:after="0" w:line="240" w:lineRule="auto"/>
        <w:rPr>
          <w:rFonts w:ascii="Times New Roman" w:eastAsia="Times New Roman" w:hAnsi="Times New Roman"/>
          <w:sz w:val="24"/>
          <w:szCs w:val="24"/>
          <w:lang w:val="sr-Cyrl-CS"/>
        </w:rPr>
      </w:pPr>
    </w:p>
    <w:p w:rsidR="00E63DCB" w:rsidRDefault="00E63DCB">
      <w:pPr>
        <w:spacing w:before="240" w:after="240" w:line="240" w:lineRule="auto"/>
        <w:jc w:val="center"/>
        <w:rPr>
          <w:rFonts w:ascii="Times New Roman" w:eastAsia="Times New Roman" w:hAnsi="Times New Roman"/>
          <w:sz w:val="24"/>
          <w:szCs w:val="24"/>
          <w:lang w:val="sr-Cyrl-CS"/>
        </w:rPr>
      </w:pPr>
      <w:r>
        <w:rPr>
          <w:rFonts w:ascii="Times New Roman" w:eastAsia="Times New Roman" w:hAnsi="Times New Roman"/>
          <w:b/>
          <w:bCs/>
          <w:sz w:val="24"/>
          <w:szCs w:val="24"/>
          <w:lang w:val="sr-Cyrl-CS"/>
        </w:rPr>
        <w:lastRenderedPageBreak/>
        <w:t xml:space="preserve">5.4 Образац трошкова припреме понуде </w:t>
      </w:r>
    </w:p>
    <w:p w:rsidR="00E63DCB" w:rsidRDefault="00E63DCB">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за јавну набавку </w:t>
      </w:r>
      <w:r>
        <w:rPr>
          <w:rFonts w:ascii="Times New Roman" w:eastAsia="Times New Roman" w:hAnsi="Times New Roman"/>
          <w:sz w:val="24"/>
          <w:szCs w:val="24"/>
        </w:rPr>
        <w:t>Радови на обнови водоводне мреже</w:t>
      </w:r>
      <w:r>
        <w:rPr>
          <w:rFonts w:ascii="Times New Roman" w:eastAsia="Times New Roman" w:hAnsi="Times New Roman"/>
          <w:sz w:val="24"/>
          <w:szCs w:val="24"/>
          <w:lang w:val="sr-Cyrl-CS"/>
        </w:rPr>
        <w:t xml:space="preserve"> у поступку мале вредности, </w:t>
      </w:r>
      <w:r w:rsidRPr="00765835">
        <w:rPr>
          <w:rFonts w:ascii="Times New Roman" w:eastAsia="Times New Roman" w:hAnsi="Times New Roman"/>
          <w:sz w:val="24"/>
          <w:szCs w:val="24"/>
          <w:lang w:val="sr-Cyrl-CS"/>
        </w:rPr>
        <w:t xml:space="preserve">редни број </w:t>
      </w:r>
      <w:r w:rsidR="00765835" w:rsidRPr="00765835">
        <w:rPr>
          <w:rFonts w:ascii="Times New Roman" w:eastAsia="Times New Roman" w:hAnsi="Times New Roman"/>
          <w:sz w:val="24"/>
          <w:szCs w:val="24"/>
        </w:rPr>
        <w:t>03</w:t>
      </w:r>
      <w:r w:rsidRPr="00765835">
        <w:rPr>
          <w:rFonts w:ascii="Times New Roman" w:eastAsia="Times New Roman" w:hAnsi="Times New Roman"/>
          <w:sz w:val="24"/>
          <w:szCs w:val="24"/>
          <w:lang w:val="sr-Cyrl-CS"/>
        </w:rPr>
        <w:t>/16.</w:t>
      </w:r>
    </w:p>
    <w:tbl>
      <w:tblPr>
        <w:tblW w:w="0" w:type="auto"/>
        <w:tblInd w:w="-66" w:type="dxa"/>
        <w:tblLayout w:type="fixed"/>
        <w:tblCellMar>
          <w:top w:w="30" w:type="dxa"/>
          <w:left w:w="30" w:type="dxa"/>
          <w:bottom w:w="30" w:type="dxa"/>
          <w:right w:w="30" w:type="dxa"/>
        </w:tblCellMar>
        <w:tblLook w:val="0000"/>
      </w:tblPr>
      <w:tblGrid>
        <w:gridCol w:w="4725"/>
        <w:gridCol w:w="4827"/>
      </w:tblGrid>
      <w:tr w:rsidR="00E63DCB">
        <w:tc>
          <w:tcPr>
            <w:tcW w:w="4725" w:type="dxa"/>
            <w:tcBorders>
              <w:top w:val="double" w:sz="1" w:space="0" w:color="C0C0C0"/>
              <w:left w:val="double" w:sz="1" w:space="0" w:color="C0C0C0"/>
              <w:bottom w:val="double" w:sz="1" w:space="0" w:color="C0C0C0"/>
            </w:tcBorders>
            <w:shd w:val="clear" w:color="auto" w:fill="auto"/>
            <w:vAlign w:val="center"/>
          </w:tcPr>
          <w:p w:rsidR="00E63DCB" w:rsidRDefault="00E63DCB">
            <w:pPr>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Врста трошкова </w:t>
            </w:r>
          </w:p>
        </w:tc>
        <w:tc>
          <w:tcPr>
            <w:tcW w:w="4827" w:type="dxa"/>
            <w:tcBorders>
              <w:top w:val="double" w:sz="1" w:space="0" w:color="C0C0C0"/>
              <w:left w:val="double" w:sz="1" w:space="0" w:color="C0C0C0"/>
              <w:bottom w:val="double" w:sz="1" w:space="0" w:color="C0C0C0"/>
              <w:right w:val="double" w:sz="1" w:space="0" w:color="C0C0C0"/>
            </w:tcBorders>
            <w:shd w:val="clear" w:color="auto" w:fill="auto"/>
            <w:vAlign w:val="center"/>
          </w:tcPr>
          <w:p w:rsidR="00E63DCB" w:rsidRDefault="00E63DCB">
            <w:pPr>
              <w:spacing w:after="0" w:line="240" w:lineRule="auto"/>
            </w:pPr>
            <w:r>
              <w:rPr>
                <w:rFonts w:ascii="Times New Roman" w:eastAsia="Times New Roman" w:hAnsi="Times New Roman"/>
                <w:b/>
                <w:bCs/>
                <w:sz w:val="24"/>
                <w:szCs w:val="24"/>
                <w:lang w:val="sr-Cyrl-CS"/>
              </w:rPr>
              <w:t xml:space="preserve">Износ трошкова </w:t>
            </w:r>
          </w:p>
        </w:tc>
      </w:tr>
      <w:tr w:rsidR="00E63DCB">
        <w:tc>
          <w:tcPr>
            <w:tcW w:w="4725" w:type="dxa"/>
            <w:tcBorders>
              <w:top w:val="double" w:sz="1" w:space="0" w:color="C0C0C0"/>
              <w:left w:val="double" w:sz="1" w:space="0" w:color="C0C0C0"/>
              <w:bottom w:val="double" w:sz="1" w:space="0" w:color="C0C0C0"/>
            </w:tcBorders>
            <w:shd w:val="clear" w:color="auto" w:fill="auto"/>
          </w:tcPr>
          <w:p w:rsidR="00E63DCB" w:rsidRDefault="00E63DC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E63DCB" w:rsidRDefault="00E63DCB">
            <w:pPr>
              <w:spacing w:before="280" w:after="0" w:line="240" w:lineRule="auto"/>
              <w:rPr>
                <w:rFonts w:ascii="Times New Roman" w:eastAsia="Times New Roman" w:hAnsi="Times New Roman"/>
                <w:sz w:val="24"/>
                <w:szCs w:val="24"/>
                <w:lang w:val="sr-Cyrl-CS"/>
              </w:rPr>
            </w:pPr>
          </w:p>
        </w:tc>
        <w:tc>
          <w:tcPr>
            <w:tcW w:w="4827" w:type="dxa"/>
            <w:tcBorders>
              <w:top w:val="double" w:sz="1" w:space="0" w:color="C0C0C0"/>
              <w:left w:val="double" w:sz="1" w:space="0" w:color="C0C0C0"/>
              <w:bottom w:val="double" w:sz="1" w:space="0" w:color="C0C0C0"/>
              <w:right w:val="double" w:sz="1" w:space="0" w:color="C0C0C0"/>
            </w:tcBorders>
            <w:shd w:val="clear" w:color="auto" w:fill="auto"/>
          </w:tcPr>
          <w:p w:rsidR="00E63DCB" w:rsidRDefault="00E63DCB">
            <w:pPr>
              <w:spacing w:after="0" w:line="240" w:lineRule="auto"/>
            </w:pPr>
            <w:r>
              <w:rPr>
                <w:rFonts w:ascii="Times New Roman" w:eastAsia="Times New Roman" w:hAnsi="Times New Roman"/>
                <w:sz w:val="24"/>
                <w:szCs w:val="24"/>
                <w:lang w:val="sr-Cyrl-CS"/>
              </w:rPr>
              <w:t> </w:t>
            </w:r>
          </w:p>
        </w:tc>
      </w:tr>
    </w:tbl>
    <w:p w:rsidR="00E63DCB" w:rsidRDefault="00E63DCB">
      <w:pPr>
        <w:spacing w:before="280" w:after="280" w:line="240" w:lineRule="auto"/>
        <w:rPr>
          <w:rFonts w:ascii="Times New Roman" w:eastAsia="Times New Roman" w:hAnsi="Times New Roman"/>
          <w:sz w:val="24"/>
          <w:szCs w:val="24"/>
          <w:lang w:val="sr-Cyrl-CS"/>
        </w:rPr>
      </w:pPr>
    </w:p>
    <w:tbl>
      <w:tblPr>
        <w:tblW w:w="0" w:type="auto"/>
        <w:tblInd w:w="-14" w:type="dxa"/>
        <w:tblLayout w:type="fixed"/>
        <w:tblCellMar>
          <w:top w:w="30" w:type="dxa"/>
          <w:left w:w="30" w:type="dxa"/>
          <w:bottom w:w="30" w:type="dxa"/>
          <w:right w:w="30" w:type="dxa"/>
        </w:tblCellMar>
        <w:tblLook w:val="0000"/>
      </w:tblPr>
      <w:tblGrid>
        <w:gridCol w:w="2465"/>
        <w:gridCol w:w="2272"/>
        <w:gridCol w:w="1990"/>
        <w:gridCol w:w="2722"/>
      </w:tblGrid>
      <w:tr w:rsidR="00E63DCB">
        <w:tc>
          <w:tcPr>
            <w:tcW w:w="2465" w:type="dxa"/>
            <w:tcBorders>
              <w:top w:val="single" w:sz="1" w:space="0" w:color="000000"/>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22" w:type="dxa"/>
            <w:vMerge w:val="restart"/>
            <w:tcBorders>
              <w:top w:val="single" w:sz="1" w:space="0" w:color="000000"/>
              <w:right w:val="single" w:sz="1" w:space="0" w:color="000000"/>
            </w:tcBorders>
            <w:shd w:val="clear" w:color="auto" w:fill="auto"/>
          </w:tcPr>
          <w:p w:rsidR="00E63DCB" w:rsidRDefault="00E63DC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E63DCB" w:rsidRDefault="00E63DCB">
            <w:pPr>
              <w:spacing w:before="280" w:after="0" w:line="240" w:lineRule="auto"/>
            </w:pPr>
            <w:r>
              <w:rPr>
                <w:rFonts w:ascii="Times New Roman" w:eastAsia="Times New Roman" w:hAnsi="Times New Roman"/>
                <w:sz w:val="24"/>
                <w:szCs w:val="24"/>
                <w:lang w:val="sr-Cyrl-CS"/>
              </w:rPr>
              <w:t xml:space="preserve">  </w:t>
            </w: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bottom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tcBorders>
              <w:bottom w:val="single" w:sz="1" w:space="0" w:color="000000"/>
              <w:right w:val="single" w:sz="1" w:space="0" w:color="000000"/>
            </w:tcBorders>
            <w:shd w:val="clear" w:color="auto" w:fill="auto"/>
          </w:tcPr>
          <w:p w:rsidR="00E63DCB" w:rsidRDefault="00E63DCB">
            <w:pPr>
              <w:spacing w:after="0" w:line="240" w:lineRule="auto"/>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E63DCB" w:rsidRDefault="00E63DCB">
      <w:pPr>
        <w:spacing w:before="280" w:after="280" w:line="240" w:lineRule="auto"/>
        <w:jc w:val="both"/>
        <w:rPr>
          <w:rFonts w:ascii="Times New Roman" w:hAnsi="Times New Roman"/>
          <w:sz w:val="24"/>
          <w:szCs w:val="24"/>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Трошкове припреме и подношења понуде сноси искључиво понуђач и не може тражити од наручиоца накнаду трошкова. 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средстава обезбеђења и израде узорка/модела, под условом да је понуђач тражио накнаду тих трошкова у својој понуди. Достављање овог обрасца није обавезно. </w:t>
      </w: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hAnsi="Times New Roman"/>
          <w:sz w:val="24"/>
          <w:szCs w:val="24"/>
        </w:rPr>
      </w:pPr>
    </w:p>
    <w:p w:rsidR="00E63DCB" w:rsidRDefault="00E63DCB">
      <w:pPr>
        <w:spacing w:before="240" w:after="240" w:line="240" w:lineRule="auto"/>
        <w:jc w:val="center"/>
        <w:rPr>
          <w:rFonts w:ascii="Times New Roman" w:eastAsia="Times New Roman" w:hAnsi="Times New Roman"/>
          <w:sz w:val="24"/>
          <w:szCs w:val="24"/>
          <w:lang w:val="sr-Cyrl-CS"/>
        </w:rPr>
      </w:pPr>
      <w:bookmarkStart w:id="12" w:name="str_17"/>
      <w:bookmarkEnd w:id="12"/>
      <w:r>
        <w:rPr>
          <w:rFonts w:ascii="Times New Roman" w:eastAsia="Times New Roman" w:hAnsi="Times New Roman"/>
          <w:b/>
          <w:bCs/>
          <w:sz w:val="24"/>
          <w:szCs w:val="24"/>
          <w:lang w:val="sr-Cyrl-CS"/>
        </w:rPr>
        <w:t xml:space="preserve">5.5 Образац изјаве о независној понуди </w:t>
      </w:r>
    </w:p>
    <w:p w:rsidR="00E63DCB" w:rsidRDefault="00E63DCB">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 јавну набавку </w:t>
      </w:r>
      <w:r>
        <w:rPr>
          <w:rFonts w:ascii="Times New Roman" w:eastAsia="Times New Roman" w:hAnsi="Times New Roman"/>
          <w:sz w:val="24"/>
          <w:szCs w:val="24"/>
        </w:rPr>
        <w:t>Радови на обнови водоводне мреже</w:t>
      </w:r>
      <w:r>
        <w:rPr>
          <w:rFonts w:ascii="Times New Roman" w:eastAsia="Times New Roman" w:hAnsi="Times New Roman"/>
          <w:sz w:val="24"/>
          <w:szCs w:val="24"/>
          <w:lang w:val="sr-Cyrl-CS"/>
        </w:rPr>
        <w:t xml:space="preserve"> у поступку мале вредности,</w:t>
      </w:r>
      <w:r w:rsidRPr="00765835">
        <w:rPr>
          <w:rFonts w:ascii="Times New Roman" w:eastAsia="Times New Roman" w:hAnsi="Times New Roman"/>
          <w:sz w:val="24"/>
          <w:szCs w:val="24"/>
          <w:lang w:val="sr-Cyrl-CS"/>
        </w:rPr>
        <w:t xml:space="preserve"> редни број </w:t>
      </w:r>
      <w:r w:rsidR="00765835" w:rsidRPr="00765835">
        <w:rPr>
          <w:rFonts w:ascii="Times New Roman" w:eastAsia="Times New Roman" w:hAnsi="Times New Roman"/>
          <w:sz w:val="24"/>
          <w:szCs w:val="24"/>
        </w:rPr>
        <w:t>03</w:t>
      </w:r>
      <w:r w:rsidRPr="00765835">
        <w:rPr>
          <w:rFonts w:ascii="Times New Roman" w:eastAsia="Times New Roman" w:hAnsi="Times New Roman"/>
          <w:sz w:val="24"/>
          <w:szCs w:val="24"/>
          <w:lang w:val="sr-Cyrl-CS"/>
        </w:rPr>
        <w:t>/16.</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На основу члана 26. Закона о јавним набавкама, понуђач ____________________________ са седиштем у _______________, ул. ____________________, бр. _____, даје следећу изјаву </w:t>
      </w:r>
    </w:p>
    <w:p w:rsidR="00E63DCB" w:rsidRDefault="00E63DCB">
      <w:pPr>
        <w:spacing w:before="280" w:after="280" w:line="240" w:lineRule="auto"/>
        <w:jc w:val="center"/>
        <w:rPr>
          <w:rFonts w:ascii="Times New Roman" w:eastAsia="Times New Roman" w:hAnsi="Times New Roman"/>
          <w:b/>
          <w:bCs/>
          <w:sz w:val="24"/>
          <w:szCs w:val="24"/>
          <w:lang w:val="sr-Cyrl-CS"/>
        </w:rPr>
      </w:pPr>
    </w:p>
    <w:p w:rsidR="00E63DCB" w:rsidRDefault="00E63DCB">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b/>
          <w:bCs/>
          <w:sz w:val="24"/>
          <w:szCs w:val="24"/>
          <w:lang w:val="sr-Cyrl-CS"/>
        </w:rPr>
        <w:t xml:space="preserve">И З Ј А В А </w:t>
      </w:r>
    </w:p>
    <w:p w:rsidR="00E63DCB" w:rsidRDefault="00E63DCB">
      <w:pPr>
        <w:spacing w:before="280" w:after="280" w:line="240" w:lineRule="auto"/>
        <w:jc w:val="center"/>
        <w:rPr>
          <w:rFonts w:ascii="Times New Roman" w:eastAsia="Times New Roman" w:hAnsi="Times New Roman"/>
          <w:sz w:val="24"/>
          <w:szCs w:val="24"/>
          <w:lang w:val="sr-Cyrl-CS"/>
        </w:rPr>
      </w:pP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E63DCB" w:rsidRDefault="00E63DCB">
      <w:pPr>
        <w:spacing w:before="280" w:after="280" w:line="240" w:lineRule="auto"/>
        <w:jc w:val="both"/>
        <w:rPr>
          <w:rFonts w:ascii="Times New Roman" w:eastAsia="Times New Roman" w:hAnsi="Times New Roman"/>
          <w:sz w:val="24"/>
          <w:szCs w:val="24"/>
          <w:lang w:val="sr-Cyrl-CS"/>
        </w:rPr>
      </w:pPr>
    </w:p>
    <w:tbl>
      <w:tblPr>
        <w:tblW w:w="0" w:type="auto"/>
        <w:tblInd w:w="-14" w:type="dxa"/>
        <w:tblLayout w:type="fixed"/>
        <w:tblCellMar>
          <w:top w:w="30" w:type="dxa"/>
          <w:left w:w="30" w:type="dxa"/>
          <w:bottom w:w="30" w:type="dxa"/>
          <w:right w:w="30" w:type="dxa"/>
        </w:tblCellMar>
        <w:tblLook w:val="0000"/>
      </w:tblPr>
      <w:tblGrid>
        <w:gridCol w:w="2465"/>
        <w:gridCol w:w="2272"/>
        <w:gridCol w:w="1990"/>
        <w:gridCol w:w="2722"/>
      </w:tblGrid>
      <w:tr w:rsidR="00E63DCB">
        <w:tc>
          <w:tcPr>
            <w:tcW w:w="2465" w:type="dxa"/>
            <w:tcBorders>
              <w:top w:val="single" w:sz="1" w:space="0" w:color="000000"/>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22" w:type="dxa"/>
            <w:vMerge w:val="restart"/>
            <w:tcBorders>
              <w:top w:val="single" w:sz="1" w:space="0" w:color="000000"/>
              <w:right w:val="single" w:sz="1" w:space="0" w:color="000000"/>
            </w:tcBorders>
            <w:shd w:val="clear" w:color="auto" w:fill="auto"/>
          </w:tcPr>
          <w:p w:rsidR="00E63DCB" w:rsidRDefault="00E63DC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E63DCB" w:rsidRDefault="00E63DCB">
            <w:pPr>
              <w:spacing w:before="280" w:after="0" w:line="240" w:lineRule="auto"/>
            </w:pPr>
            <w:r>
              <w:rPr>
                <w:rFonts w:ascii="Times New Roman" w:eastAsia="Times New Roman" w:hAnsi="Times New Roman"/>
                <w:sz w:val="24"/>
                <w:szCs w:val="24"/>
                <w:lang w:val="sr-Cyrl-CS"/>
              </w:rPr>
              <w:t xml:space="preserve">  </w:t>
            </w: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bottom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tcBorders>
              <w:bottom w:val="single" w:sz="1" w:space="0" w:color="000000"/>
              <w:right w:val="single" w:sz="1" w:space="0" w:color="000000"/>
            </w:tcBorders>
            <w:shd w:val="clear" w:color="auto" w:fill="auto"/>
          </w:tcPr>
          <w:p w:rsidR="00E63DCB" w:rsidRDefault="00E63DCB">
            <w:pPr>
              <w:spacing w:after="0" w:line="240" w:lineRule="auto"/>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E63DCB" w:rsidRDefault="00E63DCB">
      <w:pPr>
        <w:spacing w:before="280" w:after="280" w:line="240" w:lineRule="auto"/>
        <w:jc w:val="both"/>
        <w:rPr>
          <w:rFonts w:ascii="Times New Roman" w:eastAsia="Times New Roman" w:hAnsi="Times New Roman"/>
          <w:sz w:val="24"/>
          <w:szCs w:val="24"/>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о јавним набавкама. </w:t>
      </w:r>
    </w:p>
    <w:p w:rsidR="00E63DCB" w:rsidRDefault="00E63DCB">
      <w:pPr>
        <w:spacing w:before="280" w:after="280" w:line="240" w:lineRule="auto"/>
        <w:jc w:val="both"/>
        <w:rPr>
          <w:rFonts w:ascii="Times New Roman" w:eastAsia="Times New Roman" w:hAnsi="Times New Roman"/>
          <w:sz w:val="24"/>
          <w:szCs w:val="24"/>
        </w:rPr>
      </w:pPr>
    </w:p>
    <w:p w:rsidR="00E63DCB" w:rsidRDefault="00E63DCB">
      <w:pPr>
        <w:spacing w:before="280" w:after="280" w:line="240" w:lineRule="auto"/>
        <w:jc w:val="both"/>
        <w:rPr>
          <w:rFonts w:ascii="Times New Roman" w:eastAsia="Times New Roman" w:hAnsi="Times New Roman"/>
          <w:sz w:val="24"/>
          <w:szCs w:val="24"/>
        </w:rPr>
      </w:pPr>
    </w:p>
    <w:p w:rsidR="00E63DCB" w:rsidRDefault="00E63DCB">
      <w:pPr>
        <w:spacing w:before="280" w:after="280" w:line="240" w:lineRule="auto"/>
        <w:jc w:val="both"/>
        <w:rPr>
          <w:rFonts w:ascii="Times New Roman" w:eastAsia="Times New Roman" w:hAnsi="Times New Roman"/>
          <w:sz w:val="24"/>
          <w:szCs w:val="24"/>
        </w:rPr>
      </w:pPr>
    </w:p>
    <w:p w:rsidR="00E63DCB" w:rsidRDefault="00E63DCB">
      <w:pPr>
        <w:spacing w:before="280" w:after="280" w:line="240" w:lineRule="auto"/>
        <w:jc w:val="both"/>
        <w:rPr>
          <w:rFonts w:ascii="Times New Roman" w:eastAsia="Times New Roman" w:hAnsi="Times New Roman"/>
          <w:sz w:val="24"/>
          <w:szCs w:val="24"/>
        </w:rPr>
      </w:pPr>
    </w:p>
    <w:p w:rsidR="00E63DCB" w:rsidRDefault="00E63DCB">
      <w:pPr>
        <w:spacing w:before="280" w:after="280" w:line="240" w:lineRule="auto"/>
        <w:jc w:val="both"/>
        <w:rPr>
          <w:rFonts w:ascii="Times New Roman" w:eastAsia="Times New Roman" w:hAnsi="Times New Roman"/>
          <w:sz w:val="24"/>
          <w:szCs w:val="24"/>
        </w:rPr>
      </w:pPr>
    </w:p>
    <w:p w:rsidR="00E63DCB" w:rsidRDefault="00E63DCB">
      <w:pPr>
        <w:spacing w:before="280" w:after="280" w:line="240" w:lineRule="auto"/>
        <w:jc w:val="both"/>
        <w:rPr>
          <w:rFonts w:ascii="Times New Roman" w:eastAsia="Times New Roman" w:hAnsi="Times New Roman"/>
          <w:b/>
          <w:bCs/>
          <w:sz w:val="24"/>
          <w:szCs w:val="24"/>
        </w:rPr>
      </w:pPr>
    </w:p>
    <w:p w:rsidR="00E63DCB" w:rsidRDefault="00E63DCB">
      <w:pPr>
        <w:spacing w:before="240" w:after="240" w:line="240" w:lineRule="auto"/>
        <w:jc w:val="center"/>
        <w:rPr>
          <w:rFonts w:ascii="Times New Roman" w:eastAsia="Times New Roman" w:hAnsi="Times New Roman"/>
          <w:sz w:val="24"/>
          <w:szCs w:val="24"/>
          <w:lang w:val="sr-Cyrl-CS"/>
        </w:rPr>
      </w:pPr>
      <w:bookmarkStart w:id="13" w:name="str_18"/>
      <w:bookmarkEnd w:id="13"/>
      <w:r>
        <w:rPr>
          <w:rFonts w:ascii="Times New Roman" w:eastAsia="Times New Roman" w:hAnsi="Times New Roman"/>
          <w:b/>
          <w:bCs/>
          <w:sz w:val="24"/>
          <w:szCs w:val="24"/>
          <w:lang w:val="sr-Cyrl-CS"/>
        </w:rPr>
        <w:t xml:space="preserve">5.6 Образац изјаве понуђача на основу члана 75. став 2. Закона </w:t>
      </w:r>
    </w:p>
    <w:p w:rsidR="00E63DCB" w:rsidRDefault="00E63DCB">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 јавну набавку </w:t>
      </w:r>
      <w:r>
        <w:rPr>
          <w:rFonts w:ascii="Times New Roman" w:eastAsia="Times New Roman" w:hAnsi="Times New Roman"/>
          <w:sz w:val="24"/>
          <w:szCs w:val="24"/>
        </w:rPr>
        <w:t>Радови на обнови водоводне мреже</w:t>
      </w:r>
      <w:r>
        <w:rPr>
          <w:rFonts w:ascii="Times New Roman" w:eastAsia="Times New Roman" w:hAnsi="Times New Roman"/>
          <w:sz w:val="24"/>
          <w:szCs w:val="24"/>
          <w:lang w:val="sr-Cyrl-CS"/>
        </w:rPr>
        <w:t xml:space="preserve"> у поступку мале вредности,</w:t>
      </w:r>
      <w:r w:rsidRPr="00765835">
        <w:rPr>
          <w:rFonts w:ascii="Times New Roman" w:eastAsia="Times New Roman" w:hAnsi="Times New Roman"/>
          <w:sz w:val="24"/>
          <w:szCs w:val="24"/>
          <w:lang w:val="sr-Cyrl-CS"/>
        </w:rPr>
        <w:t xml:space="preserve"> редни број </w:t>
      </w:r>
      <w:r w:rsidR="00765835" w:rsidRPr="00765835">
        <w:rPr>
          <w:rFonts w:ascii="Times New Roman" w:eastAsia="Times New Roman" w:hAnsi="Times New Roman"/>
          <w:sz w:val="24"/>
          <w:szCs w:val="24"/>
        </w:rPr>
        <w:t>03</w:t>
      </w:r>
      <w:r w:rsidRPr="00765835">
        <w:rPr>
          <w:rFonts w:ascii="Times New Roman" w:eastAsia="Times New Roman" w:hAnsi="Times New Roman"/>
          <w:sz w:val="24"/>
          <w:szCs w:val="24"/>
          <w:lang w:val="sr-Cyrl-CS"/>
        </w:rPr>
        <w:t>/16.</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На основу члана 75. став 2. Закона о јавним набавкама понуђач ______________________ са седиштем у ________________, ул. ___________________, бр. _____, даје следећу изјаву </w:t>
      </w:r>
    </w:p>
    <w:p w:rsidR="00E63DCB" w:rsidRDefault="00E63DCB">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b/>
          <w:bCs/>
          <w:sz w:val="24"/>
          <w:szCs w:val="24"/>
          <w:lang w:val="sr-Cyrl-CS"/>
        </w:rPr>
        <w:t>И З Ј А В А</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Изричито наводим да сам 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 </w:t>
      </w:r>
    </w:p>
    <w:tbl>
      <w:tblPr>
        <w:tblW w:w="0" w:type="auto"/>
        <w:tblInd w:w="-14" w:type="dxa"/>
        <w:tblLayout w:type="fixed"/>
        <w:tblCellMar>
          <w:top w:w="30" w:type="dxa"/>
          <w:left w:w="30" w:type="dxa"/>
          <w:bottom w:w="30" w:type="dxa"/>
          <w:right w:w="30" w:type="dxa"/>
        </w:tblCellMar>
        <w:tblLook w:val="0000"/>
      </w:tblPr>
      <w:tblGrid>
        <w:gridCol w:w="2465"/>
        <w:gridCol w:w="2272"/>
        <w:gridCol w:w="1990"/>
        <w:gridCol w:w="2722"/>
      </w:tblGrid>
      <w:tr w:rsidR="00E63DCB">
        <w:tc>
          <w:tcPr>
            <w:tcW w:w="2465" w:type="dxa"/>
            <w:tcBorders>
              <w:top w:val="single" w:sz="1" w:space="0" w:color="000000"/>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22" w:type="dxa"/>
            <w:vMerge w:val="restart"/>
            <w:tcBorders>
              <w:top w:val="single" w:sz="1" w:space="0" w:color="000000"/>
              <w:right w:val="single" w:sz="1" w:space="0" w:color="000000"/>
            </w:tcBorders>
            <w:shd w:val="clear" w:color="auto" w:fill="auto"/>
          </w:tcPr>
          <w:p w:rsidR="00E63DCB" w:rsidRDefault="00E63DC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E63DCB" w:rsidRDefault="00E63DCB">
            <w:pPr>
              <w:spacing w:before="280" w:after="0" w:line="240" w:lineRule="auto"/>
            </w:pPr>
            <w:r>
              <w:rPr>
                <w:rFonts w:ascii="Times New Roman" w:eastAsia="Times New Roman" w:hAnsi="Times New Roman"/>
                <w:sz w:val="24"/>
                <w:szCs w:val="24"/>
                <w:lang w:val="sr-Cyrl-CS"/>
              </w:rPr>
              <w:t xml:space="preserve">  </w:t>
            </w: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bottom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tcBorders>
              <w:bottom w:val="single" w:sz="1" w:space="0" w:color="000000"/>
              <w:right w:val="single" w:sz="1" w:space="0" w:color="000000"/>
            </w:tcBorders>
            <w:shd w:val="clear" w:color="auto" w:fill="auto"/>
          </w:tcPr>
          <w:p w:rsidR="00E63DCB" w:rsidRDefault="00E63DCB">
            <w:pPr>
              <w:spacing w:after="0" w:line="240" w:lineRule="auto"/>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E63DCB" w:rsidRDefault="00E63DCB">
      <w:pPr>
        <w:spacing w:after="0" w:line="240" w:lineRule="auto"/>
        <w:jc w:val="center"/>
        <w:rPr>
          <w:rFonts w:ascii="Times New Roman" w:eastAsia="Times New Roman" w:hAnsi="Times New Roman"/>
          <w:sz w:val="24"/>
          <w:szCs w:val="24"/>
          <w:lang w:val="sr-Cyrl-CS"/>
        </w:rPr>
      </w:pPr>
      <w:bookmarkStart w:id="14" w:name="str_19"/>
      <w:bookmarkEnd w:id="14"/>
    </w:p>
    <w:p w:rsidR="00E63DCB" w:rsidRDefault="00E63DCB">
      <w:pPr>
        <w:spacing w:before="240" w:after="240" w:line="240" w:lineRule="auto"/>
        <w:jc w:val="center"/>
        <w:rPr>
          <w:rFonts w:ascii="Times New Roman" w:eastAsia="Times New Roman" w:hAnsi="Times New Roman"/>
          <w:b/>
          <w:bCs/>
          <w:sz w:val="24"/>
          <w:szCs w:val="24"/>
          <w:lang w:val="sr-Cyrl-CS"/>
        </w:rPr>
      </w:pPr>
    </w:p>
    <w:p w:rsidR="00E63DCB" w:rsidRDefault="00E63DCB">
      <w:pPr>
        <w:spacing w:before="240" w:after="240" w:line="240" w:lineRule="auto"/>
        <w:jc w:val="center"/>
        <w:rPr>
          <w:rFonts w:ascii="Times New Roman" w:eastAsia="Times New Roman" w:hAnsi="Times New Roman"/>
          <w:b/>
          <w:bCs/>
          <w:sz w:val="24"/>
          <w:szCs w:val="24"/>
          <w:lang w:val="sr-Cyrl-CS"/>
        </w:rPr>
      </w:pPr>
    </w:p>
    <w:p w:rsidR="00E63DCB" w:rsidRDefault="00E63DCB">
      <w:pPr>
        <w:spacing w:before="240" w:after="240" w:line="240" w:lineRule="auto"/>
        <w:jc w:val="center"/>
        <w:rPr>
          <w:rFonts w:ascii="Times New Roman" w:eastAsia="Times New Roman" w:hAnsi="Times New Roman"/>
          <w:b/>
          <w:bCs/>
          <w:sz w:val="24"/>
          <w:szCs w:val="24"/>
          <w:lang w:val="sr-Cyrl-CS"/>
        </w:rPr>
      </w:pPr>
    </w:p>
    <w:p w:rsidR="00E63DCB" w:rsidRDefault="00E63DCB">
      <w:pPr>
        <w:spacing w:before="240" w:after="240" w:line="240" w:lineRule="auto"/>
        <w:jc w:val="center"/>
        <w:rPr>
          <w:rFonts w:ascii="Times New Roman" w:eastAsia="Times New Roman" w:hAnsi="Times New Roman"/>
          <w:b/>
          <w:bCs/>
          <w:sz w:val="24"/>
          <w:szCs w:val="24"/>
          <w:lang w:val="sr-Cyrl-CS"/>
        </w:rPr>
      </w:pPr>
    </w:p>
    <w:p w:rsidR="00E63DCB" w:rsidRDefault="00E63DCB">
      <w:pPr>
        <w:spacing w:before="240" w:after="240" w:line="240" w:lineRule="auto"/>
        <w:jc w:val="center"/>
        <w:rPr>
          <w:rFonts w:ascii="Times New Roman" w:eastAsia="Times New Roman" w:hAnsi="Times New Roman"/>
          <w:b/>
          <w:bCs/>
          <w:sz w:val="24"/>
          <w:szCs w:val="24"/>
          <w:lang w:val="sr-Cyrl-CS"/>
        </w:rPr>
      </w:pPr>
    </w:p>
    <w:p w:rsidR="00847A1A" w:rsidRDefault="00847A1A">
      <w:pPr>
        <w:spacing w:before="240" w:after="240" w:line="240" w:lineRule="auto"/>
        <w:jc w:val="center"/>
        <w:rPr>
          <w:rFonts w:ascii="Times New Roman" w:eastAsia="Times New Roman" w:hAnsi="Times New Roman"/>
          <w:b/>
          <w:bCs/>
          <w:sz w:val="24"/>
          <w:szCs w:val="24"/>
          <w:lang w:val="sr-Cyrl-CS"/>
        </w:rPr>
      </w:pPr>
    </w:p>
    <w:p w:rsidR="00847A1A" w:rsidRDefault="00847A1A">
      <w:pPr>
        <w:spacing w:before="240" w:after="240" w:line="240" w:lineRule="auto"/>
        <w:jc w:val="center"/>
        <w:rPr>
          <w:rFonts w:ascii="Times New Roman" w:eastAsia="Times New Roman" w:hAnsi="Times New Roman"/>
          <w:b/>
          <w:bCs/>
          <w:sz w:val="24"/>
          <w:szCs w:val="24"/>
          <w:lang w:val="sr-Cyrl-CS"/>
        </w:rPr>
      </w:pPr>
    </w:p>
    <w:p w:rsidR="00847A1A" w:rsidRDefault="00847A1A">
      <w:pPr>
        <w:spacing w:before="240" w:after="240" w:line="240" w:lineRule="auto"/>
        <w:jc w:val="center"/>
        <w:rPr>
          <w:rFonts w:ascii="Times New Roman" w:eastAsia="Times New Roman" w:hAnsi="Times New Roman"/>
          <w:b/>
          <w:bCs/>
          <w:sz w:val="24"/>
          <w:szCs w:val="24"/>
          <w:lang w:val="sr-Cyrl-CS"/>
        </w:rPr>
      </w:pPr>
    </w:p>
    <w:p w:rsidR="00847A1A" w:rsidRDefault="00847A1A">
      <w:pPr>
        <w:spacing w:before="240" w:after="240" w:line="240" w:lineRule="auto"/>
        <w:jc w:val="center"/>
        <w:rPr>
          <w:rFonts w:ascii="Times New Roman" w:eastAsia="Times New Roman" w:hAnsi="Times New Roman"/>
          <w:b/>
          <w:bCs/>
          <w:sz w:val="24"/>
          <w:szCs w:val="24"/>
          <w:lang w:val="sr-Cyrl-CS"/>
        </w:rPr>
      </w:pPr>
    </w:p>
    <w:p w:rsidR="00847A1A" w:rsidRDefault="00847A1A">
      <w:pPr>
        <w:spacing w:before="240" w:after="240" w:line="240" w:lineRule="auto"/>
        <w:jc w:val="center"/>
        <w:rPr>
          <w:rFonts w:ascii="Times New Roman" w:eastAsia="Times New Roman" w:hAnsi="Times New Roman"/>
          <w:b/>
          <w:bCs/>
          <w:sz w:val="24"/>
          <w:szCs w:val="24"/>
          <w:lang w:val="sr-Cyrl-CS"/>
        </w:rPr>
      </w:pPr>
    </w:p>
    <w:p w:rsidR="00765835" w:rsidRDefault="00765835">
      <w:pPr>
        <w:spacing w:before="240" w:after="240" w:line="240" w:lineRule="auto"/>
        <w:jc w:val="center"/>
        <w:rPr>
          <w:rFonts w:ascii="Times New Roman" w:eastAsia="Times New Roman" w:hAnsi="Times New Roman"/>
          <w:b/>
          <w:bCs/>
          <w:sz w:val="24"/>
          <w:szCs w:val="24"/>
          <w:lang w:val="sr-Cyrl-CS"/>
        </w:rPr>
      </w:pPr>
    </w:p>
    <w:p w:rsidR="00E63DCB" w:rsidRDefault="00E63DCB">
      <w:pPr>
        <w:spacing w:before="240" w:after="240" w:line="240" w:lineRule="auto"/>
        <w:jc w:val="center"/>
        <w:rPr>
          <w:rFonts w:ascii="Times New Roman" w:eastAsia="Times New Roman" w:hAnsi="Times New Roman"/>
          <w:sz w:val="24"/>
          <w:szCs w:val="24"/>
          <w:lang w:val="sr-Cyrl-CS"/>
        </w:rPr>
      </w:pPr>
      <w:r>
        <w:rPr>
          <w:rFonts w:ascii="Times New Roman" w:eastAsia="Times New Roman" w:hAnsi="Times New Roman"/>
          <w:b/>
          <w:bCs/>
          <w:sz w:val="24"/>
          <w:szCs w:val="24"/>
          <w:lang w:val="sr-Cyrl-CS"/>
        </w:rPr>
        <w:lastRenderedPageBreak/>
        <w:t xml:space="preserve">5.7 Образац изјаве понуђача на основу члана 77. став 4. Закона </w:t>
      </w:r>
    </w:p>
    <w:p w:rsidR="00E63DCB" w:rsidRDefault="00E63DCB">
      <w:pPr>
        <w:spacing w:before="240" w:after="24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 јавну набавку </w:t>
      </w:r>
      <w:r>
        <w:rPr>
          <w:rFonts w:ascii="Times New Roman" w:eastAsia="Times New Roman" w:hAnsi="Times New Roman"/>
          <w:sz w:val="24"/>
          <w:szCs w:val="24"/>
        </w:rPr>
        <w:t>Радови на обнови водоводне мреже</w:t>
      </w:r>
      <w:r>
        <w:rPr>
          <w:rFonts w:ascii="Times New Roman" w:eastAsia="Times New Roman" w:hAnsi="Times New Roman"/>
          <w:sz w:val="24"/>
          <w:szCs w:val="24"/>
          <w:lang w:val="sr-Cyrl-CS"/>
        </w:rPr>
        <w:t xml:space="preserve"> у поступку мале вредности,</w:t>
      </w:r>
      <w:r w:rsidRPr="00765835">
        <w:rPr>
          <w:rFonts w:ascii="Times New Roman" w:eastAsia="Times New Roman" w:hAnsi="Times New Roman"/>
          <w:sz w:val="24"/>
          <w:szCs w:val="24"/>
          <w:lang w:val="sr-Cyrl-CS"/>
        </w:rPr>
        <w:t xml:space="preserve"> редни број </w:t>
      </w:r>
      <w:r w:rsidR="00765835" w:rsidRPr="00765835">
        <w:rPr>
          <w:rFonts w:ascii="Times New Roman" w:eastAsia="Times New Roman" w:hAnsi="Times New Roman"/>
          <w:sz w:val="24"/>
          <w:szCs w:val="24"/>
        </w:rPr>
        <w:t>03</w:t>
      </w:r>
      <w:r w:rsidRPr="00765835">
        <w:rPr>
          <w:rFonts w:ascii="Times New Roman" w:eastAsia="Times New Roman" w:hAnsi="Times New Roman"/>
          <w:sz w:val="24"/>
          <w:szCs w:val="24"/>
          <w:lang w:val="sr-Cyrl-CS"/>
        </w:rPr>
        <w:t>/16</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На основу члана 77. став 4. Закона о јавним набавкама понуђач ______________________ са седиштем у ________________, ул. ___________________, бр. _____, </w:t>
      </w:r>
      <w:r>
        <w:rPr>
          <w:rFonts w:ascii="Times New Roman" w:hAnsi="Times New Roman"/>
          <w:sz w:val="24"/>
          <w:szCs w:val="24"/>
          <w:lang w:val="sr-Cyrl-CS"/>
        </w:rPr>
        <w:t>п</w:t>
      </w:r>
      <w:r>
        <w:rPr>
          <w:rFonts w:ascii="Times New Roman" w:hAnsi="Times New Roman"/>
          <w:sz w:val="24"/>
          <w:szCs w:val="24"/>
        </w:rPr>
        <w:t>од пуном материјалном и кривичном одговорношћу</w:t>
      </w:r>
      <w:r>
        <w:rPr>
          <w:rFonts w:ascii="Times New Roman" w:eastAsia="Times New Roman" w:hAnsi="Times New Roman"/>
          <w:sz w:val="24"/>
          <w:szCs w:val="24"/>
          <w:lang w:val="sr-Cyrl-CS"/>
        </w:rPr>
        <w:t xml:space="preserve"> даје следећу  </w:t>
      </w:r>
    </w:p>
    <w:p w:rsidR="00E63DCB" w:rsidRDefault="00E63DCB">
      <w:pPr>
        <w:spacing w:before="280" w:after="280" w:line="240" w:lineRule="auto"/>
        <w:jc w:val="center"/>
        <w:rPr>
          <w:rFonts w:ascii="Times New Roman" w:hAnsi="Times New Roman"/>
          <w:sz w:val="24"/>
          <w:szCs w:val="24"/>
          <w:lang w:val="sr-Cyrl-CS"/>
        </w:rPr>
      </w:pPr>
      <w:r>
        <w:rPr>
          <w:rFonts w:ascii="Times New Roman" w:eastAsia="Times New Roman" w:hAnsi="Times New Roman"/>
          <w:b/>
          <w:bCs/>
          <w:sz w:val="24"/>
          <w:szCs w:val="24"/>
          <w:lang w:val="sr-Cyrl-CS"/>
        </w:rPr>
        <w:t>И З Ј А В У</w:t>
      </w:r>
    </w:p>
    <w:p w:rsidR="00E63DCB" w:rsidRDefault="00E63DCB">
      <w:pPr>
        <w:autoSpaceDE w:val="0"/>
        <w:spacing w:after="0"/>
        <w:jc w:val="both"/>
        <w:rPr>
          <w:rFonts w:ascii="Times New Roman" w:hAnsi="Times New Roman"/>
          <w:sz w:val="24"/>
          <w:szCs w:val="24"/>
        </w:rPr>
      </w:pPr>
      <w:r>
        <w:rPr>
          <w:rFonts w:ascii="Times New Roman" w:hAnsi="Times New Roman"/>
          <w:sz w:val="24"/>
          <w:szCs w:val="24"/>
          <w:lang w:val="sr-Cyrl-CS"/>
        </w:rPr>
        <w:t xml:space="preserve">Понуђач у поступку јавне набавке </w:t>
      </w:r>
      <w:r>
        <w:rPr>
          <w:rFonts w:ascii="Times New Roman" w:eastAsia="Times New Roman" w:hAnsi="Times New Roman"/>
          <w:sz w:val="24"/>
          <w:szCs w:val="24"/>
        </w:rPr>
        <w:t xml:space="preserve">Радови на обнови водоводне мреже </w:t>
      </w:r>
      <w:r>
        <w:rPr>
          <w:rFonts w:ascii="Times New Roman" w:eastAsia="Times New Roman" w:hAnsi="Times New Roman"/>
          <w:sz w:val="24"/>
          <w:szCs w:val="24"/>
          <w:lang w:val="sr-Cyrl-CS"/>
        </w:rPr>
        <w:t>у поступку мале вредности,</w:t>
      </w:r>
      <w:r w:rsidRPr="00765835">
        <w:rPr>
          <w:rFonts w:ascii="Times New Roman" w:eastAsia="Times New Roman" w:hAnsi="Times New Roman"/>
          <w:sz w:val="24"/>
          <w:szCs w:val="24"/>
          <w:lang w:val="sr-Cyrl-CS"/>
        </w:rPr>
        <w:t xml:space="preserve"> редни број 0</w:t>
      </w:r>
      <w:r w:rsidR="00765835" w:rsidRPr="00765835">
        <w:rPr>
          <w:rFonts w:ascii="Times New Roman" w:eastAsia="Times New Roman" w:hAnsi="Times New Roman"/>
          <w:sz w:val="24"/>
          <w:szCs w:val="24"/>
        </w:rPr>
        <w:t>3/</w:t>
      </w:r>
      <w:r w:rsidRPr="00765835">
        <w:rPr>
          <w:rFonts w:ascii="Times New Roman" w:eastAsia="Times New Roman" w:hAnsi="Times New Roman"/>
          <w:sz w:val="24"/>
          <w:szCs w:val="24"/>
          <w:lang w:val="sr-Cyrl-CS"/>
        </w:rPr>
        <w:t>16</w:t>
      </w:r>
      <w:r>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E63DCB" w:rsidRDefault="00E63DCB">
      <w:pPr>
        <w:autoSpaceDE w:val="0"/>
        <w:spacing w:after="0"/>
        <w:jc w:val="both"/>
        <w:rPr>
          <w:rFonts w:ascii="Times New Roman" w:hAnsi="Times New Roman"/>
          <w:sz w:val="24"/>
          <w:szCs w:val="24"/>
        </w:rPr>
      </w:pPr>
      <w:r>
        <w:rPr>
          <w:rFonts w:ascii="Times New Roman" w:hAnsi="Times New Roman"/>
          <w:sz w:val="24"/>
          <w:szCs w:val="24"/>
        </w:rPr>
        <w:t>1) Понуђач је регистрован код надлежног органа, односно уписан у одговарајући регистар;</w:t>
      </w:r>
    </w:p>
    <w:p w:rsidR="00E63DCB" w:rsidRDefault="00E63DCB">
      <w:pPr>
        <w:autoSpaceDE w:val="0"/>
        <w:spacing w:after="0"/>
        <w:jc w:val="both"/>
        <w:rPr>
          <w:rFonts w:ascii="Times New Roman" w:hAnsi="Times New Roman"/>
          <w:sz w:val="24"/>
          <w:szCs w:val="24"/>
          <w:lang w:val="sr-Cyrl-CS"/>
        </w:rPr>
      </w:pPr>
      <w:r>
        <w:rPr>
          <w:rFonts w:ascii="Times New Roman" w:hAnsi="Times New Roman"/>
          <w:sz w:val="24"/>
          <w:szCs w:val="24"/>
        </w:rPr>
        <w:t>2) Понуђач и његов законски заступник нису осуђивани за неко од кривичних дела као члан организоване криминалне групе, ни</w:t>
      </w:r>
      <w:r>
        <w:rPr>
          <w:rFonts w:ascii="Times New Roman" w:hAnsi="Times New Roman"/>
          <w:sz w:val="24"/>
          <w:szCs w:val="24"/>
          <w:lang w:val="sr-Cyrl-CS"/>
        </w:rPr>
        <w:t>су</w:t>
      </w:r>
      <w:r>
        <w:rPr>
          <w:rFonts w:ascii="Times New Roman" w:hAnsi="Times New Roman"/>
          <w:sz w:val="24"/>
          <w:szCs w:val="24"/>
        </w:rPr>
        <w:t xml:space="preserve"> осуђиван</w:t>
      </w:r>
      <w:r>
        <w:rPr>
          <w:rFonts w:ascii="Times New Roman" w:hAnsi="Times New Roman"/>
          <w:sz w:val="24"/>
          <w:szCs w:val="24"/>
          <w:lang w:val="sr-Cyrl-CS"/>
        </w:rPr>
        <w:t>и</w:t>
      </w:r>
      <w:r>
        <w:rPr>
          <w:rFonts w:ascii="Times New Roman" w:hAnsi="Times New Roman"/>
          <w:sz w:val="24"/>
          <w:szCs w:val="24"/>
        </w:rPr>
        <w:t xml:space="preserve"> за кривична дела против привреде, кривична дела против животне средине, кривично дело примања или давања мита, кривично дело преваре;</w:t>
      </w:r>
    </w:p>
    <w:p w:rsidR="00E63DCB" w:rsidRDefault="00E63DCB">
      <w:pPr>
        <w:autoSpaceDE w:val="0"/>
        <w:spacing w:after="0"/>
        <w:jc w:val="both"/>
        <w:rPr>
          <w:rFonts w:ascii="Times New Roman" w:hAnsi="Times New Roman"/>
          <w:i/>
          <w:iCs/>
          <w:sz w:val="24"/>
          <w:szCs w:val="24"/>
        </w:rPr>
      </w:pPr>
      <w:r>
        <w:rPr>
          <w:rFonts w:ascii="Times New Roman" w:hAnsi="Times New Roman"/>
          <w:sz w:val="24"/>
          <w:szCs w:val="24"/>
          <w:lang w:val="sr-Cyrl-CS"/>
        </w:rPr>
        <w:t>3</w:t>
      </w:r>
      <w:r>
        <w:rPr>
          <w:rFonts w:ascii="Times New Roman" w:hAnsi="Times New Roman"/>
          <w:sz w:val="24"/>
          <w:szCs w:val="24"/>
        </w:rPr>
        <w:t xml:space="preserve">) Понуђач је измирио доспеле порезе, доприносе и друге јавне дажбине у складу са прописима Републике Србије </w:t>
      </w:r>
      <w:r>
        <w:rPr>
          <w:rFonts w:ascii="Times New Roman" w:hAnsi="Times New Roman"/>
          <w:iCs/>
          <w:sz w:val="24"/>
          <w:szCs w:val="24"/>
        </w:rPr>
        <w:t>или стране државе када има седиште на њеној територији</w:t>
      </w:r>
      <w:r>
        <w:rPr>
          <w:rFonts w:ascii="Times New Roman" w:hAnsi="Times New Roman"/>
          <w:iCs/>
          <w:sz w:val="24"/>
          <w:szCs w:val="24"/>
          <w:lang w:val="sr-Cyrl-CS"/>
        </w:rPr>
        <w:t>.</w:t>
      </w:r>
    </w:p>
    <w:p w:rsidR="00E63DCB" w:rsidRDefault="00E63DCB">
      <w:pPr>
        <w:autoSpaceDE w:val="0"/>
        <w:spacing w:after="0"/>
        <w:jc w:val="both"/>
        <w:rPr>
          <w:rFonts w:ascii="Times New Roman" w:hAnsi="Times New Roman"/>
          <w:i/>
          <w:iCs/>
          <w:sz w:val="24"/>
          <w:szCs w:val="24"/>
        </w:rPr>
      </w:pPr>
    </w:p>
    <w:p w:rsidR="00E63DCB" w:rsidRDefault="00E63DCB">
      <w:pPr>
        <w:autoSpaceDE w:val="0"/>
        <w:spacing w:after="0"/>
        <w:jc w:val="both"/>
        <w:rPr>
          <w:rFonts w:ascii="Times New Roman" w:hAnsi="Times New Roman"/>
          <w:i/>
          <w:iCs/>
          <w:sz w:val="24"/>
          <w:szCs w:val="24"/>
        </w:rPr>
      </w:pPr>
    </w:p>
    <w:tbl>
      <w:tblPr>
        <w:tblW w:w="0" w:type="auto"/>
        <w:tblInd w:w="-14" w:type="dxa"/>
        <w:tblLayout w:type="fixed"/>
        <w:tblCellMar>
          <w:top w:w="30" w:type="dxa"/>
          <w:left w:w="30" w:type="dxa"/>
          <w:bottom w:w="30" w:type="dxa"/>
          <w:right w:w="30" w:type="dxa"/>
        </w:tblCellMar>
        <w:tblLook w:val="0000"/>
      </w:tblPr>
      <w:tblGrid>
        <w:gridCol w:w="2465"/>
        <w:gridCol w:w="2272"/>
        <w:gridCol w:w="1990"/>
        <w:gridCol w:w="2722"/>
      </w:tblGrid>
      <w:tr w:rsidR="00E63DCB">
        <w:tc>
          <w:tcPr>
            <w:tcW w:w="2465" w:type="dxa"/>
            <w:tcBorders>
              <w:top w:val="single" w:sz="1" w:space="0" w:color="000000"/>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22" w:type="dxa"/>
            <w:vMerge w:val="restart"/>
            <w:tcBorders>
              <w:top w:val="single" w:sz="1" w:space="0" w:color="000000"/>
              <w:right w:val="single" w:sz="1" w:space="0" w:color="000000"/>
            </w:tcBorders>
            <w:shd w:val="clear" w:color="auto" w:fill="auto"/>
          </w:tcPr>
          <w:p w:rsidR="00E63DCB" w:rsidRDefault="00E63DC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E63DCB" w:rsidRDefault="00E63DCB">
            <w:pPr>
              <w:spacing w:before="280" w:after="0" w:line="240" w:lineRule="auto"/>
            </w:pPr>
            <w:r>
              <w:rPr>
                <w:rFonts w:ascii="Times New Roman" w:eastAsia="Times New Roman" w:hAnsi="Times New Roman"/>
                <w:sz w:val="24"/>
                <w:szCs w:val="24"/>
                <w:lang w:val="sr-Cyrl-CS"/>
              </w:rPr>
              <w:t xml:space="preserve">  </w:t>
            </w: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bottom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722" w:type="dxa"/>
            <w:tcBorders>
              <w:bottom w:val="single" w:sz="1" w:space="0" w:color="000000"/>
              <w:right w:val="single" w:sz="1" w:space="0" w:color="000000"/>
            </w:tcBorders>
            <w:shd w:val="clear" w:color="auto" w:fill="auto"/>
          </w:tcPr>
          <w:p w:rsidR="00E63DCB" w:rsidRDefault="00E63DCB">
            <w:pPr>
              <w:spacing w:after="0" w:line="240" w:lineRule="auto"/>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E63DCB" w:rsidRDefault="00E63DCB">
      <w:pPr>
        <w:autoSpaceDE w:val="0"/>
        <w:spacing w:after="0"/>
        <w:jc w:val="both"/>
        <w:rPr>
          <w:rFonts w:ascii="Times New Roman" w:hAnsi="Times New Roman"/>
          <w:sz w:val="24"/>
          <w:szCs w:val="24"/>
          <w:lang w:val="sr-Cyrl-CS"/>
        </w:rPr>
      </w:pPr>
    </w:p>
    <w:p w:rsidR="00E63DCB" w:rsidRDefault="00E63DCB">
      <w:pPr>
        <w:autoSpaceDE w:val="0"/>
        <w:spacing w:after="0"/>
        <w:jc w:val="both"/>
        <w:rPr>
          <w:rFonts w:ascii="Times New Roman" w:hAnsi="Times New Roman"/>
          <w:sz w:val="24"/>
          <w:szCs w:val="24"/>
        </w:rPr>
      </w:pPr>
      <w:r>
        <w:rPr>
          <w:rFonts w:ascii="Times New Roman" w:hAnsi="Times New Roman"/>
          <w:iCs/>
          <w:sz w:val="24"/>
          <w:szCs w:val="24"/>
        </w:rPr>
        <w:t>Напомена: Уколико понуду подноси група понуђача, Изјава мора бити потписана oд стране овлашћеног лица сваког понуђача из групе понуђача и оверена печатом.</w:t>
      </w:r>
    </w:p>
    <w:p w:rsidR="00E63DCB" w:rsidRDefault="00E63DCB">
      <w:pPr>
        <w:autoSpaceDE w:val="0"/>
        <w:spacing w:after="0"/>
        <w:rPr>
          <w:rFonts w:ascii="Times New Roman" w:hAnsi="Times New Roman"/>
          <w:sz w:val="24"/>
          <w:szCs w:val="24"/>
        </w:rPr>
      </w:pPr>
    </w:p>
    <w:p w:rsidR="00E63DCB" w:rsidRDefault="00E63DCB">
      <w:pPr>
        <w:spacing w:before="240" w:after="240" w:line="240" w:lineRule="auto"/>
        <w:jc w:val="center"/>
        <w:rPr>
          <w:rFonts w:ascii="Times New Roman" w:eastAsia="Times New Roman" w:hAnsi="Times New Roman"/>
          <w:b/>
          <w:bCs/>
          <w:sz w:val="24"/>
          <w:szCs w:val="24"/>
          <w:lang w:val="sr-Cyrl-CS"/>
        </w:rPr>
      </w:pPr>
    </w:p>
    <w:p w:rsidR="00765835" w:rsidRDefault="00765835">
      <w:pPr>
        <w:spacing w:before="240" w:after="240" w:line="240" w:lineRule="auto"/>
        <w:jc w:val="center"/>
        <w:rPr>
          <w:rFonts w:ascii="Times New Roman" w:eastAsia="Times New Roman" w:hAnsi="Times New Roman"/>
          <w:b/>
          <w:bCs/>
          <w:sz w:val="24"/>
          <w:szCs w:val="24"/>
          <w:lang w:val="sr-Cyrl-CS"/>
        </w:rPr>
      </w:pPr>
    </w:p>
    <w:p w:rsidR="00765835" w:rsidRDefault="00765835">
      <w:pPr>
        <w:spacing w:before="240" w:after="240" w:line="240" w:lineRule="auto"/>
        <w:jc w:val="center"/>
        <w:rPr>
          <w:rFonts w:ascii="Times New Roman" w:eastAsia="Times New Roman" w:hAnsi="Times New Roman"/>
          <w:b/>
          <w:bCs/>
          <w:sz w:val="24"/>
          <w:szCs w:val="24"/>
          <w:lang w:val="sr-Cyrl-CS"/>
        </w:rPr>
      </w:pPr>
    </w:p>
    <w:p w:rsidR="00E63DCB" w:rsidRDefault="00E63DCB">
      <w:pPr>
        <w:spacing w:before="240" w:after="240" w:line="240" w:lineRule="auto"/>
        <w:jc w:val="center"/>
        <w:rPr>
          <w:rFonts w:ascii="Times New Roman" w:eastAsia="Times New Roman" w:hAnsi="Times New Roman"/>
          <w:b/>
          <w:bCs/>
          <w:sz w:val="24"/>
          <w:szCs w:val="24"/>
          <w:lang w:val="sr-Cyrl-CS"/>
        </w:rPr>
      </w:pPr>
    </w:p>
    <w:p w:rsidR="00E63DCB" w:rsidRDefault="00E63DCB">
      <w:pPr>
        <w:spacing w:before="240" w:after="240" w:line="240" w:lineRule="auto"/>
        <w:jc w:val="center"/>
        <w:rPr>
          <w:rFonts w:ascii="Times New Roman" w:eastAsia="Times New Roman" w:hAnsi="Times New Roman"/>
          <w:b/>
          <w:bCs/>
          <w:sz w:val="24"/>
          <w:szCs w:val="24"/>
          <w:lang w:val="sr-Cyrl-CS"/>
        </w:rPr>
      </w:pPr>
    </w:p>
    <w:p w:rsidR="00E63DCB" w:rsidRDefault="00E63DCB">
      <w:pPr>
        <w:spacing w:before="240" w:after="240" w:line="240" w:lineRule="auto"/>
        <w:jc w:val="center"/>
        <w:rPr>
          <w:rFonts w:ascii="Times New Roman" w:eastAsia="Times New Roman" w:hAnsi="Times New Roman"/>
          <w:sz w:val="24"/>
          <w:szCs w:val="24"/>
          <w:lang w:val="sr-Cyrl-CS"/>
        </w:rPr>
      </w:pPr>
      <w:r>
        <w:rPr>
          <w:rFonts w:ascii="Times New Roman" w:eastAsia="Times New Roman" w:hAnsi="Times New Roman"/>
          <w:b/>
          <w:bCs/>
          <w:sz w:val="24"/>
          <w:szCs w:val="24"/>
          <w:lang w:val="sr-Cyrl-CS"/>
        </w:rPr>
        <w:lastRenderedPageBreak/>
        <w:t xml:space="preserve">5.8 Образац изјаве подизвођача на основу члана 77. став 4. Закона </w:t>
      </w:r>
    </w:p>
    <w:p w:rsidR="00E63DCB" w:rsidRDefault="00E63DCB">
      <w:pPr>
        <w:spacing w:before="240" w:after="24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 јавну набавку </w:t>
      </w:r>
      <w:r>
        <w:rPr>
          <w:rFonts w:ascii="Times New Roman" w:eastAsia="Times New Roman" w:hAnsi="Times New Roman"/>
          <w:sz w:val="24"/>
          <w:szCs w:val="24"/>
        </w:rPr>
        <w:t>Радови на обнови водоводне мреже</w:t>
      </w:r>
      <w:r>
        <w:rPr>
          <w:rFonts w:ascii="Times New Roman" w:eastAsia="Times New Roman" w:hAnsi="Times New Roman"/>
          <w:sz w:val="24"/>
          <w:szCs w:val="24"/>
          <w:lang w:val="sr-Cyrl-CS"/>
        </w:rPr>
        <w:t xml:space="preserve"> у поступку мале вредности,</w:t>
      </w:r>
      <w:r w:rsidRPr="00765835">
        <w:rPr>
          <w:rFonts w:ascii="Times New Roman" w:eastAsia="Times New Roman" w:hAnsi="Times New Roman"/>
          <w:sz w:val="24"/>
          <w:szCs w:val="24"/>
          <w:lang w:val="sr-Cyrl-CS"/>
        </w:rPr>
        <w:t xml:space="preserve"> редни број 0</w:t>
      </w:r>
      <w:r w:rsidR="00765835" w:rsidRPr="00765835">
        <w:rPr>
          <w:rFonts w:ascii="Times New Roman" w:eastAsia="Times New Roman" w:hAnsi="Times New Roman"/>
          <w:sz w:val="24"/>
          <w:szCs w:val="24"/>
          <w:lang w:val="sr-Cyrl-CS"/>
        </w:rPr>
        <w:t>3</w:t>
      </w:r>
      <w:r w:rsidRPr="00765835">
        <w:rPr>
          <w:rFonts w:ascii="Times New Roman" w:eastAsia="Times New Roman" w:hAnsi="Times New Roman"/>
          <w:sz w:val="24"/>
          <w:szCs w:val="24"/>
          <w:lang w:val="sr-Cyrl-CS"/>
        </w:rPr>
        <w:t>/16</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На основу члана 77. став 4. Закона о јавним набавкама подизвођач ____________________ са седиштем у ________________, ул. ___________________, бр. _____, </w:t>
      </w:r>
      <w:r>
        <w:rPr>
          <w:rFonts w:ascii="Times New Roman" w:hAnsi="Times New Roman"/>
          <w:sz w:val="24"/>
          <w:szCs w:val="24"/>
          <w:lang w:val="sr-Cyrl-CS"/>
        </w:rPr>
        <w:t>п</w:t>
      </w:r>
      <w:r>
        <w:rPr>
          <w:rFonts w:ascii="Times New Roman" w:hAnsi="Times New Roman"/>
          <w:sz w:val="24"/>
          <w:szCs w:val="24"/>
        </w:rPr>
        <w:t>од пуном материјалном и кривичном одговорношћу</w:t>
      </w:r>
      <w:r>
        <w:rPr>
          <w:rFonts w:ascii="Times New Roman" w:eastAsia="Times New Roman" w:hAnsi="Times New Roman"/>
          <w:sz w:val="24"/>
          <w:szCs w:val="24"/>
          <w:lang w:val="sr-Cyrl-CS"/>
        </w:rPr>
        <w:t xml:space="preserve"> даје следећу  </w:t>
      </w:r>
    </w:p>
    <w:p w:rsidR="00E63DCB" w:rsidRDefault="00E63DCB">
      <w:pPr>
        <w:spacing w:before="280" w:after="280" w:line="240" w:lineRule="auto"/>
        <w:jc w:val="center"/>
        <w:rPr>
          <w:rFonts w:ascii="Times New Roman" w:hAnsi="Times New Roman"/>
          <w:sz w:val="24"/>
          <w:szCs w:val="24"/>
          <w:lang w:val="sr-Cyrl-CS"/>
        </w:rPr>
      </w:pPr>
      <w:r>
        <w:rPr>
          <w:rFonts w:ascii="Times New Roman" w:eastAsia="Times New Roman" w:hAnsi="Times New Roman"/>
          <w:b/>
          <w:bCs/>
          <w:sz w:val="24"/>
          <w:szCs w:val="24"/>
          <w:lang w:val="sr-Cyrl-CS"/>
        </w:rPr>
        <w:t>И З Ј А В У</w:t>
      </w:r>
    </w:p>
    <w:p w:rsidR="00E63DCB" w:rsidRDefault="00E63DCB">
      <w:pPr>
        <w:autoSpaceDE w:val="0"/>
        <w:spacing w:after="0"/>
        <w:jc w:val="both"/>
        <w:rPr>
          <w:rFonts w:ascii="Times New Roman" w:hAnsi="Times New Roman"/>
          <w:sz w:val="24"/>
          <w:szCs w:val="24"/>
        </w:rPr>
      </w:pPr>
      <w:r>
        <w:rPr>
          <w:rFonts w:ascii="Times New Roman" w:hAnsi="Times New Roman"/>
          <w:sz w:val="24"/>
          <w:szCs w:val="24"/>
          <w:lang w:val="sr-Cyrl-CS"/>
        </w:rPr>
        <w:t xml:space="preserve">Подизвођач у поступку јавне набавке </w:t>
      </w:r>
      <w:r>
        <w:rPr>
          <w:rFonts w:ascii="Times New Roman" w:eastAsia="Times New Roman" w:hAnsi="Times New Roman"/>
          <w:sz w:val="24"/>
          <w:szCs w:val="24"/>
        </w:rPr>
        <w:t>Радови на обнови водоводне мреже</w:t>
      </w:r>
      <w:r>
        <w:rPr>
          <w:rFonts w:ascii="Times New Roman" w:hAnsi="Times New Roman"/>
          <w:sz w:val="24"/>
          <w:szCs w:val="24"/>
          <w:lang w:val="sr-Cyrl-CS"/>
        </w:rPr>
        <w:t xml:space="preserve"> у поступку мале вредности, редни број</w:t>
      </w:r>
      <w:r w:rsidRPr="00765835">
        <w:rPr>
          <w:rFonts w:ascii="Times New Roman" w:hAnsi="Times New Roman"/>
          <w:sz w:val="24"/>
          <w:szCs w:val="24"/>
          <w:lang w:val="sr-Cyrl-CS"/>
        </w:rPr>
        <w:t xml:space="preserve"> 0</w:t>
      </w:r>
      <w:r w:rsidR="00765835" w:rsidRPr="00765835">
        <w:rPr>
          <w:rFonts w:ascii="Times New Roman" w:hAnsi="Times New Roman"/>
          <w:sz w:val="24"/>
          <w:szCs w:val="24"/>
          <w:lang w:val="sr-Cyrl-CS"/>
        </w:rPr>
        <w:t>3</w:t>
      </w:r>
      <w:r w:rsidRPr="00765835">
        <w:rPr>
          <w:rFonts w:ascii="Times New Roman" w:hAnsi="Times New Roman"/>
          <w:sz w:val="24"/>
          <w:szCs w:val="24"/>
          <w:lang w:val="sr-Cyrl-CS"/>
        </w:rPr>
        <w:t>/16</w:t>
      </w:r>
      <w:r>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E63DCB" w:rsidRDefault="00E63DCB">
      <w:pPr>
        <w:autoSpaceDE w:val="0"/>
        <w:spacing w:after="0"/>
        <w:jc w:val="both"/>
        <w:rPr>
          <w:rFonts w:ascii="Times New Roman" w:hAnsi="Times New Roman"/>
          <w:sz w:val="24"/>
          <w:szCs w:val="24"/>
        </w:rPr>
      </w:pPr>
      <w:r>
        <w:rPr>
          <w:rFonts w:ascii="Times New Roman" w:hAnsi="Times New Roman"/>
          <w:sz w:val="24"/>
          <w:szCs w:val="24"/>
        </w:rPr>
        <w:t>1) Подизвођач је регистрован код надлежног органа, односно уписан у одговарајући</w:t>
      </w:r>
      <w:r>
        <w:rPr>
          <w:rFonts w:ascii="Times New Roman" w:hAnsi="Times New Roman"/>
          <w:sz w:val="24"/>
          <w:szCs w:val="24"/>
          <w:lang w:val="sr-Cyrl-CS"/>
        </w:rPr>
        <w:t xml:space="preserve"> р</w:t>
      </w:r>
      <w:r>
        <w:rPr>
          <w:rFonts w:ascii="Times New Roman" w:hAnsi="Times New Roman"/>
          <w:sz w:val="24"/>
          <w:szCs w:val="24"/>
        </w:rPr>
        <w:t>егистар;</w:t>
      </w:r>
    </w:p>
    <w:p w:rsidR="00E63DCB" w:rsidRDefault="00E63DCB">
      <w:pPr>
        <w:autoSpaceDE w:val="0"/>
        <w:spacing w:after="0"/>
        <w:jc w:val="both"/>
        <w:rPr>
          <w:rFonts w:ascii="Times New Roman" w:hAnsi="Times New Roman"/>
          <w:sz w:val="24"/>
          <w:szCs w:val="24"/>
          <w:lang w:val="sr-Cyrl-CS"/>
        </w:rPr>
      </w:pPr>
      <w:r>
        <w:rPr>
          <w:rFonts w:ascii="Times New Roman" w:hAnsi="Times New Roman"/>
          <w:sz w:val="24"/>
          <w:szCs w:val="24"/>
        </w:rPr>
        <w:t>2) Подизвођач и његов законски заступник нису осуђивани за неко од кривичних дела као члан</w:t>
      </w:r>
      <w:r>
        <w:rPr>
          <w:rFonts w:ascii="Times New Roman" w:hAnsi="Times New Roman"/>
          <w:sz w:val="24"/>
          <w:szCs w:val="24"/>
          <w:lang w:val="sr-Cyrl-CS"/>
        </w:rPr>
        <w:t xml:space="preserve"> </w:t>
      </w:r>
      <w:r>
        <w:rPr>
          <w:rFonts w:ascii="Times New Roman" w:hAnsi="Times New Roman"/>
          <w:sz w:val="24"/>
          <w:szCs w:val="24"/>
        </w:rPr>
        <w:t xml:space="preserve">организоване криминалне групе, </w:t>
      </w:r>
      <w:r>
        <w:rPr>
          <w:rFonts w:ascii="Times New Roman" w:hAnsi="Times New Roman"/>
          <w:sz w:val="24"/>
          <w:szCs w:val="24"/>
          <w:lang w:val="sr-Cyrl-CS"/>
        </w:rPr>
        <w:t>да нису</w:t>
      </w:r>
      <w:r>
        <w:rPr>
          <w:rFonts w:ascii="Times New Roman" w:hAnsi="Times New Roman"/>
          <w:sz w:val="24"/>
          <w:szCs w:val="24"/>
        </w:rPr>
        <w:t xml:space="preserve"> осуђиван</w:t>
      </w:r>
      <w:r>
        <w:rPr>
          <w:rFonts w:ascii="Times New Roman" w:hAnsi="Times New Roman"/>
          <w:sz w:val="24"/>
          <w:szCs w:val="24"/>
          <w:lang w:val="sr-Cyrl-CS"/>
        </w:rPr>
        <w:t>и</w:t>
      </w:r>
      <w:r>
        <w:rPr>
          <w:rFonts w:ascii="Times New Roman" w:hAnsi="Times New Roman"/>
          <w:sz w:val="24"/>
          <w:szCs w:val="24"/>
        </w:rPr>
        <w:t xml:space="preserve"> за кривична дела против привреде, кривична</w:t>
      </w:r>
      <w:r>
        <w:rPr>
          <w:rFonts w:ascii="Times New Roman" w:hAnsi="Times New Roman"/>
          <w:sz w:val="24"/>
          <w:szCs w:val="24"/>
          <w:lang w:val="sr-Cyrl-CS"/>
        </w:rPr>
        <w:t xml:space="preserve"> </w:t>
      </w:r>
      <w:r>
        <w:rPr>
          <w:rFonts w:ascii="Times New Roman" w:hAnsi="Times New Roman"/>
          <w:sz w:val="24"/>
          <w:szCs w:val="24"/>
        </w:rPr>
        <w:t>дела против животне средине, кривично дело примања или давања мита, кривично дело преваре;</w:t>
      </w:r>
    </w:p>
    <w:p w:rsidR="00E63DCB" w:rsidRDefault="00E63DCB">
      <w:pPr>
        <w:autoSpaceDE w:val="0"/>
        <w:spacing w:after="0"/>
        <w:jc w:val="both"/>
        <w:rPr>
          <w:rFonts w:ascii="Times New Roman" w:hAnsi="Times New Roman"/>
          <w:i/>
          <w:iCs/>
          <w:sz w:val="24"/>
          <w:szCs w:val="24"/>
          <w:lang w:val="sr-Cyrl-CS"/>
        </w:rPr>
      </w:pPr>
      <w:r>
        <w:rPr>
          <w:rFonts w:ascii="Times New Roman" w:hAnsi="Times New Roman"/>
          <w:sz w:val="24"/>
          <w:szCs w:val="24"/>
          <w:lang w:val="sr-Cyrl-CS"/>
        </w:rPr>
        <w:t>3</w:t>
      </w:r>
      <w:r>
        <w:rPr>
          <w:rFonts w:ascii="Times New Roman" w:hAnsi="Times New Roman"/>
          <w:sz w:val="24"/>
          <w:szCs w:val="24"/>
        </w:rPr>
        <w:t>) Подизвођач је измирио доспеле порезе, доприносе и друге јавне дажбине у складу са</w:t>
      </w:r>
      <w:r>
        <w:rPr>
          <w:rFonts w:ascii="Times New Roman" w:hAnsi="Times New Roman"/>
          <w:sz w:val="24"/>
          <w:szCs w:val="24"/>
          <w:lang w:val="sr-Cyrl-CS"/>
        </w:rPr>
        <w:t xml:space="preserve"> </w:t>
      </w:r>
      <w:r>
        <w:rPr>
          <w:rFonts w:ascii="Times New Roman" w:hAnsi="Times New Roman"/>
          <w:sz w:val="24"/>
          <w:szCs w:val="24"/>
        </w:rPr>
        <w:t xml:space="preserve">прописима Републике Србије </w:t>
      </w:r>
      <w:r>
        <w:rPr>
          <w:rFonts w:ascii="Times New Roman" w:hAnsi="Times New Roman"/>
          <w:iCs/>
          <w:sz w:val="24"/>
          <w:szCs w:val="24"/>
        </w:rPr>
        <w:t>или стране државе када има седиште на њеној територији.</w:t>
      </w:r>
    </w:p>
    <w:p w:rsidR="00E63DCB" w:rsidRDefault="00E63DCB">
      <w:pPr>
        <w:autoSpaceDE w:val="0"/>
        <w:spacing w:after="0"/>
        <w:jc w:val="both"/>
        <w:rPr>
          <w:rFonts w:ascii="Times New Roman" w:hAnsi="Times New Roman"/>
          <w:i/>
          <w:iCs/>
          <w:sz w:val="24"/>
          <w:szCs w:val="24"/>
          <w:lang w:val="sr-Cyrl-CS"/>
        </w:rPr>
      </w:pPr>
    </w:p>
    <w:tbl>
      <w:tblPr>
        <w:tblW w:w="0" w:type="auto"/>
        <w:tblInd w:w="-14" w:type="dxa"/>
        <w:tblLayout w:type="fixed"/>
        <w:tblCellMar>
          <w:top w:w="30" w:type="dxa"/>
          <w:left w:w="30" w:type="dxa"/>
          <w:bottom w:w="30" w:type="dxa"/>
          <w:right w:w="30" w:type="dxa"/>
        </w:tblCellMar>
        <w:tblLook w:val="0000"/>
      </w:tblPr>
      <w:tblGrid>
        <w:gridCol w:w="2465"/>
        <w:gridCol w:w="2322"/>
        <w:gridCol w:w="2040"/>
        <w:gridCol w:w="2622"/>
      </w:tblGrid>
      <w:tr w:rsidR="00E63DCB">
        <w:tc>
          <w:tcPr>
            <w:tcW w:w="2465" w:type="dxa"/>
            <w:tcBorders>
              <w:top w:val="single" w:sz="1" w:space="0" w:color="000000"/>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622" w:type="dxa"/>
            <w:vMerge w:val="restart"/>
            <w:tcBorders>
              <w:top w:val="single" w:sz="1" w:space="0" w:color="000000"/>
              <w:right w:val="single" w:sz="1" w:space="0" w:color="000000"/>
            </w:tcBorders>
            <w:shd w:val="clear" w:color="auto" w:fill="auto"/>
          </w:tcPr>
          <w:p w:rsidR="00E63DCB" w:rsidRDefault="00E63DCB">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подизвођача </w:t>
            </w:r>
          </w:p>
          <w:p w:rsidR="00E63DCB" w:rsidRDefault="00E63DCB">
            <w:pPr>
              <w:spacing w:before="280" w:after="0" w:line="240" w:lineRule="auto"/>
            </w:pPr>
            <w:r>
              <w:rPr>
                <w:rFonts w:ascii="Times New Roman" w:eastAsia="Times New Roman" w:hAnsi="Times New Roman"/>
                <w:sz w:val="24"/>
                <w:szCs w:val="24"/>
                <w:lang w:val="sr-Cyrl-CS"/>
              </w:rPr>
              <w:t xml:space="preserve">  </w:t>
            </w: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6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622" w:type="dxa"/>
            <w:vMerge/>
            <w:tcBorders>
              <w:right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r>
      <w:tr w:rsidR="00E63DCB">
        <w:tc>
          <w:tcPr>
            <w:tcW w:w="2465" w:type="dxa"/>
            <w:tcBorders>
              <w:left w:val="single" w:sz="1" w:space="0" w:color="000000"/>
              <w:bottom w:val="single" w:sz="1" w:space="0" w:color="000000"/>
            </w:tcBorders>
            <w:shd w:val="clear" w:color="auto" w:fill="auto"/>
          </w:tcPr>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E63DCB" w:rsidRDefault="00E63DCB">
            <w:pPr>
              <w:snapToGrid w:val="0"/>
              <w:spacing w:after="0" w:line="240" w:lineRule="auto"/>
              <w:rPr>
                <w:rFonts w:ascii="Times New Roman" w:eastAsia="Times New Roman" w:hAnsi="Times New Roman"/>
                <w:sz w:val="24"/>
                <w:szCs w:val="24"/>
                <w:lang w:val="sr-Cyrl-CS"/>
              </w:rPr>
            </w:pPr>
          </w:p>
        </w:tc>
        <w:tc>
          <w:tcPr>
            <w:tcW w:w="2622" w:type="dxa"/>
            <w:tcBorders>
              <w:bottom w:val="single" w:sz="1" w:space="0" w:color="000000"/>
              <w:right w:val="single" w:sz="1" w:space="0" w:color="000000"/>
            </w:tcBorders>
            <w:shd w:val="clear" w:color="auto" w:fill="auto"/>
          </w:tcPr>
          <w:p w:rsidR="00E63DCB" w:rsidRDefault="00E63DCB">
            <w:pPr>
              <w:spacing w:after="0" w:line="240" w:lineRule="auto"/>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E63DCB" w:rsidRDefault="00E63DCB">
      <w:pPr>
        <w:autoSpaceDE w:val="0"/>
        <w:jc w:val="both"/>
        <w:rPr>
          <w:rFonts w:ascii="Times New Roman" w:hAnsi="Times New Roman"/>
          <w:sz w:val="24"/>
          <w:szCs w:val="24"/>
          <w:lang w:val="sr-Cyrl-CS"/>
        </w:rPr>
      </w:pPr>
    </w:p>
    <w:p w:rsidR="00E63DCB" w:rsidRDefault="00E63DCB">
      <w:pPr>
        <w:autoSpaceDE w:val="0"/>
        <w:jc w:val="both"/>
        <w:rPr>
          <w:rFonts w:ascii="Times New Roman" w:eastAsia="Times New Roman" w:hAnsi="Times New Roman"/>
          <w:b/>
          <w:bCs/>
          <w:sz w:val="24"/>
          <w:szCs w:val="24"/>
          <w:lang w:val="sr-Cyrl-CS"/>
        </w:rPr>
      </w:pPr>
      <w:r>
        <w:rPr>
          <w:rFonts w:ascii="Times New Roman" w:hAnsi="Times New Roman"/>
          <w:sz w:val="24"/>
          <w:szCs w:val="24"/>
          <w:lang w:val="sr-Cyrl-CS"/>
        </w:rPr>
        <w:t>Напомена:Уколико понуђач подноси понуду са подизвођачем, изјава мора бити потписана од стране овлашћеног лица подизвођача и оверена печатом</w:t>
      </w:r>
      <w:r>
        <w:rPr>
          <w:rFonts w:ascii="Times New Roman" w:hAnsi="Times New Roman"/>
          <w:i/>
          <w:iCs/>
          <w:sz w:val="24"/>
          <w:szCs w:val="24"/>
          <w:lang w:val="sr-Cyrl-CS"/>
        </w:rPr>
        <w:t>.</w:t>
      </w:r>
    </w:p>
    <w:p w:rsidR="00E63DCB" w:rsidRDefault="00E63DCB">
      <w:pPr>
        <w:spacing w:before="240" w:after="240" w:line="240" w:lineRule="auto"/>
        <w:jc w:val="both"/>
        <w:rPr>
          <w:rFonts w:ascii="Times New Roman" w:eastAsia="Times New Roman" w:hAnsi="Times New Roman"/>
          <w:b/>
          <w:bCs/>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color w:val="FF0000"/>
          <w:sz w:val="24"/>
          <w:szCs w:val="24"/>
          <w:lang w:val="sr-Cyrl-CS"/>
        </w:rPr>
      </w:pPr>
      <w:r>
        <w:rPr>
          <w:rFonts w:ascii="Times New Roman" w:eastAsia="Times New Roman" w:hAnsi="Times New Roman"/>
          <w:sz w:val="24"/>
          <w:szCs w:val="24"/>
          <w:lang w:val="sr-Cyrl-CS"/>
        </w:rPr>
        <w:t xml:space="preserve">6. МОДЕЛ УГОВОРА </w:t>
      </w:r>
    </w:p>
    <w:p w:rsidR="00E63DCB" w:rsidRDefault="00E63DCB">
      <w:pPr>
        <w:spacing w:after="0" w:line="240" w:lineRule="auto"/>
        <w:jc w:val="center"/>
        <w:rPr>
          <w:rFonts w:ascii="Times New Roman" w:eastAsia="Times New Roman" w:hAnsi="Times New Roman"/>
          <w:color w:val="FF0000"/>
          <w:sz w:val="24"/>
          <w:szCs w:val="24"/>
          <w:lang w:val="sr-Cyrl-CS"/>
        </w:rPr>
      </w:pPr>
    </w:p>
    <w:p w:rsidR="00E63DCB" w:rsidRDefault="00E63DCB">
      <w:pPr>
        <w:autoSpaceDE w:val="0"/>
        <w:spacing w:after="0"/>
        <w:jc w:val="center"/>
        <w:rPr>
          <w:rFonts w:ascii="Times New Roman" w:hAnsi="Times New Roman"/>
          <w:b/>
          <w:i/>
          <w:iCs/>
          <w:sz w:val="24"/>
          <w:szCs w:val="24"/>
        </w:rPr>
      </w:pPr>
      <w:r>
        <w:rPr>
          <w:rFonts w:ascii="Times New Roman" w:hAnsi="Times New Roman"/>
          <w:b/>
          <w:i/>
          <w:iCs/>
          <w:sz w:val="24"/>
          <w:szCs w:val="24"/>
        </w:rPr>
        <w:t xml:space="preserve">УГОВОР О НАБАВЦИ  </w:t>
      </w:r>
      <w:r>
        <w:rPr>
          <w:rFonts w:ascii="Times New Roman" w:eastAsia="Times New Roman" w:hAnsi="Times New Roman"/>
          <w:b/>
          <w:i/>
          <w:iCs/>
          <w:sz w:val="24"/>
          <w:szCs w:val="24"/>
        </w:rPr>
        <w:t>Радова на обнови водоводне мреже – испорука и уградња соларних неелектричних колектора</w:t>
      </w:r>
    </w:p>
    <w:p w:rsidR="00E63DCB" w:rsidRDefault="00E63DCB">
      <w:pPr>
        <w:autoSpaceDE w:val="0"/>
        <w:spacing w:after="0"/>
        <w:jc w:val="center"/>
        <w:rPr>
          <w:rFonts w:ascii="Times New Roman" w:hAnsi="Times New Roman"/>
          <w:b/>
          <w:i/>
          <w:iCs/>
          <w:sz w:val="24"/>
          <w:szCs w:val="24"/>
        </w:rPr>
      </w:pPr>
    </w:p>
    <w:p w:rsidR="00E63DCB" w:rsidRDefault="00E63DCB">
      <w:pPr>
        <w:autoSpaceDE w:val="0"/>
        <w:spacing w:after="0"/>
        <w:rPr>
          <w:rFonts w:ascii="Times New Roman" w:hAnsi="Times New Roman"/>
          <w:b/>
          <w:iCs/>
          <w:sz w:val="24"/>
          <w:szCs w:val="24"/>
        </w:rPr>
      </w:pPr>
      <w:r>
        <w:rPr>
          <w:rFonts w:ascii="Times New Roman" w:hAnsi="Times New Roman"/>
          <w:b/>
          <w:iCs/>
          <w:sz w:val="24"/>
          <w:szCs w:val="24"/>
        </w:rPr>
        <w:t xml:space="preserve">Закључен дана ____________ </w:t>
      </w:r>
      <w:r>
        <w:rPr>
          <w:rFonts w:ascii="Times New Roman" w:hAnsi="Times New Roman"/>
          <w:b/>
          <w:iCs/>
          <w:sz w:val="24"/>
          <w:szCs w:val="24"/>
          <w:lang w:val="sr-Cyrl-CS"/>
        </w:rPr>
        <w:t xml:space="preserve">, </w:t>
      </w:r>
      <w:r>
        <w:rPr>
          <w:rFonts w:ascii="Times New Roman" w:hAnsi="Times New Roman"/>
          <w:b/>
          <w:iCs/>
          <w:sz w:val="24"/>
          <w:szCs w:val="24"/>
        </w:rPr>
        <w:t>између:</w:t>
      </w:r>
    </w:p>
    <w:p w:rsidR="00E63DCB" w:rsidRDefault="00E63DCB">
      <w:pPr>
        <w:autoSpaceDE w:val="0"/>
        <w:spacing w:after="0"/>
        <w:rPr>
          <w:rFonts w:ascii="Times New Roman" w:hAnsi="Times New Roman"/>
          <w:iCs/>
          <w:sz w:val="24"/>
          <w:szCs w:val="24"/>
        </w:rPr>
      </w:pPr>
      <w:r>
        <w:rPr>
          <w:rFonts w:ascii="Times New Roman" w:hAnsi="Times New Roman"/>
          <w:b/>
          <w:iCs/>
          <w:sz w:val="24"/>
          <w:szCs w:val="24"/>
        </w:rPr>
        <w:t>Наручиоца:</w:t>
      </w:r>
      <w:r>
        <w:rPr>
          <w:rFonts w:ascii="Times New Roman" w:hAnsi="Times New Roman"/>
          <w:i/>
          <w:iCs/>
          <w:sz w:val="24"/>
          <w:szCs w:val="24"/>
        </w:rPr>
        <w:t xml:space="preserve"> </w:t>
      </w:r>
      <w:r>
        <w:rPr>
          <w:rFonts w:ascii="Times New Roman" w:hAnsi="Times New Roman"/>
          <w:iCs/>
          <w:sz w:val="24"/>
          <w:szCs w:val="24"/>
        </w:rPr>
        <w:t>Народно позориште Сомбор</w:t>
      </w:r>
    </w:p>
    <w:p w:rsidR="00E63DCB" w:rsidRDefault="00E63DCB">
      <w:pPr>
        <w:autoSpaceDE w:val="0"/>
        <w:spacing w:after="0"/>
        <w:rPr>
          <w:rFonts w:ascii="Times New Roman" w:hAnsi="Times New Roman"/>
          <w:iCs/>
          <w:sz w:val="24"/>
          <w:szCs w:val="24"/>
        </w:rPr>
      </w:pPr>
      <w:r>
        <w:rPr>
          <w:rFonts w:ascii="Times New Roman" w:hAnsi="Times New Roman"/>
          <w:iCs/>
          <w:sz w:val="24"/>
          <w:szCs w:val="24"/>
        </w:rPr>
        <w:t xml:space="preserve">са седиштем у Сомбору, </w:t>
      </w:r>
      <w:r>
        <w:rPr>
          <w:rFonts w:ascii="Times New Roman" w:hAnsi="Times New Roman"/>
          <w:iCs/>
          <w:sz w:val="24"/>
          <w:szCs w:val="24"/>
          <w:lang w:val="sr-Cyrl-CS"/>
        </w:rPr>
        <w:t>Трг</w:t>
      </w:r>
      <w:r>
        <w:rPr>
          <w:rFonts w:ascii="Times New Roman" w:hAnsi="Times New Roman"/>
          <w:iCs/>
          <w:sz w:val="24"/>
          <w:szCs w:val="24"/>
        </w:rPr>
        <w:t xml:space="preserve"> Косте Трифковића бр. 2</w:t>
      </w:r>
    </w:p>
    <w:p w:rsidR="00E63DCB" w:rsidRDefault="00E63DCB">
      <w:pPr>
        <w:autoSpaceDE w:val="0"/>
        <w:spacing w:after="0"/>
        <w:rPr>
          <w:rFonts w:ascii="Times New Roman" w:hAnsi="Times New Roman"/>
          <w:iCs/>
          <w:sz w:val="24"/>
          <w:szCs w:val="24"/>
        </w:rPr>
      </w:pPr>
      <w:r>
        <w:rPr>
          <w:rFonts w:ascii="Times New Roman" w:hAnsi="Times New Roman"/>
          <w:iCs/>
          <w:sz w:val="24"/>
          <w:szCs w:val="24"/>
        </w:rPr>
        <w:t>ПИБ: 100017205, Матични број: 08013047</w:t>
      </w:r>
    </w:p>
    <w:p w:rsidR="00E63DCB" w:rsidRDefault="00E63DCB">
      <w:pPr>
        <w:autoSpaceDE w:val="0"/>
        <w:spacing w:after="0"/>
        <w:rPr>
          <w:rFonts w:ascii="Times New Roman" w:hAnsi="Times New Roman"/>
          <w:iCs/>
          <w:sz w:val="24"/>
          <w:szCs w:val="24"/>
        </w:rPr>
      </w:pPr>
      <w:r>
        <w:rPr>
          <w:rFonts w:ascii="Times New Roman" w:hAnsi="Times New Roman"/>
          <w:iCs/>
          <w:sz w:val="24"/>
          <w:szCs w:val="24"/>
        </w:rPr>
        <w:t>Број рачуна: 840-100664-97, Назив банке: Управа за трезор</w:t>
      </w:r>
    </w:p>
    <w:p w:rsidR="00E63DCB" w:rsidRDefault="00E63DCB">
      <w:pPr>
        <w:autoSpaceDE w:val="0"/>
        <w:spacing w:after="0"/>
        <w:rPr>
          <w:rFonts w:ascii="Times New Roman" w:hAnsi="Times New Roman"/>
          <w:iCs/>
          <w:sz w:val="24"/>
          <w:szCs w:val="24"/>
        </w:rPr>
      </w:pPr>
      <w:r>
        <w:rPr>
          <w:rFonts w:ascii="Times New Roman" w:hAnsi="Times New Roman"/>
          <w:iCs/>
          <w:sz w:val="24"/>
          <w:szCs w:val="24"/>
        </w:rPr>
        <w:t>Телефон/ Телефакс: 025 / 437-666</w:t>
      </w:r>
    </w:p>
    <w:p w:rsidR="00E63DCB" w:rsidRDefault="00E63DCB">
      <w:pPr>
        <w:autoSpaceDE w:val="0"/>
        <w:spacing w:after="0"/>
        <w:rPr>
          <w:rFonts w:ascii="Times New Roman" w:hAnsi="Times New Roman"/>
          <w:iCs/>
          <w:sz w:val="24"/>
          <w:szCs w:val="24"/>
        </w:rPr>
      </w:pPr>
      <w:r>
        <w:rPr>
          <w:rFonts w:ascii="Times New Roman" w:hAnsi="Times New Roman"/>
          <w:iCs/>
          <w:sz w:val="24"/>
          <w:szCs w:val="24"/>
        </w:rPr>
        <w:t>које заступа Михајло Несторовић, директор</w:t>
      </w:r>
    </w:p>
    <w:p w:rsidR="00E63DCB" w:rsidRDefault="00E63DCB">
      <w:pPr>
        <w:autoSpaceDE w:val="0"/>
        <w:spacing w:after="0"/>
        <w:rPr>
          <w:rFonts w:ascii="Times New Roman" w:hAnsi="Times New Roman"/>
          <w:iCs/>
          <w:sz w:val="24"/>
          <w:szCs w:val="24"/>
        </w:rPr>
      </w:pPr>
      <w:r>
        <w:rPr>
          <w:rFonts w:ascii="Times New Roman" w:hAnsi="Times New Roman"/>
          <w:iCs/>
          <w:sz w:val="24"/>
          <w:szCs w:val="24"/>
        </w:rPr>
        <w:t xml:space="preserve">(у даљем тексту </w:t>
      </w:r>
      <w:r>
        <w:rPr>
          <w:rFonts w:ascii="Times New Roman" w:hAnsi="Times New Roman"/>
          <w:b/>
          <w:iCs/>
          <w:sz w:val="24"/>
          <w:szCs w:val="24"/>
        </w:rPr>
        <w:t>Купац</w:t>
      </w:r>
      <w:r>
        <w:rPr>
          <w:rFonts w:ascii="Times New Roman" w:hAnsi="Times New Roman"/>
          <w:iCs/>
          <w:sz w:val="24"/>
          <w:szCs w:val="24"/>
        </w:rPr>
        <w:t>)</w:t>
      </w:r>
    </w:p>
    <w:p w:rsidR="00E63DCB" w:rsidRDefault="00E63DCB">
      <w:pPr>
        <w:autoSpaceDE w:val="0"/>
        <w:spacing w:after="0"/>
        <w:rPr>
          <w:rFonts w:ascii="Times New Roman" w:hAnsi="Times New Roman"/>
          <w:b/>
          <w:iCs/>
          <w:sz w:val="24"/>
          <w:szCs w:val="24"/>
        </w:rPr>
      </w:pPr>
      <w:r>
        <w:rPr>
          <w:rFonts w:ascii="Times New Roman" w:hAnsi="Times New Roman"/>
          <w:iCs/>
          <w:sz w:val="24"/>
          <w:szCs w:val="24"/>
        </w:rPr>
        <w:t>и</w:t>
      </w:r>
    </w:p>
    <w:p w:rsidR="00E63DCB" w:rsidRDefault="00E63DCB">
      <w:pPr>
        <w:autoSpaceDE w:val="0"/>
        <w:spacing w:after="0"/>
        <w:rPr>
          <w:rFonts w:ascii="Times New Roman" w:hAnsi="Times New Roman"/>
          <w:iCs/>
          <w:sz w:val="24"/>
          <w:szCs w:val="24"/>
        </w:rPr>
      </w:pPr>
      <w:r>
        <w:rPr>
          <w:rFonts w:ascii="Times New Roman" w:hAnsi="Times New Roman"/>
          <w:b/>
          <w:iCs/>
          <w:sz w:val="24"/>
          <w:szCs w:val="24"/>
        </w:rPr>
        <w:t>Понуђача</w:t>
      </w:r>
      <w:r>
        <w:rPr>
          <w:rFonts w:ascii="Times New Roman" w:hAnsi="Times New Roman"/>
          <w:b/>
          <w:iCs/>
          <w:sz w:val="24"/>
          <w:szCs w:val="24"/>
          <w:lang w:val="sr-Cyrl-CS"/>
        </w:rPr>
        <w:t>:</w:t>
      </w:r>
      <w:r>
        <w:rPr>
          <w:rFonts w:ascii="Times New Roman" w:hAnsi="Times New Roman"/>
          <w:iCs/>
          <w:sz w:val="24"/>
          <w:szCs w:val="24"/>
        </w:rPr>
        <w:t>____________________________________________________________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са седиштем у __________________, улица _____________________________________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ПИБ:______________________ Матични број:____________________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Број рачуна:________________________ Назив банке:_____________________________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Телефон:_______________ Телефакс:______________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Кога заступа: _________________________________________________</w:t>
      </w:r>
    </w:p>
    <w:p w:rsidR="00E63DCB" w:rsidRDefault="00E63DCB">
      <w:pPr>
        <w:autoSpaceDE w:val="0"/>
        <w:spacing w:after="0"/>
        <w:rPr>
          <w:rFonts w:ascii="Times New Roman" w:hAnsi="Times New Roman"/>
          <w:iCs/>
          <w:sz w:val="24"/>
          <w:szCs w:val="24"/>
        </w:rPr>
      </w:pPr>
      <w:r>
        <w:rPr>
          <w:rFonts w:ascii="Times New Roman" w:hAnsi="Times New Roman"/>
          <w:iCs/>
          <w:sz w:val="24"/>
          <w:szCs w:val="24"/>
        </w:rPr>
        <w:t>(у даљем тексту: Извођач радова),</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b/>
          <w:i/>
          <w:iCs/>
          <w:sz w:val="24"/>
          <w:szCs w:val="24"/>
        </w:rPr>
      </w:pPr>
      <w:r>
        <w:rPr>
          <w:rFonts w:ascii="Times New Roman" w:hAnsi="Times New Roman"/>
          <w:b/>
          <w:i/>
          <w:iCs/>
          <w:sz w:val="24"/>
          <w:szCs w:val="24"/>
        </w:rPr>
        <w:t>и са понуђачима из групе понуђача/са подизвођач</w:t>
      </w:r>
      <w:r>
        <w:rPr>
          <w:rFonts w:ascii="Times New Roman" w:hAnsi="Times New Roman"/>
          <w:b/>
          <w:i/>
          <w:iCs/>
          <w:sz w:val="24"/>
          <w:szCs w:val="24"/>
          <w:lang w:val="sr-Cyrl-CS"/>
        </w:rPr>
        <w:t>е</w:t>
      </w:r>
      <w:r>
        <w:rPr>
          <w:rFonts w:ascii="Times New Roman" w:hAnsi="Times New Roman"/>
          <w:b/>
          <w:i/>
          <w:iCs/>
          <w:sz w:val="24"/>
          <w:szCs w:val="24"/>
        </w:rPr>
        <w:t>м:</w:t>
      </w:r>
    </w:p>
    <w:p w:rsidR="00E63DCB" w:rsidRDefault="00E63DCB">
      <w:pPr>
        <w:autoSpaceDE w:val="0"/>
        <w:spacing w:after="0"/>
        <w:rPr>
          <w:rFonts w:ascii="Times New Roman" w:hAnsi="Times New Roman"/>
          <w:b/>
          <w:i/>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b/>
          <w:iCs/>
          <w:sz w:val="24"/>
          <w:szCs w:val="24"/>
        </w:rPr>
        <w:t>а )</w:t>
      </w:r>
      <w:r>
        <w:rPr>
          <w:rFonts w:ascii="Times New Roman" w:hAnsi="Times New Roman"/>
          <w:iCs/>
          <w:sz w:val="24"/>
          <w:szCs w:val="24"/>
        </w:rPr>
        <w:t xml:space="preserve"> __________________________________________________________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
          <w:iCs/>
          <w:sz w:val="24"/>
          <w:szCs w:val="24"/>
        </w:rPr>
      </w:pPr>
      <w:r>
        <w:rPr>
          <w:rFonts w:ascii="Times New Roman" w:hAnsi="Times New Roman"/>
          <w:b/>
          <w:iCs/>
          <w:sz w:val="24"/>
          <w:szCs w:val="24"/>
        </w:rPr>
        <w:t>б)</w:t>
      </w:r>
      <w:r>
        <w:rPr>
          <w:rFonts w:ascii="Times New Roman" w:hAnsi="Times New Roman"/>
          <w:iCs/>
          <w:sz w:val="24"/>
          <w:szCs w:val="24"/>
        </w:rPr>
        <w:t xml:space="preserve"> ________________________________________________________</w:t>
      </w:r>
    </w:p>
    <w:p w:rsidR="00E63DCB" w:rsidRDefault="00E63DCB">
      <w:pPr>
        <w:autoSpaceDE w:val="0"/>
        <w:spacing w:after="0"/>
        <w:rPr>
          <w:rFonts w:ascii="Times New Roman" w:hAnsi="Times New Roman"/>
          <w:i/>
          <w:iCs/>
          <w:sz w:val="24"/>
          <w:szCs w:val="24"/>
        </w:rPr>
      </w:pPr>
      <w:r>
        <w:rPr>
          <w:rFonts w:ascii="Times New Roman" w:hAnsi="Times New Roman"/>
          <w:i/>
          <w:iCs/>
          <w:sz w:val="24"/>
          <w:szCs w:val="24"/>
        </w:rPr>
        <w:t>(ако понуђач учествује у групи понуђача прецртати "са подизвођачима", ако наступа са</w:t>
      </w:r>
    </w:p>
    <w:p w:rsidR="00E63DCB" w:rsidRDefault="00E63DCB">
      <w:pPr>
        <w:autoSpaceDE w:val="0"/>
        <w:spacing w:after="0"/>
        <w:jc w:val="both"/>
        <w:rPr>
          <w:rFonts w:ascii="Times New Roman" w:hAnsi="Times New Roman"/>
          <w:iCs/>
          <w:sz w:val="24"/>
          <w:szCs w:val="24"/>
        </w:rPr>
      </w:pPr>
      <w:r>
        <w:rPr>
          <w:rFonts w:ascii="Times New Roman" w:hAnsi="Times New Roman"/>
          <w:i/>
          <w:iCs/>
          <w:sz w:val="24"/>
          <w:szCs w:val="24"/>
        </w:rPr>
        <w:t>подизвођачима прецртати "са понуђачима из групе понуђача" и попунити податке).</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b/>
          <w:iCs/>
          <w:sz w:val="24"/>
          <w:szCs w:val="24"/>
        </w:rPr>
        <w:t>Oснов уговора:</w:t>
      </w:r>
    </w:p>
    <w:p w:rsidR="00E63DCB" w:rsidRDefault="00E63DCB">
      <w:pPr>
        <w:autoSpaceDE w:val="0"/>
        <w:spacing w:after="0"/>
        <w:jc w:val="both"/>
        <w:rPr>
          <w:rFonts w:ascii="Times New Roman" w:hAnsi="Times New Roman"/>
          <w:iCs/>
          <w:sz w:val="24"/>
          <w:szCs w:val="24"/>
        </w:rPr>
      </w:pPr>
      <w:r>
        <w:rPr>
          <w:rFonts w:ascii="Times New Roman" w:hAnsi="Times New Roman"/>
          <w:iCs/>
          <w:sz w:val="24"/>
          <w:szCs w:val="24"/>
        </w:rPr>
        <w:t>Јавна набавка мале вредности</w:t>
      </w:r>
      <w:r>
        <w:rPr>
          <w:rFonts w:ascii="Times New Roman" w:hAnsi="Times New Roman"/>
          <w:iCs/>
          <w:sz w:val="24"/>
          <w:szCs w:val="24"/>
          <w:lang w:val="sr-Cyrl-CS"/>
        </w:rPr>
        <w:t xml:space="preserve">, </w:t>
      </w:r>
      <w:r w:rsidRPr="00765835">
        <w:rPr>
          <w:rFonts w:ascii="Times New Roman" w:hAnsi="Times New Roman"/>
          <w:iCs/>
          <w:sz w:val="24"/>
          <w:szCs w:val="24"/>
          <w:lang w:val="sr-Cyrl-CS"/>
        </w:rPr>
        <w:t xml:space="preserve">редни </w:t>
      </w:r>
      <w:r w:rsidRPr="00765835">
        <w:rPr>
          <w:rFonts w:ascii="Times New Roman" w:hAnsi="Times New Roman"/>
          <w:iCs/>
          <w:sz w:val="24"/>
          <w:szCs w:val="24"/>
        </w:rPr>
        <w:t>бр</w:t>
      </w:r>
      <w:r w:rsidRPr="00765835">
        <w:rPr>
          <w:rFonts w:ascii="Times New Roman" w:hAnsi="Times New Roman"/>
          <w:iCs/>
          <w:sz w:val="24"/>
          <w:szCs w:val="24"/>
          <w:lang w:val="sr-Cyrl-CS"/>
        </w:rPr>
        <w:t>ој</w:t>
      </w:r>
      <w:r w:rsidRPr="00765835">
        <w:rPr>
          <w:rFonts w:ascii="Times New Roman" w:hAnsi="Times New Roman"/>
          <w:iCs/>
          <w:sz w:val="24"/>
          <w:szCs w:val="24"/>
        </w:rPr>
        <w:t xml:space="preserve"> </w:t>
      </w:r>
      <w:r w:rsidR="00765835" w:rsidRPr="00765835">
        <w:rPr>
          <w:rFonts w:ascii="Times New Roman" w:hAnsi="Times New Roman"/>
          <w:iCs/>
          <w:sz w:val="24"/>
          <w:szCs w:val="24"/>
        </w:rPr>
        <w:t>03</w:t>
      </w:r>
      <w:r w:rsidRPr="00765835">
        <w:rPr>
          <w:rFonts w:ascii="Times New Roman" w:hAnsi="Times New Roman"/>
          <w:iCs/>
          <w:sz w:val="24"/>
          <w:szCs w:val="24"/>
        </w:rPr>
        <w:t xml:space="preserve">/16  </w:t>
      </w:r>
      <w:r>
        <w:rPr>
          <w:rFonts w:ascii="Times New Roman" w:hAnsi="Times New Roman"/>
          <w:iCs/>
          <w:sz w:val="24"/>
          <w:szCs w:val="24"/>
          <w:lang w:val="sr-Cyrl-CS"/>
        </w:rPr>
        <w:t xml:space="preserve"> </w:t>
      </w:r>
      <w:r>
        <w:rPr>
          <w:rFonts w:ascii="Times New Roman" w:eastAsia="Times New Roman" w:hAnsi="Times New Roman"/>
          <w:iCs/>
          <w:sz w:val="24"/>
          <w:szCs w:val="24"/>
        </w:rPr>
        <w:t>Радови на обнови водоводне мреже</w:t>
      </w:r>
    </w:p>
    <w:p w:rsidR="00E63DCB" w:rsidRDefault="00E63DCB">
      <w:pPr>
        <w:autoSpaceDE w:val="0"/>
        <w:spacing w:after="0"/>
        <w:rPr>
          <w:rFonts w:ascii="Times New Roman" w:hAnsi="Times New Roman"/>
          <w:iCs/>
          <w:sz w:val="24"/>
          <w:szCs w:val="24"/>
        </w:rPr>
      </w:pPr>
    </w:p>
    <w:p w:rsidR="00E63DCB" w:rsidRDefault="00E63DCB">
      <w:pPr>
        <w:autoSpaceDE w:val="0"/>
        <w:spacing w:after="0"/>
        <w:jc w:val="both"/>
        <w:rPr>
          <w:rFonts w:ascii="Times New Roman" w:hAnsi="Times New Roman"/>
          <w:iCs/>
          <w:sz w:val="24"/>
          <w:szCs w:val="24"/>
        </w:rPr>
      </w:pPr>
      <w:r>
        <w:rPr>
          <w:rFonts w:ascii="Times New Roman" w:hAnsi="Times New Roman"/>
          <w:iCs/>
          <w:sz w:val="24"/>
          <w:szCs w:val="24"/>
        </w:rPr>
        <w:t>Број и датум Одлуке о додели уговора:________________________</w:t>
      </w:r>
      <w:r>
        <w:rPr>
          <w:rFonts w:ascii="Times New Roman" w:hAnsi="Times New Roman"/>
          <w:iCs/>
          <w:sz w:val="24"/>
          <w:szCs w:val="24"/>
          <w:lang w:val="sr-Cyrl-CS"/>
        </w:rPr>
        <w:t>____</w:t>
      </w:r>
      <w:r>
        <w:rPr>
          <w:rFonts w:ascii="Times New Roman" w:hAnsi="Times New Roman"/>
          <w:iCs/>
          <w:sz w:val="24"/>
          <w:szCs w:val="24"/>
        </w:rPr>
        <w:t>_(попуњава Купац)</w:t>
      </w:r>
    </w:p>
    <w:p w:rsidR="00E63DCB" w:rsidRDefault="00E63DCB">
      <w:pPr>
        <w:autoSpaceDE w:val="0"/>
        <w:spacing w:after="0"/>
        <w:rPr>
          <w:rFonts w:ascii="Times New Roman" w:hAnsi="Times New Roman"/>
          <w:iCs/>
          <w:sz w:val="24"/>
          <w:szCs w:val="24"/>
        </w:rPr>
      </w:pPr>
    </w:p>
    <w:p w:rsidR="00E63DCB" w:rsidRDefault="00E63DCB">
      <w:pPr>
        <w:autoSpaceDE w:val="0"/>
        <w:spacing w:after="0"/>
        <w:jc w:val="both"/>
        <w:rPr>
          <w:rFonts w:ascii="Times New Roman" w:hAnsi="Times New Roman"/>
          <w:iCs/>
          <w:sz w:val="24"/>
          <w:szCs w:val="24"/>
        </w:rPr>
      </w:pPr>
      <w:r>
        <w:rPr>
          <w:rFonts w:ascii="Times New Roman" w:hAnsi="Times New Roman"/>
          <w:iCs/>
          <w:sz w:val="24"/>
          <w:szCs w:val="24"/>
        </w:rPr>
        <w:lastRenderedPageBreak/>
        <w:t>Понуда изабраног понуђача бр._________________од _______________________________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b/>
          <w:iCs/>
          <w:sz w:val="24"/>
          <w:szCs w:val="24"/>
        </w:rPr>
      </w:pPr>
      <w:r>
        <w:rPr>
          <w:rFonts w:ascii="Times New Roman" w:hAnsi="Times New Roman"/>
          <w:b/>
          <w:iCs/>
          <w:sz w:val="24"/>
          <w:szCs w:val="24"/>
        </w:rPr>
        <w:t>Предмет уговора</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rPr>
        <w:t>Члан 1.</w:t>
      </w:r>
    </w:p>
    <w:p w:rsidR="00E63DCB" w:rsidRDefault="00E63DCB">
      <w:pPr>
        <w:autoSpaceDE w:val="0"/>
        <w:spacing w:after="0"/>
        <w:ind w:firstLine="708"/>
        <w:jc w:val="both"/>
        <w:rPr>
          <w:rFonts w:ascii="Times New Roman" w:hAnsi="Times New Roman"/>
          <w:b/>
          <w:iCs/>
          <w:sz w:val="24"/>
          <w:szCs w:val="24"/>
        </w:rPr>
      </w:pPr>
      <w:r>
        <w:rPr>
          <w:rFonts w:ascii="Times New Roman" w:hAnsi="Times New Roman"/>
          <w:iCs/>
          <w:sz w:val="24"/>
          <w:szCs w:val="24"/>
          <w:lang w:val="sr-Cyrl-CS"/>
        </w:rPr>
        <w:t xml:space="preserve">Предмет овог уговора је набавка </w:t>
      </w:r>
      <w:r>
        <w:rPr>
          <w:rFonts w:ascii="Times New Roman" w:eastAsia="Times New Roman" w:hAnsi="Times New Roman"/>
          <w:iCs/>
          <w:sz w:val="24"/>
          <w:szCs w:val="24"/>
        </w:rPr>
        <w:t>Радови на обнови водоводне мреже</w:t>
      </w:r>
      <w:r>
        <w:rPr>
          <w:rFonts w:ascii="Times New Roman" w:hAnsi="Times New Roman"/>
          <w:iCs/>
          <w:sz w:val="24"/>
          <w:szCs w:val="24"/>
          <w:lang w:val="sr-Cyrl-CS"/>
        </w:rPr>
        <w:t xml:space="preserve">, а у складу са Конкурсном документацијом </w:t>
      </w:r>
      <w:r w:rsidRPr="00765835">
        <w:rPr>
          <w:rFonts w:ascii="Times New Roman" w:hAnsi="Times New Roman"/>
          <w:iCs/>
          <w:sz w:val="24"/>
          <w:szCs w:val="24"/>
          <w:lang w:val="sr-Cyrl-CS"/>
        </w:rPr>
        <w:t xml:space="preserve">ЈНМВ бр. </w:t>
      </w:r>
      <w:r w:rsidR="00765835" w:rsidRPr="00765835">
        <w:rPr>
          <w:rFonts w:ascii="Times New Roman" w:hAnsi="Times New Roman"/>
          <w:iCs/>
          <w:sz w:val="24"/>
          <w:szCs w:val="24"/>
        </w:rPr>
        <w:t>03</w:t>
      </w:r>
      <w:r w:rsidRPr="00765835">
        <w:rPr>
          <w:rFonts w:ascii="Times New Roman" w:hAnsi="Times New Roman"/>
          <w:iCs/>
          <w:sz w:val="24"/>
          <w:szCs w:val="24"/>
          <w:lang w:val="sr-Cyrl-CS"/>
        </w:rPr>
        <w:t>/16,</w:t>
      </w:r>
      <w:r>
        <w:rPr>
          <w:rFonts w:ascii="Times New Roman" w:hAnsi="Times New Roman"/>
          <w:iCs/>
          <w:sz w:val="24"/>
          <w:szCs w:val="24"/>
          <w:lang w:val="sr-Cyrl-CS"/>
        </w:rPr>
        <w:t xml:space="preserve"> Техничком спецификацијом и понудом </w:t>
      </w:r>
      <w:r>
        <w:rPr>
          <w:rFonts w:ascii="Times New Roman" w:hAnsi="Times New Roman"/>
          <w:iCs/>
          <w:sz w:val="24"/>
          <w:szCs w:val="24"/>
        </w:rPr>
        <w:t xml:space="preserve"> Понуђача</w:t>
      </w:r>
      <w:r>
        <w:rPr>
          <w:rFonts w:ascii="Times New Roman" w:hAnsi="Times New Roman"/>
          <w:iCs/>
          <w:sz w:val="24"/>
          <w:szCs w:val="24"/>
          <w:lang w:val="sr-Cyrl-CS"/>
        </w:rPr>
        <w:t xml:space="preserve"> број ______________________ од __________ 2016. године, која је саставни део уговора (</w:t>
      </w:r>
      <w:r>
        <w:rPr>
          <w:rFonts w:ascii="Times New Roman" w:hAnsi="Times New Roman"/>
          <w:i/>
          <w:iCs/>
          <w:sz w:val="24"/>
          <w:szCs w:val="24"/>
          <w:lang w:val="sr-Cyrl-CS"/>
        </w:rPr>
        <w:t>напомена: овде понуђач уноси број и датум који одговара броју и датуму Понуде унетом у Обрасцу понуде)</w:t>
      </w:r>
      <w:r>
        <w:rPr>
          <w:rFonts w:ascii="Times New Roman" w:hAnsi="Times New Roman"/>
          <w:iCs/>
          <w:sz w:val="24"/>
          <w:szCs w:val="24"/>
          <w:lang w:val="sr-Cyrl-CS"/>
        </w:rPr>
        <w:t>, а у</w:t>
      </w:r>
      <w:r>
        <w:rPr>
          <w:rFonts w:ascii="Times New Roman" w:hAnsi="Times New Roman"/>
          <w:iCs/>
          <w:sz w:val="24"/>
          <w:szCs w:val="24"/>
        </w:rPr>
        <w:t xml:space="preserve"> свему у складу са свим важећим законским и подзаконским прописима који регулишу испоруку електричне енергије.</w:t>
      </w:r>
    </w:p>
    <w:p w:rsidR="00E63DCB" w:rsidRDefault="00E63DCB">
      <w:pPr>
        <w:autoSpaceDE w:val="0"/>
        <w:spacing w:after="0"/>
        <w:jc w:val="center"/>
        <w:rPr>
          <w:rFonts w:ascii="Times New Roman" w:hAnsi="Times New Roman"/>
          <w:b/>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Ангажовање подизвођача</w:t>
      </w:r>
    </w:p>
    <w:p w:rsidR="00E63DCB" w:rsidRDefault="00E63DCB">
      <w:pPr>
        <w:autoSpaceDE w:val="0"/>
        <w:spacing w:after="0"/>
        <w:jc w:val="center"/>
        <w:rPr>
          <w:rFonts w:ascii="Times New Roman" w:hAnsi="Times New Roman"/>
          <w:iCs/>
          <w:sz w:val="24"/>
          <w:szCs w:val="24"/>
        </w:rPr>
      </w:pPr>
      <w:r>
        <w:rPr>
          <w:rFonts w:ascii="Times New Roman" w:hAnsi="Times New Roman"/>
          <w:b/>
          <w:iCs/>
          <w:sz w:val="24"/>
          <w:szCs w:val="24"/>
          <w:lang w:val="sr-Cyrl-CS"/>
        </w:rPr>
        <w:t>Члан 2.</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rPr>
        <w:t>У случају да Извођач радова ангажује подизвођача:</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rPr>
        <w:t>Понуђач у потпуности одговара Купцу за извршење обавеза из основног уговора и у</w:t>
      </w:r>
      <w:r>
        <w:rPr>
          <w:rFonts w:ascii="Times New Roman" w:hAnsi="Times New Roman"/>
          <w:iCs/>
          <w:sz w:val="24"/>
          <w:szCs w:val="24"/>
          <w:lang w:val="sr-Cyrl-CS"/>
        </w:rPr>
        <w:t xml:space="preserve"> </w:t>
      </w:r>
      <w:r>
        <w:rPr>
          <w:rFonts w:ascii="Times New Roman" w:hAnsi="Times New Roman"/>
          <w:iCs/>
          <w:sz w:val="24"/>
          <w:szCs w:val="24"/>
        </w:rPr>
        <w:t>случају поверавања појединих обавеза подизвођачу:</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-_____________________ из ________________улица_______________број_________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-_____________________ из ________________улица_______________број_________</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Цена</w:t>
      </w:r>
    </w:p>
    <w:p w:rsidR="00E63DCB" w:rsidRDefault="00E63DCB">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3.</w:t>
      </w:r>
    </w:p>
    <w:p w:rsidR="00E63DCB" w:rsidRDefault="00E63DCB">
      <w:pPr>
        <w:autoSpaceDE w:val="0"/>
        <w:spacing w:after="0"/>
        <w:jc w:val="center"/>
        <w:rPr>
          <w:rFonts w:ascii="Times New Roman" w:hAnsi="Times New Roman"/>
          <w:b/>
          <w:iCs/>
          <w:sz w:val="24"/>
          <w:szCs w:val="24"/>
          <w:lang w:val="sr-Cyrl-CS"/>
        </w:rPr>
      </w:pP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Укупна вредност овог уговора износи највише _____________ динара (без ПДВ-а)</w:t>
      </w:r>
    </w:p>
    <w:p w:rsidR="00E63DCB" w:rsidRDefault="00E63DCB">
      <w:pPr>
        <w:autoSpaceDE w:val="0"/>
        <w:spacing w:after="0"/>
        <w:jc w:val="both"/>
        <w:rPr>
          <w:rFonts w:ascii="Times New Roman" w:hAnsi="Times New Roman"/>
          <w:iCs/>
          <w:sz w:val="24"/>
          <w:szCs w:val="24"/>
          <w:lang w:val="sr-Cyrl-CS"/>
        </w:rPr>
      </w:pPr>
      <w:r>
        <w:rPr>
          <w:rFonts w:ascii="Times New Roman" w:hAnsi="Times New Roman"/>
          <w:iCs/>
          <w:sz w:val="24"/>
          <w:szCs w:val="24"/>
          <w:lang w:val="sr-Cyrl-CS"/>
        </w:rPr>
        <w:t>(</w:t>
      </w:r>
      <w:r>
        <w:rPr>
          <w:rFonts w:ascii="Times New Roman" w:hAnsi="Times New Roman"/>
          <w:i/>
          <w:iCs/>
          <w:sz w:val="24"/>
          <w:szCs w:val="24"/>
          <w:lang w:val="sr-Cyrl-CS"/>
        </w:rPr>
        <w:t>Попуњава Купац</w:t>
      </w:r>
      <w:r>
        <w:rPr>
          <w:rFonts w:ascii="Times New Roman" w:hAnsi="Times New Roman"/>
          <w:iCs/>
          <w:sz w:val="24"/>
          <w:szCs w:val="24"/>
          <w:lang w:val="sr-Cyrl-CS"/>
        </w:rPr>
        <w:t>).</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lang w:val="sr-Cyrl-CS"/>
        </w:rPr>
        <w:t>Јединична цена утврђена је Понудом из чл. 1 овог уговора, фиксна је и непроменљива за уговорени период.</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Начин плаћања</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Члан 4.</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 xml:space="preserve">Купац се обавезује да </w:t>
      </w:r>
      <w:r>
        <w:rPr>
          <w:rFonts w:ascii="Times New Roman" w:hAnsi="Times New Roman"/>
          <w:iCs/>
          <w:sz w:val="24"/>
          <w:szCs w:val="24"/>
        </w:rPr>
        <w:t>Извођачу радова</w:t>
      </w:r>
      <w:r>
        <w:rPr>
          <w:rFonts w:ascii="Times New Roman" w:hAnsi="Times New Roman"/>
          <w:iCs/>
          <w:sz w:val="24"/>
          <w:szCs w:val="24"/>
          <w:lang w:val="sr-Cyrl-CS"/>
        </w:rPr>
        <w:t xml:space="preserve"> изврши  плаћање у року од ________ дана, (не може бити краћи од 15 дана) од дана службеног пријема исправне фактуре, потврђене од стране </w:t>
      </w:r>
      <w:r>
        <w:rPr>
          <w:rFonts w:ascii="Times New Roman" w:hAnsi="Times New Roman"/>
          <w:iCs/>
          <w:sz w:val="24"/>
          <w:szCs w:val="24"/>
        </w:rPr>
        <w:t>Извођача радова</w:t>
      </w:r>
      <w:r>
        <w:rPr>
          <w:rFonts w:ascii="Times New Roman" w:hAnsi="Times New Roman"/>
          <w:iCs/>
          <w:sz w:val="24"/>
          <w:szCs w:val="24"/>
          <w:lang w:val="sr-Cyrl-CS"/>
        </w:rPr>
        <w:t>.</w:t>
      </w:r>
    </w:p>
    <w:p w:rsidR="00E63DCB" w:rsidRDefault="00E63DCB">
      <w:pPr>
        <w:autoSpaceDE w:val="0"/>
        <w:spacing w:after="0"/>
        <w:ind w:firstLine="708"/>
        <w:jc w:val="both"/>
        <w:rPr>
          <w:rFonts w:ascii="Times New Roman" w:hAnsi="Times New Roman"/>
          <w:iCs/>
          <w:color w:val="FF0000"/>
          <w:sz w:val="24"/>
          <w:szCs w:val="24"/>
        </w:rPr>
      </w:pPr>
      <w:r>
        <w:rPr>
          <w:rFonts w:ascii="Times New Roman" w:hAnsi="Times New Roman"/>
          <w:iCs/>
          <w:sz w:val="24"/>
          <w:szCs w:val="24"/>
          <w:lang w:val="sr-Cyrl-CS"/>
        </w:rPr>
        <w:t xml:space="preserve">Сматраће се да је Купац измирио обавезу када </w:t>
      </w:r>
      <w:r>
        <w:rPr>
          <w:rFonts w:ascii="Times New Roman" w:hAnsi="Times New Roman"/>
          <w:iCs/>
          <w:sz w:val="24"/>
          <w:szCs w:val="24"/>
        </w:rPr>
        <w:t>Извођачу радова</w:t>
      </w:r>
      <w:r>
        <w:rPr>
          <w:rFonts w:ascii="Times New Roman" w:hAnsi="Times New Roman"/>
          <w:iCs/>
          <w:sz w:val="24"/>
          <w:szCs w:val="24"/>
          <w:lang w:val="sr-Cyrl-CS"/>
        </w:rPr>
        <w:t xml:space="preserve"> уплати на рачун укупан износ цене.</w:t>
      </w:r>
    </w:p>
    <w:p w:rsidR="00E63DCB" w:rsidRDefault="00E63DCB">
      <w:pPr>
        <w:autoSpaceDE w:val="0"/>
        <w:spacing w:after="0"/>
        <w:ind w:firstLine="708"/>
        <w:rPr>
          <w:rFonts w:ascii="Times New Roman" w:hAnsi="Times New Roman"/>
          <w:iCs/>
          <w:color w:val="FF0000"/>
          <w:sz w:val="24"/>
          <w:szCs w:val="24"/>
        </w:rPr>
      </w:pPr>
    </w:p>
    <w:p w:rsidR="00765835" w:rsidRDefault="00765835">
      <w:pPr>
        <w:autoSpaceDE w:val="0"/>
        <w:spacing w:after="0"/>
        <w:ind w:firstLine="708"/>
        <w:rPr>
          <w:rFonts w:ascii="Times New Roman" w:hAnsi="Times New Roman"/>
          <w:iCs/>
          <w:color w:val="FF0000"/>
          <w:sz w:val="24"/>
          <w:szCs w:val="24"/>
        </w:rPr>
      </w:pPr>
    </w:p>
    <w:p w:rsidR="00765835" w:rsidRDefault="00765835">
      <w:pPr>
        <w:autoSpaceDE w:val="0"/>
        <w:spacing w:after="0"/>
        <w:ind w:firstLine="708"/>
        <w:rPr>
          <w:rFonts w:ascii="Times New Roman" w:hAnsi="Times New Roman"/>
          <w:iCs/>
          <w:color w:val="FF0000"/>
          <w:sz w:val="24"/>
          <w:szCs w:val="24"/>
        </w:rPr>
      </w:pPr>
    </w:p>
    <w:p w:rsidR="00765835" w:rsidRPr="00765835" w:rsidRDefault="00765835">
      <w:pPr>
        <w:autoSpaceDE w:val="0"/>
        <w:spacing w:after="0"/>
        <w:ind w:firstLine="708"/>
        <w:rPr>
          <w:rFonts w:ascii="Times New Roman" w:hAnsi="Times New Roman"/>
          <w:iCs/>
          <w:color w:val="FF0000"/>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lastRenderedPageBreak/>
        <w:t>Начин обраде рачуна, обавезни елементи и начин издавања рачуна</w:t>
      </w:r>
    </w:p>
    <w:p w:rsidR="00E63DCB" w:rsidRDefault="00E63DCB">
      <w:pPr>
        <w:autoSpaceDE w:val="0"/>
        <w:spacing w:after="0"/>
        <w:jc w:val="center"/>
        <w:rPr>
          <w:rFonts w:ascii="Times New Roman" w:hAnsi="Times New Roman"/>
          <w:sz w:val="24"/>
          <w:szCs w:val="24"/>
        </w:rPr>
      </w:pPr>
      <w:r>
        <w:rPr>
          <w:rFonts w:ascii="Times New Roman" w:hAnsi="Times New Roman"/>
          <w:b/>
          <w:iCs/>
          <w:sz w:val="24"/>
          <w:szCs w:val="24"/>
          <w:lang w:val="sr-Cyrl-CS"/>
        </w:rPr>
        <w:t xml:space="preserve">Члан </w:t>
      </w:r>
      <w:r>
        <w:rPr>
          <w:rFonts w:ascii="Times New Roman" w:hAnsi="Times New Roman"/>
          <w:b/>
          <w:iCs/>
          <w:sz w:val="24"/>
          <w:szCs w:val="24"/>
        </w:rPr>
        <w:t>5</w:t>
      </w:r>
      <w:r>
        <w:rPr>
          <w:rFonts w:ascii="Times New Roman" w:hAnsi="Times New Roman"/>
          <w:b/>
          <w:iCs/>
          <w:sz w:val="24"/>
          <w:szCs w:val="24"/>
          <w:lang w:val="sr-Cyrl-CS"/>
        </w:rPr>
        <w:t>.</w:t>
      </w:r>
    </w:p>
    <w:p w:rsidR="00E63DCB" w:rsidRDefault="00E63DCB">
      <w:pPr>
        <w:autoSpaceDE w:val="0"/>
        <w:spacing w:after="0"/>
        <w:jc w:val="both"/>
        <w:rPr>
          <w:rFonts w:ascii="Times New Roman" w:hAnsi="Times New Roman"/>
          <w:sz w:val="24"/>
          <w:szCs w:val="24"/>
        </w:rPr>
      </w:pPr>
    </w:p>
    <w:p w:rsidR="00E63DCB" w:rsidRDefault="00E63DCB">
      <w:pPr>
        <w:autoSpaceDE w:val="0"/>
        <w:spacing w:after="0"/>
        <w:ind w:firstLine="708"/>
        <w:jc w:val="both"/>
        <w:rPr>
          <w:rFonts w:ascii="Times New Roman" w:hAnsi="Times New Roman"/>
          <w:b/>
          <w:iCs/>
          <w:sz w:val="24"/>
          <w:szCs w:val="24"/>
          <w:lang w:val="sr-Cyrl-CS"/>
        </w:rPr>
      </w:pPr>
      <w:r>
        <w:rPr>
          <w:rFonts w:ascii="Times New Roman" w:hAnsi="Times New Roman"/>
          <w:iCs/>
          <w:sz w:val="24"/>
          <w:szCs w:val="24"/>
        </w:rPr>
        <w:t>Извођач радова</w:t>
      </w:r>
      <w:r>
        <w:rPr>
          <w:rFonts w:ascii="Times New Roman" w:hAnsi="Times New Roman"/>
          <w:iCs/>
          <w:sz w:val="24"/>
          <w:szCs w:val="24"/>
          <w:lang w:val="sr-Cyrl-CS"/>
        </w:rPr>
        <w:t xml:space="preserve"> је у обавези да рачун достави Купцу путем поште на адресу Народно</w:t>
      </w:r>
      <w:r>
        <w:rPr>
          <w:rFonts w:ascii="Times New Roman" w:hAnsi="Times New Roman"/>
          <w:iCs/>
          <w:sz w:val="24"/>
          <w:szCs w:val="24"/>
          <w:lang w:val="sr-Latn-CS"/>
        </w:rPr>
        <w:t xml:space="preserve"> </w:t>
      </w:r>
      <w:r>
        <w:rPr>
          <w:rFonts w:ascii="Times New Roman" w:hAnsi="Times New Roman"/>
          <w:iCs/>
          <w:sz w:val="24"/>
          <w:szCs w:val="24"/>
          <w:lang w:val="sr-Cyrl-CS"/>
        </w:rPr>
        <w:t xml:space="preserve">позориште Сомбор, </w:t>
      </w:r>
      <w:r>
        <w:rPr>
          <w:rFonts w:ascii="Times New Roman" w:hAnsi="Times New Roman"/>
          <w:iCs/>
          <w:sz w:val="24"/>
          <w:szCs w:val="24"/>
          <w:lang w:val="sr-Latn-CS"/>
        </w:rPr>
        <w:t xml:space="preserve">Трг </w:t>
      </w:r>
      <w:r>
        <w:rPr>
          <w:rFonts w:ascii="Times New Roman" w:hAnsi="Times New Roman"/>
          <w:iCs/>
          <w:sz w:val="24"/>
          <w:szCs w:val="24"/>
          <w:lang w:val="sr-Cyrl-CS"/>
        </w:rPr>
        <w:t>Косте Трифковића бр.2, 25000 Сомбор.</w:t>
      </w:r>
    </w:p>
    <w:p w:rsidR="00E63DCB" w:rsidRDefault="00E63DCB">
      <w:pPr>
        <w:autoSpaceDE w:val="0"/>
        <w:spacing w:after="0"/>
        <w:jc w:val="center"/>
        <w:rPr>
          <w:rFonts w:ascii="Times New Roman" w:hAnsi="Times New Roman"/>
          <w:b/>
          <w:iCs/>
          <w:sz w:val="24"/>
          <w:szCs w:val="24"/>
          <w:lang w:val="sr-Cyrl-CS"/>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Виша сила</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 xml:space="preserve">Члан </w:t>
      </w:r>
      <w:r>
        <w:rPr>
          <w:rFonts w:ascii="Times New Roman" w:hAnsi="Times New Roman"/>
          <w:b/>
          <w:iCs/>
          <w:sz w:val="24"/>
          <w:szCs w:val="24"/>
        </w:rPr>
        <w:t>6</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 xml:space="preserve">Виша сила ослобађа </w:t>
      </w:r>
      <w:r>
        <w:rPr>
          <w:rFonts w:ascii="Times New Roman" w:hAnsi="Times New Roman"/>
          <w:iCs/>
          <w:sz w:val="24"/>
          <w:szCs w:val="24"/>
        </w:rPr>
        <w:t>Извођача радова</w:t>
      </w:r>
      <w:r>
        <w:rPr>
          <w:rFonts w:ascii="Times New Roman" w:hAnsi="Times New Roman"/>
          <w:iCs/>
          <w:sz w:val="24"/>
          <w:szCs w:val="24"/>
          <w:lang w:val="sr-Cyrl-CS"/>
        </w:rPr>
        <w:t xml:space="preserve"> обавезе да и</w:t>
      </w:r>
      <w:r>
        <w:rPr>
          <w:rFonts w:ascii="Times New Roman" w:hAnsi="Times New Roman"/>
          <w:iCs/>
          <w:sz w:val="24"/>
          <w:szCs w:val="24"/>
        </w:rPr>
        <w:t>зврши радове</w:t>
      </w:r>
      <w:r>
        <w:rPr>
          <w:rFonts w:ascii="Times New Roman" w:hAnsi="Times New Roman"/>
          <w:iCs/>
          <w:sz w:val="24"/>
          <w:szCs w:val="24"/>
          <w:lang w:val="sr-Cyrl-CS"/>
        </w:rPr>
        <w:t xml:space="preserve">, а Купца да </w:t>
      </w:r>
      <w:r>
        <w:rPr>
          <w:rFonts w:ascii="Times New Roman" w:hAnsi="Times New Roman"/>
          <w:iCs/>
          <w:sz w:val="24"/>
          <w:szCs w:val="24"/>
        </w:rPr>
        <w:t>обебеди услове за извођење радова</w:t>
      </w:r>
      <w:r>
        <w:rPr>
          <w:rFonts w:ascii="Times New Roman" w:hAnsi="Times New Roman"/>
          <w:iCs/>
          <w:sz w:val="24"/>
          <w:szCs w:val="24"/>
          <w:lang w:val="sr-Cyrl-CS"/>
        </w:rPr>
        <w:t>, утврђене уговором за време његовог трајања.</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 xml:space="preserve">Као виша сила, за </w:t>
      </w:r>
      <w:r>
        <w:rPr>
          <w:rFonts w:ascii="Times New Roman" w:hAnsi="Times New Roman"/>
          <w:iCs/>
          <w:sz w:val="24"/>
          <w:szCs w:val="24"/>
        </w:rPr>
        <w:t>Извођача радова</w:t>
      </w:r>
      <w:r>
        <w:rPr>
          <w:rFonts w:ascii="Times New Roman" w:hAnsi="Times New Roman"/>
          <w:iCs/>
          <w:sz w:val="24"/>
          <w:szCs w:val="24"/>
          <w:lang w:val="sr-Cyrl-CS"/>
        </w:rPr>
        <w:t xml:space="preserve"> и за Купца,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 и оператора преносног система донети у складу са правилима о раду преносног система, а у циљу обезбеђивања сигурности електроенергетског система.</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Уговорна страна која је погођена деловањем више силе обавезна је да обавести другу уговорну страну о почетку и завршетку деловања више силе, као и да предузме потребне активности ради ублажавања последица више силе.</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За време трајања више силе права и обавезе уговорних страна мирују и не примењују се санкције за неизвршење уговорних обавеза.</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Уговорна страна погођена вишом силом обавезна је и да докаже настанак више силе, документом издатим од стране надлежног органа.</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lang w:val="sr-Cyrl-CS"/>
        </w:rPr>
        <w:t>У случају да догађај више силе ефективно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да о томе писаним путем обавести другу уговорну старну.</w:t>
      </w:r>
    </w:p>
    <w:p w:rsidR="00E63DCB" w:rsidRDefault="00E63DCB">
      <w:pPr>
        <w:autoSpaceDE w:val="0"/>
        <w:spacing w:after="0"/>
        <w:ind w:firstLine="708"/>
        <w:rPr>
          <w:rFonts w:ascii="Times New Roman" w:hAnsi="Times New Roman"/>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Обавезе уговорних страна</w:t>
      </w:r>
    </w:p>
    <w:p w:rsidR="00E63DCB" w:rsidRDefault="00E63DCB">
      <w:pPr>
        <w:autoSpaceDE w:val="0"/>
        <w:spacing w:after="0"/>
        <w:jc w:val="center"/>
        <w:rPr>
          <w:rFonts w:ascii="Times New Roman" w:hAnsi="Times New Roman"/>
          <w:iCs/>
          <w:sz w:val="24"/>
          <w:szCs w:val="24"/>
        </w:rPr>
      </w:pPr>
      <w:r>
        <w:rPr>
          <w:rFonts w:ascii="Times New Roman" w:hAnsi="Times New Roman"/>
          <w:b/>
          <w:iCs/>
          <w:sz w:val="24"/>
          <w:szCs w:val="24"/>
          <w:lang w:val="sr-Cyrl-CS"/>
        </w:rPr>
        <w:t xml:space="preserve">Члан </w:t>
      </w:r>
      <w:r>
        <w:rPr>
          <w:rFonts w:ascii="Times New Roman" w:hAnsi="Times New Roman"/>
          <w:b/>
          <w:iCs/>
          <w:sz w:val="24"/>
          <w:szCs w:val="24"/>
        </w:rPr>
        <w:t>7</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rPr>
        <w:t>Извођача радова</w:t>
      </w:r>
      <w:r>
        <w:rPr>
          <w:rFonts w:ascii="Times New Roman" w:hAnsi="Times New Roman"/>
          <w:iCs/>
          <w:sz w:val="24"/>
          <w:szCs w:val="24"/>
          <w:lang w:val="sr-Cyrl-CS"/>
        </w:rPr>
        <w:t xml:space="preserve"> сноси све ризике у вези </w:t>
      </w:r>
      <w:r>
        <w:rPr>
          <w:rFonts w:ascii="Times New Roman" w:hAnsi="Times New Roman"/>
          <w:iCs/>
          <w:sz w:val="24"/>
          <w:szCs w:val="24"/>
        </w:rPr>
        <w:t>извођењем радова</w:t>
      </w:r>
      <w:r>
        <w:rPr>
          <w:rFonts w:ascii="Times New Roman" w:hAnsi="Times New Roman"/>
          <w:iCs/>
          <w:sz w:val="24"/>
          <w:szCs w:val="24"/>
          <w:lang w:val="sr-Cyrl-CS"/>
        </w:rPr>
        <w:t>.</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rPr>
        <w:t>Извођача радова</w:t>
      </w:r>
      <w:r>
        <w:rPr>
          <w:rFonts w:ascii="Times New Roman" w:hAnsi="Times New Roman"/>
          <w:iCs/>
          <w:sz w:val="24"/>
          <w:szCs w:val="24"/>
          <w:lang w:val="sr-Cyrl-CS"/>
        </w:rPr>
        <w:t xml:space="preserve"> је дужан да без одлагања писмено обавести Купца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63DCB" w:rsidRDefault="00E63DCB">
      <w:pPr>
        <w:autoSpaceDE w:val="0"/>
        <w:spacing w:after="0"/>
        <w:ind w:firstLine="708"/>
        <w:jc w:val="both"/>
        <w:rPr>
          <w:rFonts w:ascii="Times New Roman" w:hAnsi="Times New Roman"/>
          <w:iCs/>
          <w:sz w:val="24"/>
          <w:szCs w:val="24"/>
        </w:rPr>
      </w:pPr>
    </w:p>
    <w:p w:rsidR="00765835" w:rsidRDefault="00765835">
      <w:pPr>
        <w:autoSpaceDE w:val="0"/>
        <w:spacing w:after="0"/>
        <w:ind w:firstLine="708"/>
        <w:jc w:val="both"/>
        <w:rPr>
          <w:rFonts w:ascii="Times New Roman" w:hAnsi="Times New Roman"/>
          <w:iCs/>
          <w:sz w:val="24"/>
          <w:szCs w:val="24"/>
        </w:rPr>
      </w:pPr>
    </w:p>
    <w:p w:rsidR="00765835" w:rsidRPr="00765835" w:rsidRDefault="00765835">
      <w:pPr>
        <w:autoSpaceDE w:val="0"/>
        <w:spacing w:after="0"/>
        <w:ind w:firstLine="708"/>
        <w:jc w:val="both"/>
        <w:rPr>
          <w:rFonts w:ascii="Times New Roman" w:hAnsi="Times New Roman"/>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lastRenderedPageBreak/>
        <w:t>Гаранција</w:t>
      </w:r>
    </w:p>
    <w:p w:rsidR="00E63DCB" w:rsidRDefault="00E63DCB">
      <w:pPr>
        <w:autoSpaceDE w:val="0"/>
        <w:spacing w:after="0"/>
        <w:jc w:val="center"/>
        <w:rPr>
          <w:rFonts w:ascii="Times New Roman" w:hAnsi="Times New Roman"/>
          <w:iCs/>
          <w:sz w:val="24"/>
          <w:szCs w:val="24"/>
        </w:rPr>
      </w:pPr>
      <w:r>
        <w:rPr>
          <w:rFonts w:ascii="Times New Roman" w:hAnsi="Times New Roman"/>
          <w:b/>
          <w:iCs/>
          <w:sz w:val="24"/>
          <w:szCs w:val="24"/>
          <w:lang w:val="sr-Cyrl-CS"/>
        </w:rPr>
        <w:t xml:space="preserve">Члан </w:t>
      </w:r>
      <w:r>
        <w:rPr>
          <w:rFonts w:ascii="Times New Roman" w:hAnsi="Times New Roman"/>
          <w:b/>
          <w:iCs/>
          <w:sz w:val="24"/>
          <w:szCs w:val="24"/>
        </w:rPr>
        <w:t>8</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eastAsia="Arial" w:hAnsi="Times New Roman"/>
          <w:iCs/>
          <w:color w:val="000000"/>
          <w:sz w:val="24"/>
          <w:szCs w:val="24"/>
        </w:rPr>
      </w:pPr>
      <w:r>
        <w:rPr>
          <w:rFonts w:ascii="Times New Roman" w:hAnsi="Times New Roman"/>
          <w:iCs/>
          <w:sz w:val="24"/>
          <w:szCs w:val="24"/>
        </w:rPr>
        <w:t>Извођача радова</w:t>
      </w:r>
      <w:r>
        <w:rPr>
          <w:rFonts w:ascii="Times New Roman" w:hAnsi="Times New Roman"/>
          <w:iCs/>
          <w:sz w:val="24"/>
          <w:szCs w:val="24"/>
          <w:lang w:val="sr-Cyrl-CS"/>
        </w:rPr>
        <w:t xml:space="preserve"> се обавезује да у року од три дана од дана закључења уговора достави Купцу:</w:t>
      </w:r>
      <w:r>
        <w:rPr>
          <w:rFonts w:ascii="Times New Roman" w:eastAsia="Arial" w:hAnsi="Times New Roman"/>
          <w:iCs/>
          <w:color w:val="000000"/>
          <w:sz w:val="24"/>
          <w:szCs w:val="24"/>
          <w:lang w:val="sr-Latn-CS"/>
        </w:rPr>
        <w:t xml:space="preserve"> </w:t>
      </w:r>
    </w:p>
    <w:p w:rsidR="00E63DCB" w:rsidRDefault="00E63DCB">
      <w:pPr>
        <w:autoSpaceDE w:val="0"/>
        <w:spacing w:after="0"/>
        <w:ind w:firstLine="708"/>
        <w:jc w:val="both"/>
        <w:rPr>
          <w:rFonts w:ascii="Times New Roman" w:eastAsia="Arial" w:hAnsi="Times New Roman"/>
          <w:iCs/>
          <w:color w:val="000000"/>
          <w:sz w:val="24"/>
          <w:szCs w:val="24"/>
        </w:rPr>
      </w:pPr>
      <w:r>
        <w:rPr>
          <w:rFonts w:ascii="Times New Roman" w:eastAsia="Arial" w:hAnsi="Times New Roman"/>
          <w:iCs/>
          <w:color w:val="000000"/>
          <w:sz w:val="24"/>
          <w:szCs w:val="24"/>
        </w:rPr>
        <w:t xml:space="preserve">- </w:t>
      </w:r>
      <w:r>
        <w:rPr>
          <w:rFonts w:ascii="Times New Roman" w:eastAsia="Arial" w:hAnsi="Times New Roman"/>
          <w:iCs/>
          <w:color w:val="000000"/>
          <w:sz w:val="24"/>
          <w:szCs w:val="24"/>
          <w:lang w:val="sr-Latn-CS"/>
        </w:rPr>
        <w:t xml:space="preserve">неопозиву, безусловну и на први позив наплативу банкарску гаранцију за добро извршење посла без права приговора на 10% од вредности </w:t>
      </w:r>
      <w:r>
        <w:rPr>
          <w:rFonts w:ascii="Times New Roman" w:eastAsia="Arial" w:hAnsi="Times New Roman"/>
          <w:iCs/>
          <w:color w:val="000000"/>
          <w:sz w:val="24"/>
          <w:szCs w:val="24"/>
        </w:rPr>
        <w:t>уговора</w:t>
      </w:r>
      <w:r>
        <w:rPr>
          <w:rFonts w:ascii="Times New Roman" w:eastAsia="Arial" w:hAnsi="Times New Roman"/>
          <w:iCs/>
          <w:color w:val="000000"/>
          <w:sz w:val="24"/>
          <w:szCs w:val="24"/>
          <w:lang w:val="sr-Latn-CS"/>
        </w:rPr>
        <w:t xml:space="preserve"> без ПДВ-а у износу од </w:t>
      </w:r>
      <w:r>
        <w:rPr>
          <w:rFonts w:ascii="Times New Roman" w:eastAsia="Arial" w:hAnsi="Times New Roman"/>
          <w:i/>
          <w:iCs/>
          <w:color w:val="000000"/>
          <w:sz w:val="24"/>
          <w:szCs w:val="24"/>
          <w:lang w:val="sr-Latn-CS"/>
        </w:rPr>
        <w:t xml:space="preserve">.....................(навести износ) </w:t>
      </w:r>
      <w:r>
        <w:rPr>
          <w:rFonts w:ascii="Times New Roman" w:eastAsia="Arial" w:hAnsi="Times New Roman"/>
          <w:iCs/>
          <w:color w:val="000000"/>
          <w:sz w:val="24"/>
          <w:szCs w:val="24"/>
          <w:lang w:val="sr-Latn-CS"/>
        </w:rPr>
        <w:t xml:space="preserve">и роком важности 20 дана дужим од рока </w:t>
      </w:r>
      <w:r>
        <w:rPr>
          <w:rFonts w:ascii="Times New Roman" w:eastAsia="Arial" w:hAnsi="Times New Roman"/>
          <w:iCs/>
          <w:color w:val="000000"/>
          <w:sz w:val="24"/>
          <w:szCs w:val="24"/>
        </w:rPr>
        <w:t>извођења радова.</w:t>
      </w:r>
      <w:r>
        <w:rPr>
          <w:rFonts w:ascii="Times New Roman" w:eastAsia="Arial" w:hAnsi="Times New Roman"/>
          <w:iCs/>
          <w:color w:val="000000"/>
          <w:sz w:val="24"/>
          <w:szCs w:val="24"/>
          <w:lang w:val="sr-Latn-CS"/>
        </w:rPr>
        <w:t xml:space="preserve"> </w:t>
      </w:r>
      <w:r>
        <w:rPr>
          <w:rFonts w:ascii="Times New Roman" w:eastAsia="Arial" w:hAnsi="Times New Roman"/>
          <w:iCs/>
          <w:color w:val="000000"/>
          <w:sz w:val="24"/>
          <w:szCs w:val="24"/>
        </w:rPr>
        <w:t xml:space="preserve"> </w:t>
      </w:r>
    </w:p>
    <w:p w:rsidR="00E63DCB" w:rsidRDefault="00E63DCB">
      <w:pPr>
        <w:autoSpaceDE w:val="0"/>
        <w:spacing w:after="0"/>
        <w:ind w:firstLine="708"/>
        <w:jc w:val="both"/>
        <w:rPr>
          <w:rFonts w:ascii="Times New Roman" w:hAnsi="Times New Roman"/>
          <w:iCs/>
          <w:sz w:val="24"/>
          <w:szCs w:val="24"/>
        </w:rPr>
      </w:pPr>
      <w:r>
        <w:rPr>
          <w:rFonts w:ascii="Times New Roman" w:eastAsia="Arial" w:hAnsi="Times New Roman"/>
          <w:iCs/>
          <w:color w:val="000000"/>
          <w:sz w:val="24"/>
          <w:szCs w:val="24"/>
        </w:rPr>
        <w:t>- н</w:t>
      </w:r>
      <w:r>
        <w:rPr>
          <w:rFonts w:ascii="Times New Roman" w:eastAsia="Arial" w:hAnsi="Times New Roman"/>
          <w:iCs/>
          <w:color w:val="000000"/>
          <w:sz w:val="24"/>
          <w:szCs w:val="24"/>
          <w:lang w:val="sr-Latn-CS"/>
        </w:rPr>
        <w:t xml:space="preserve">еопозиву, безусловну и на први позив наплативу банкарску гаранцију за </w:t>
      </w:r>
      <w:r>
        <w:rPr>
          <w:rFonts w:ascii="Times New Roman" w:eastAsia="Arial" w:hAnsi="Times New Roman"/>
          <w:iCs/>
          <w:color w:val="000000"/>
          <w:sz w:val="24"/>
          <w:szCs w:val="24"/>
        </w:rPr>
        <w:t>отклањање недостатака у гарантном року</w:t>
      </w:r>
      <w:r>
        <w:rPr>
          <w:rFonts w:ascii="Times New Roman" w:eastAsia="Arial" w:hAnsi="Times New Roman"/>
          <w:iCs/>
          <w:color w:val="000000"/>
          <w:sz w:val="24"/>
          <w:szCs w:val="24"/>
          <w:lang w:val="sr-Latn-CS"/>
        </w:rPr>
        <w:t xml:space="preserve"> без права приговора на 10% од вредности </w:t>
      </w:r>
      <w:r>
        <w:rPr>
          <w:rFonts w:ascii="Times New Roman" w:eastAsia="Arial" w:hAnsi="Times New Roman"/>
          <w:iCs/>
          <w:color w:val="000000"/>
          <w:sz w:val="24"/>
          <w:szCs w:val="24"/>
        </w:rPr>
        <w:t>уговора</w:t>
      </w:r>
      <w:r>
        <w:rPr>
          <w:rFonts w:ascii="Times New Roman" w:eastAsia="Arial" w:hAnsi="Times New Roman"/>
          <w:iCs/>
          <w:color w:val="000000"/>
          <w:sz w:val="24"/>
          <w:szCs w:val="24"/>
          <w:lang w:val="sr-Latn-CS"/>
        </w:rPr>
        <w:t xml:space="preserve"> без ПДВ-а у износу од </w:t>
      </w:r>
      <w:r>
        <w:rPr>
          <w:rFonts w:ascii="Times New Roman" w:eastAsia="Arial" w:hAnsi="Times New Roman"/>
          <w:i/>
          <w:iCs/>
          <w:color w:val="000000"/>
          <w:sz w:val="24"/>
          <w:szCs w:val="24"/>
          <w:lang w:val="sr-Latn-CS"/>
        </w:rPr>
        <w:t xml:space="preserve">.....................(навести износ) </w:t>
      </w:r>
      <w:r>
        <w:rPr>
          <w:rFonts w:ascii="Times New Roman" w:eastAsia="Arial" w:hAnsi="Times New Roman"/>
          <w:iCs/>
          <w:color w:val="000000"/>
          <w:sz w:val="24"/>
          <w:szCs w:val="24"/>
          <w:lang w:val="sr-Latn-CS"/>
        </w:rPr>
        <w:t xml:space="preserve">и роком важности 20 дана дужим од </w:t>
      </w:r>
      <w:r>
        <w:rPr>
          <w:rFonts w:ascii="Times New Roman" w:eastAsia="Arial" w:hAnsi="Times New Roman"/>
          <w:iCs/>
          <w:color w:val="000000"/>
          <w:sz w:val="24"/>
          <w:szCs w:val="24"/>
        </w:rPr>
        <w:t>гарантног рока</w:t>
      </w:r>
      <w:r>
        <w:rPr>
          <w:rFonts w:ascii="Times New Roman" w:eastAsia="Arial" w:hAnsi="Times New Roman"/>
          <w:iCs/>
          <w:color w:val="000000"/>
          <w:sz w:val="24"/>
          <w:szCs w:val="24"/>
          <w:lang w:val="sr-Latn-CS"/>
        </w:rPr>
        <w:t>.</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rPr>
        <w:t>Извођач радова</w:t>
      </w:r>
      <w:r>
        <w:rPr>
          <w:rFonts w:ascii="Times New Roman" w:hAnsi="Times New Roman"/>
          <w:iCs/>
          <w:sz w:val="24"/>
          <w:szCs w:val="24"/>
          <w:lang w:val="sr-Cyrl-CS"/>
        </w:rPr>
        <w:t xml:space="preserve"> је дужан да обавезе које произилазе из овог уговора извршава у складу са овим уговором.</w:t>
      </w:r>
    </w:p>
    <w:p w:rsidR="00E63DCB" w:rsidRDefault="00E63DCB" w:rsidP="00814515">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 xml:space="preserve">Уколико </w:t>
      </w:r>
      <w:r>
        <w:rPr>
          <w:rFonts w:ascii="Times New Roman" w:hAnsi="Times New Roman"/>
          <w:iCs/>
          <w:sz w:val="24"/>
          <w:szCs w:val="24"/>
        </w:rPr>
        <w:t>Извођач радова</w:t>
      </w:r>
      <w:r>
        <w:rPr>
          <w:rFonts w:ascii="Times New Roman" w:hAnsi="Times New Roman"/>
          <w:iCs/>
          <w:sz w:val="24"/>
          <w:szCs w:val="24"/>
          <w:lang w:val="sr-Cyrl-CS"/>
        </w:rPr>
        <w:t xml:space="preserve"> не извршава обавезе према одредбама овог уговора, Купац ће уновчити финансијско средство обезбеђења поднето од стране Снабдевача на име доброг</w:t>
      </w:r>
      <w:r w:rsidR="00814515">
        <w:rPr>
          <w:rFonts w:ascii="Times New Roman" w:hAnsi="Times New Roman"/>
          <w:iCs/>
          <w:sz w:val="24"/>
          <w:szCs w:val="24"/>
          <w:lang w:val="sr-Cyrl-CS"/>
        </w:rPr>
        <w:t xml:space="preserve"> </w:t>
      </w:r>
      <w:r>
        <w:rPr>
          <w:rFonts w:ascii="Times New Roman" w:hAnsi="Times New Roman"/>
          <w:iCs/>
          <w:sz w:val="24"/>
          <w:szCs w:val="24"/>
          <w:lang w:val="sr-Cyrl-CS"/>
        </w:rPr>
        <w:t>извршења посла.</w:t>
      </w:r>
    </w:p>
    <w:p w:rsidR="00E63DCB" w:rsidRDefault="00E63DCB">
      <w:pPr>
        <w:autoSpaceDE w:val="0"/>
        <w:spacing w:after="0"/>
        <w:jc w:val="both"/>
        <w:rPr>
          <w:rFonts w:ascii="Times New Roman" w:hAnsi="Times New Roman"/>
          <w:iCs/>
          <w:sz w:val="24"/>
          <w:szCs w:val="24"/>
          <w:lang w:val="sr-Cyrl-CS"/>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Право купца на рекламацију</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 xml:space="preserve">Члан </w:t>
      </w:r>
      <w:r>
        <w:rPr>
          <w:rFonts w:ascii="Times New Roman" w:hAnsi="Times New Roman"/>
          <w:b/>
          <w:iCs/>
          <w:sz w:val="24"/>
          <w:szCs w:val="24"/>
        </w:rPr>
        <w:t>9</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На испостављени рачун Купац може поднети писани приговор у року од 8 (осам) дана од дана добијања рачуна.</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lang w:val="sr-Cyrl-CS"/>
        </w:rPr>
        <w:t>Приговор Купца на рачун не одлаже обавезу плаћања рачуна.</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rPr>
        <w:t>Извођача радова</w:t>
      </w:r>
      <w:r>
        <w:rPr>
          <w:rFonts w:ascii="Times New Roman" w:hAnsi="Times New Roman"/>
          <w:iCs/>
          <w:sz w:val="24"/>
          <w:szCs w:val="24"/>
          <w:lang w:val="sr-Cyrl-CS"/>
        </w:rPr>
        <w:t xml:space="preserve"> је дужан да приговор из става 1. овог члана реши и да писаним путем обавести Купца у року од 8 (осам) дана од дана пријема приговора.</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 xml:space="preserve">У случају да је приговор основан, </w:t>
      </w:r>
      <w:r>
        <w:rPr>
          <w:rFonts w:ascii="Times New Roman" w:hAnsi="Times New Roman"/>
          <w:iCs/>
          <w:sz w:val="24"/>
          <w:szCs w:val="24"/>
        </w:rPr>
        <w:t>Извођача радова</w:t>
      </w:r>
      <w:r>
        <w:rPr>
          <w:rFonts w:ascii="Times New Roman" w:hAnsi="Times New Roman"/>
          <w:iCs/>
          <w:sz w:val="24"/>
          <w:szCs w:val="24"/>
          <w:lang w:val="sr-Cyrl-CS"/>
        </w:rPr>
        <w:t xml:space="preserve"> ће извршити исправку рачуна, тако што ће Купцу издати књижно одобрење у износу признате рекламације.</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lang w:val="sr-Cyrl-CS"/>
        </w:rPr>
        <w:t xml:space="preserve">У случају да </w:t>
      </w:r>
      <w:r>
        <w:rPr>
          <w:rFonts w:ascii="Times New Roman" w:hAnsi="Times New Roman"/>
          <w:iCs/>
          <w:sz w:val="24"/>
          <w:szCs w:val="24"/>
        </w:rPr>
        <w:t>Извођача радова</w:t>
      </w:r>
      <w:r>
        <w:rPr>
          <w:rFonts w:ascii="Times New Roman" w:hAnsi="Times New Roman"/>
          <w:iCs/>
          <w:sz w:val="24"/>
          <w:szCs w:val="24"/>
          <w:lang w:val="sr-Cyrl-CS"/>
        </w:rPr>
        <w:t xml:space="preserve"> одлучи да приговор није основан, о томе ће писаним путем обавестити Купца уз образложење одлуке о приговору.</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Неизвршење уговорних обавеза</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Члан 1</w:t>
      </w:r>
      <w:r>
        <w:rPr>
          <w:rFonts w:ascii="Times New Roman" w:hAnsi="Times New Roman"/>
          <w:b/>
          <w:iCs/>
          <w:sz w:val="24"/>
          <w:szCs w:val="24"/>
        </w:rPr>
        <w:t>0</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Уговорне стране су сагласне да ће у случају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E63DCB" w:rsidRDefault="00E63DCB">
      <w:pPr>
        <w:autoSpaceDE w:val="0"/>
        <w:spacing w:after="0"/>
        <w:ind w:firstLine="708"/>
        <w:jc w:val="both"/>
        <w:rPr>
          <w:rFonts w:ascii="Times New Roman" w:hAnsi="Times New Roman"/>
          <w:iCs/>
          <w:sz w:val="24"/>
          <w:szCs w:val="24"/>
          <w:lang w:val="sr-Cyrl-CS"/>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Раскид уговора</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Члан 1</w:t>
      </w:r>
      <w:r>
        <w:rPr>
          <w:rFonts w:ascii="Times New Roman" w:hAnsi="Times New Roman"/>
          <w:b/>
          <w:iCs/>
          <w:sz w:val="24"/>
          <w:szCs w:val="24"/>
        </w:rPr>
        <w:t>1</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Свака од уговорних страна може тражити раскид уговора у случају када друга страна не</w:t>
      </w:r>
      <w:r>
        <w:rPr>
          <w:rFonts w:ascii="Times New Roman" w:hAnsi="Times New Roman"/>
          <w:iCs/>
          <w:sz w:val="24"/>
          <w:szCs w:val="24"/>
          <w:lang w:val="sr-Latn-CS"/>
        </w:rPr>
        <w:t xml:space="preserve"> </w:t>
      </w:r>
      <w:r>
        <w:rPr>
          <w:rFonts w:ascii="Times New Roman" w:hAnsi="Times New Roman"/>
          <w:iCs/>
          <w:sz w:val="24"/>
          <w:szCs w:val="24"/>
          <w:lang w:val="sr-Cyrl-CS"/>
        </w:rPr>
        <w:t>испуњава или неблаговремено испуњава своје уговором преузете обавезе.</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Отказни рок износи 30 (тридесет) дана и почиње да тече од дана пријема писаног</w:t>
      </w:r>
    </w:p>
    <w:p w:rsidR="00E63DCB" w:rsidRDefault="00E63DCB">
      <w:pPr>
        <w:autoSpaceDE w:val="0"/>
        <w:spacing w:after="0"/>
        <w:jc w:val="both"/>
        <w:rPr>
          <w:rFonts w:ascii="Times New Roman" w:hAnsi="Times New Roman"/>
          <w:b/>
          <w:iCs/>
          <w:sz w:val="24"/>
          <w:szCs w:val="24"/>
        </w:rPr>
      </w:pPr>
      <w:r>
        <w:rPr>
          <w:rFonts w:ascii="Times New Roman" w:hAnsi="Times New Roman"/>
          <w:iCs/>
          <w:sz w:val="24"/>
          <w:szCs w:val="24"/>
          <w:lang w:val="sr-Cyrl-CS"/>
        </w:rPr>
        <w:lastRenderedPageBreak/>
        <w:t>обавештења о раскиду уговора.</w:t>
      </w:r>
    </w:p>
    <w:p w:rsidR="00E63DCB" w:rsidRDefault="00E63DCB">
      <w:pPr>
        <w:autoSpaceDE w:val="0"/>
        <w:spacing w:after="0"/>
        <w:jc w:val="center"/>
        <w:rPr>
          <w:rFonts w:ascii="Times New Roman" w:hAnsi="Times New Roman"/>
          <w:b/>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Решавање спорова</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Члан 1</w:t>
      </w:r>
      <w:r>
        <w:rPr>
          <w:rFonts w:ascii="Times New Roman" w:hAnsi="Times New Roman"/>
          <w:b/>
          <w:iCs/>
          <w:sz w:val="24"/>
          <w:szCs w:val="24"/>
        </w:rPr>
        <w:t>2</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Сва спорна питања у тумачењу и примени овог уговора, уговорне стране ће решавати</w:t>
      </w:r>
      <w:r>
        <w:rPr>
          <w:rFonts w:ascii="Times New Roman" w:hAnsi="Times New Roman"/>
          <w:iCs/>
          <w:sz w:val="24"/>
          <w:szCs w:val="24"/>
          <w:lang w:val="sr-Latn-CS"/>
        </w:rPr>
        <w:t xml:space="preserve"> </w:t>
      </w:r>
      <w:r>
        <w:rPr>
          <w:rFonts w:ascii="Times New Roman" w:hAnsi="Times New Roman"/>
          <w:iCs/>
          <w:sz w:val="24"/>
          <w:szCs w:val="24"/>
          <w:lang w:val="sr-Cyrl-CS"/>
        </w:rPr>
        <w:t>споразумно.</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lang w:val="sr-Cyrl-CS"/>
        </w:rPr>
        <w:t>У случају спора уговорне стране уговарају надлежност Привредног суда у Сомбору.</w:t>
      </w:r>
    </w:p>
    <w:p w:rsidR="00E63DCB" w:rsidRDefault="00E63DCB">
      <w:pPr>
        <w:autoSpaceDE w:val="0"/>
        <w:spacing w:after="0"/>
        <w:ind w:firstLine="708"/>
        <w:rPr>
          <w:rFonts w:ascii="Times New Roman" w:hAnsi="Times New Roman"/>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Завршне одредбе</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Члан 1</w:t>
      </w:r>
      <w:r>
        <w:rPr>
          <w:rFonts w:ascii="Times New Roman" w:hAnsi="Times New Roman"/>
          <w:b/>
          <w:iCs/>
          <w:sz w:val="24"/>
          <w:szCs w:val="24"/>
        </w:rPr>
        <w:t>3</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lang w:val="sr-Cyrl-CS"/>
        </w:rPr>
        <w:t>За све што није регулисано овим уговором, примењиваће се одредбе Закона о</w:t>
      </w:r>
      <w:r>
        <w:rPr>
          <w:rFonts w:ascii="Times New Roman" w:hAnsi="Times New Roman"/>
          <w:iCs/>
          <w:sz w:val="24"/>
          <w:szCs w:val="24"/>
          <w:lang w:val="sr-Latn-CS"/>
        </w:rPr>
        <w:t xml:space="preserve"> </w:t>
      </w:r>
      <w:r>
        <w:rPr>
          <w:rFonts w:ascii="Times New Roman" w:hAnsi="Times New Roman"/>
          <w:iCs/>
          <w:sz w:val="24"/>
          <w:szCs w:val="24"/>
          <w:lang w:val="sr-Cyrl-CS"/>
        </w:rPr>
        <w:t>облигационим односима</w:t>
      </w:r>
      <w:r w:rsidR="00814515">
        <w:rPr>
          <w:rFonts w:ascii="Times New Roman" w:hAnsi="Times New Roman"/>
          <w:iCs/>
          <w:sz w:val="24"/>
          <w:szCs w:val="24"/>
          <w:lang w:val="sr-Cyrl-CS"/>
        </w:rPr>
        <w:t>.</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b/>
          <w:iCs/>
          <w:sz w:val="24"/>
          <w:szCs w:val="24"/>
          <w:lang w:val="sr-Cyrl-CS"/>
        </w:rPr>
      </w:pPr>
      <w:r>
        <w:rPr>
          <w:rFonts w:ascii="Times New Roman" w:hAnsi="Times New Roman"/>
          <w:b/>
          <w:iCs/>
          <w:sz w:val="24"/>
          <w:szCs w:val="24"/>
        </w:rPr>
        <w:t>Период важења уговора</w:t>
      </w: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 xml:space="preserve">Члан </w:t>
      </w:r>
      <w:r>
        <w:rPr>
          <w:rFonts w:ascii="Times New Roman" w:hAnsi="Times New Roman"/>
          <w:b/>
          <w:iCs/>
          <w:sz w:val="24"/>
          <w:szCs w:val="24"/>
        </w:rPr>
        <w:t>14</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 xml:space="preserve">Овај уговор ступа на снагу даном потписивања обе уговорне стране и важи </w:t>
      </w:r>
      <w:r w:rsidR="00814515">
        <w:rPr>
          <w:rFonts w:ascii="Times New Roman" w:hAnsi="Times New Roman"/>
          <w:iCs/>
          <w:sz w:val="24"/>
          <w:szCs w:val="24"/>
          <w:lang w:val="sr-Cyrl-CS"/>
        </w:rPr>
        <w:t>до завршетка радова.</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lang w:val="sr-Cyrl-CS"/>
        </w:rPr>
        <w:t xml:space="preserve">Купац и </w:t>
      </w:r>
      <w:r>
        <w:rPr>
          <w:rFonts w:ascii="Times New Roman" w:hAnsi="Times New Roman"/>
          <w:iCs/>
          <w:sz w:val="24"/>
          <w:szCs w:val="24"/>
        </w:rPr>
        <w:t>Извођач радова</w:t>
      </w:r>
      <w:r>
        <w:rPr>
          <w:rFonts w:ascii="Times New Roman" w:hAnsi="Times New Roman"/>
          <w:iCs/>
          <w:sz w:val="24"/>
          <w:szCs w:val="24"/>
          <w:lang w:val="sr-Cyrl-CS"/>
        </w:rPr>
        <w:t xml:space="preserve"> ће, након потписивања уговора, именовати лица која ће бити</w:t>
      </w:r>
      <w:r>
        <w:rPr>
          <w:rFonts w:ascii="Times New Roman" w:hAnsi="Times New Roman"/>
          <w:iCs/>
          <w:sz w:val="24"/>
          <w:szCs w:val="24"/>
          <w:lang w:val="sr-Latn-CS"/>
        </w:rPr>
        <w:t xml:space="preserve"> </w:t>
      </w:r>
      <w:r>
        <w:rPr>
          <w:rFonts w:ascii="Times New Roman" w:hAnsi="Times New Roman"/>
          <w:iCs/>
          <w:sz w:val="24"/>
          <w:szCs w:val="24"/>
          <w:lang w:val="sr-Cyrl-CS"/>
        </w:rPr>
        <w:t>овлашћена за размену информација и предузимања потребних активности за извршавање овог</w:t>
      </w:r>
      <w:r>
        <w:rPr>
          <w:rFonts w:ascii="Times New Roman" w:hAnsi="Times New Roman"/>
          <w:iCs/>
          <w:sz w:val="24"/>
          <w:szCs w:val="24"/>
          <w:lang w:val="sr-Latn-CS"/>
        </w:rPr>
        <w:t xml:space="preserve"> </w:t>
      </w:r>
      <w:r>
        <w:rPr>
          <w:rFonts w:ascii="Times New Roman" w:hAnsi="Times New Roman"/>
          <w:iCs/>
          <w:sz w:val="24"/>
          <w:szCs w:val="24"/>
          <w:lang w:val="sr-Cyrl-CS"/>
        </w:rPr>
        <w:t>уговора.</w:t>
      </w:r>
    </w:p>
    <w:p w:rsidR="00E63DCB" w:rsidRDefault="00E63DCB">
      <w:pPr>
        <w:autoSpaceDE w:val="0"/>
        <w:spacing w:after="0"/>
        <w:rPr>
          <w:rFonts w:ascii="Times New Roman" w:hAnsi="Times New Roman"/>
          <w:iCs/>
          <w:sz w:val="24"/>
          <w:szCs w:val="24"/>
        </w:rPr>
      </w:pPr>
    </w:p>
    <w:p w:rsidR="00E63DCB" w:rsidRDefault="00E63DCB">
      <w:pPr>
        <w:autoSpaceDE w:val="0"/>
        <w:spacing w:after="0"/>
        <w:jc w:val="center"/>
        <w:rPr>
          <w:rFonts w:ascii="Times New Roman" w:hAnsi="Times New Roman"/>
          <w:iCs/>
          <w:sz w:val="24"/>
          <w:szCs w:val="24"/>
          <w:lang w:val="sr-Cyrl-CS"/>
        </w:rPr>
      </w:pPr>
      <w:r>
        <w:rPr>
          <w:rFonts w:ascii="Times New Roman" w:hAnsi="Times New Roman"/>
          <w:b/>
          <w:iCs/>
          <w:sz w:val="24"/>
          <w:szCs w:val="24"/>
          <w:lang w:val="sr-Cyrl-CS"/>
        </w:rPr>
        <w:t xml:space="preserve">Члан </w:t>
      </w:r>
      <w:r>
        <w:rPr>
          <w:rFonts w:ascii="Times New Roman" w:hAnsi="Times New Roman"/>
          <w:b/>
          <w:iCs/>
          <w:sz w:val="24"/>
          <w:szCs w:val="24"/>
        </w:rPr>
        <w:t>15</w:t>
      </w:r>
      <w:r>
        <w:rPr>
          <w:rFonts w:ascii="Times New Roman" w:hAnsi="Times New Roman"/>
          <w:b/>
          <w:iCs/>
          <w:sz w:val="24"/>
          <w:szCs w:val="24"/>
          <w:lang w:val="sr-Cyrl-CS"/>
        </w:rPr>
        <w:t>.</w:t>
      </w:r>
    </w:p>
    <w:p w:rsidR="00E63DCB" w:rsidRDefault="00E63DCB">
      <w:pPr>
        <w:autoSpaceDE w:val="0"/>
        <w:spacing w:after="0"/>
        <w:ind w:firstLine="708"/>
        <w:jc w:val="both"/>
        <w:rPr>
          <w:rFonts w:ascii="Times New Roman" w:hAnsi="Times New Roman"/>
          <w:iCs/>
          <w:sz w:val="24"/>
          <w:szCs w:val="24"/>
        </w:rPr>
      </w:pPr>
      <w:r>
        <w:rPr>
          <w:rFonts w:ascii="Times New Roman" w:hAnsi="Times New Roman"/>
          <w:iCs/>
          <w:sz w:val="24"/>
          <w:szCs w:val="24"/>
          <w:lang w:val="sr-Cyrl-CS"/>
        </w:rPr>
        <w:t>Овај уговор је сачињен у 6 (шест) истоветних примерка, од којих свака уговорна страна</w:t>
      </w:r>
      <w:r>
        <w:rPr>
          <w:rFonts w:ascii="Times New Roman" w:hAnsi="Times New Roman"/>
          <w:iCs/>
          <w:sz w:val="24"/>
          <w:szCs w:val="24"/>
          <w:lang w:val="sr-Latn-CS"/>
        </w:rPr>
        <w:t xml:space="preserve"> </w:t>
      </w:r>
      <w:r>
        <w:rPr>
          <w:rFonts w:ascii="Times New Roman" w:hAnsi="Times New Roman"/>
          <w:iCs/>
          <w:sz w:val="24"/>
          <w:szCs w:val="24"/>
          <w:lang w:val="sr-Cyrl-CS"/>
        </w:rPr>
        <w:t>задржава по 3 (три)</w:t>
      </w:r>
      <w:r>
        <w:rPr>
          <w:rFonts w:ascii="Times New Roman" w:hAnsi="Times New Roman"/>
          <w:iCs/>
          <w:sz w:val="24"/>
          <w:szCs w:val="24"/>
          <w:lang w:val="sr-Latn-CS"/>
        </w:rPr>
        <w:t xml:space="preserve"> </w:t>
      </w:r>
      <w:r>
        <w:rPr>
          <w:rFonts w:ascii="Times New Roman" w:hAnsi="Times New Roman"/>
          <w:iCs/>
          <w:sz w:val="24"/>
          <w:szCs w:val="24"/>
          <w:lang w:val="sr-Cyrl-CS"/>
        </w:rPr>
        <w:t>примерка.</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 xml:space="preserve">     За Извођача радова</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За Купца</w:t>
      </w: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p>
    <w:p w:rsidR="00E63DCB" w:rsidRDefault="00E63DCB">
      <w:pPr>
        <w:autoSpaceDE w:val="0"/>
        <w:spacing w:after="0"/>
        <w:rPr>
          <w:rFonts w:ascii="Times New Roman" w:hAnsi="Times New Roman"/>
          <w:iCs/>
          <w:sz w:val="24"/>
          <w:szCs w:val="24"/>
        </w:rPr>
      </w:pPr>
      <w:r>
        <w:rPr>
          <w:rFonts w:ascii="Times New Roman" w:hAnsi="Times New Roman"/>
          <w:iCs/>
          <w:sz w:val="24"/>
          <w:szCs w:val="24"/>
        </w:rPr>
        <w:t>__________________</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__________________________</w:t>
      </w:r>
    </w:p>
    <w:p w:rsidR="00E63DCB" w:rsidRDefault="00E63DCB">
      <w:pPr>
        <w:autoSpaceDE w:val="0"/>
        <w:spacing w:after="0"/>
        <w:ind w:left="5664"/>
        <w:rPr>
          <w:rFonts w:ascii="Times New Roman" w:eastAsia="Times New Roman" w:hAnsi="Times New Roman"/>
          <w:color w:val="FF0000"/>
          <w:sz w:val="24"/>
          <w:szCs w:val="24"/>
          <w:lang w:val="sr-Cyrl-CS"/>
        </w:rPr>
      </w:pPr>
      <w:r>
        <w:rPr>
          <w:rFonts w:ascii="Times New Roman" w:hAnsi="Times New Roman"/>
          <w:iCs/>
          <w:sz w:val="24"/>
          <w:szCs w:val="24"/>
        </w:rPr>
        <w:t xml:space="preserve"> Михајло Несторовић, директор</w:t>
      </w:r>
    </w:p>
    <w:p w:rsidR="00E63DCB" w:rsidRDefault="00E63DCB">
      <w:pPr>
        <w:spacing w:after="0" w:line="240" w:lineRule="auto"/>
        <w:jc w:val="both"/>
        <w:rPr>
          <w:rFonts w:ascii="Times New Roman" w:eastAsia="Times New Roman" w:hAnsi="Times New Roman"/>
          <w:color w:val="FF0000"/>
          <w:sz w:val="24"/>
          <w:szCs w:val="24"/>
          <w:lang w:val="sr-Cyrl-CS"/>
        </w:rPr>
      </w:pPr>
    </w:p>
    <w:p w:rsidR="00E63DCB" w:rsidRDefault="00E63DC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E63DCB" w:rsidRDefault="00E63DCB">
      <w:pPr>
        <w:spacing w:after="0" w:line="240" w:lineRule="auto"/>
        <w:jc w:val="center"/>
        <w:rPr>
          <w:rFonts w:ascii="Times New Roman" w:eastAsia="Times New Roman" w:hAnsi="Times New Roman"/>
          <w:sz w:val="24"/>
          <w:szCs w:val="24"/>
          <w:lang w:val="sr-Cyrl-CS"/>
        </w:rPr>
      </w:pPr>
      <w:bookmarkStart w:id="15" w:name="str_20"/>
      <w:bookmarkEnd w:id="15"/>
    </w:p>
    <w:p w:rsidR="00E63DCB" w:rsidRDefault="00E63DCB">
      <w:pPr>
        <w:spacing w:after="0" w:line="240" w:lineRule="auto"/>
        <w:jc w:val="center"/>
        <w:rPr>
          <w:rFonts w:ascii="Times New Roman" w:eastAsia="Times New Roman" w:hAnsi="Times New Roman"/>
          <w:sz w:val="24"/>
          <w:szCs w:val="24"/>
          <w:lang w:val="sr-Cyrl-CS"/>
        </w:rPr>
      </w:pPr>
    </w:p>
    <w:p w:rsidR="00814515" w:rsidRDefault="00814515">
      <w:pPr>
        <w:spacing w:after="0" w:line="240" w:lineRule="auto"/>
        <w:jc w:val="center"/>
        <w:rPr>
          <w:rFonts w:ascii="Times New Roman" w:eastAsia="Times New Roman" w:hAnsi="Times New Roman"/>
          <w:sz w:val="24"/>
          <w:szCs w:val="24"/>
          <w:lang w:val="sr-Cyrl-CS"/>
        </w:rPr>
      </w:pPr>
    </w:p>
    <w:p w:rsidR="00814515" w:rsidRDefault="00814515">
      <w:pPr>
        <w:spacing w:after="0" w:line="240" w:lineRule="auto"/>
        <w:jc w:val="center"/>
        <w:rPr>
          <w:rFonts w:ascii="Times New Roman" w:eastAsia="Times New Roman" w:hAnsi="Times New Roman"/>
          <w:sz w:val="24"/>
          <w:szCs w:val="24"/>
          <w:lang w:val="sr-Cyrl-CS"/>
        </w:rPr>
      </w:pPr>
    </w:p>
    <w:p w:rsidR="00814515" w:rsidRDefault="00814515">
      <w:pPr>
        <w:spacing w:after="0" w:line="240" w:lineRule="auto"/>
        <w:jc w:val="center"/>
        <w:rPr>
          <w:rFonts w:ascii="Times New Roman" w:eastAsia="Times New Roman" w:hAnsi="Times New Roman"/>
          <w:sz w:val="24"/>
          <w:szCs w:val="24"/>
          <w:lang w:val="sr-Cyrl-CS"/>
        </w:rPr>
      </w:pPr>
    </w:p>
    <w:p w:rsidR="00E63DCB" w:rsidRDefault="00E63DCB" w:rsidP="00847A1A">
      <w:pPr>
        <w:spacing w:after="0" w:line="240" w:lineRule="auto"/>
        <w:rPr>
          <w:rFonts w:ascii="Times New Roman" w:eastAsia="Times New Roman" w:hAnsi="Times New Roman"/>
          <w:sz w:val="24"/>
          <w:szCs w:val="24"/>
          <w:lang w:val="sr-Cyrl-CS"/>
        </w:rPr>
      </w:pPr>
    </w:p>
    <w:p w:rsidR="00E63DCB" w:rsidRDefault="00E63DCB">
      <w:pPr>
        <w:spacing w:after="0" w:line="240" w:lineRule="auto"/>
        <w:jc w:val="center"/>
        <w:rPr>
          <w:rFonts w:ascii="Times New Roman" w:eastAsia="Times New Roman" w:hAnsi="Times New Roman"/>
          <w:b/>
          <w:bCs/>
          <w:sz w:val="24"/>
          <w:szCs w:val="24"/>
          <w:lang w:val="sr-Latn-CS"/>
        </w:rPr>
      </w:pPr>
      <w:r>
        <w:rPr>
          <w:rFonts w:ascii="Times New Roman" w:eastAsia="Times New Roman" w:hAnsi="Times New Roman"/>
          <w:sz w:val="24"/>
          <w:szCs w:val="24"/>
          <w:lang w:val="sr-Latn-CS"/>
        </w:rPr>
        <w:lastRenderedPageBreak/>
        <w:t>7</w:t>
      </w:r>
      <w:r>
        <w:rPr>
          <w:rFonts w:ascii="Times New Roman" w:eastAsia="Times New Roman" w:hAnsi="Times New Roman"/>
          <w:sz w:val="24"/>
          <w:szCs w:val="24"/>
          <w:lang w:val="sr-Cyrl-CS"/>
        </w:rPr>
        <w:t xml:space="preserve">. УПУТСТВО ПОНУЂАЧИМА КАКО ДА САЧИНЕ ПОНУДУ </w:t>
      </w:r>
    </w:p>
    <w:p w:rsidR="00E63DCB" w:rsidRDefault="00E63DCB">
      <w:pPr>
        <w:spacing w:before="240" w:after="240" w:line="240" w:lineRule="auto"/>
        <w:jc w:val="center"/>
        <w:rPr>
          <w:rFonts w:ascii="Times New Roman" w:eastAsia="Times New Roman" w:hAnsi="Times New Roman"/>
          <w:sz w:val="24"/>
          <w:szCs w:val="24"/>
          <w:lang w:val="sr-Cyrl-CS"/>
        </w:rPr>
      </w:pPr>
      <w:bookmarkStart w:id="16" w:name="str_21"/>
      <w:bookmarkEnd w:id="16"/>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 Језик на којем понуда треба да буде састављена </w:t>
      </w:r>
    </w:p>
    <w:p w:rsidR="00E63DCB" w:rsidRDefault="00E63DCB">
      <w:pPr>
        <w:spacing w:before="280" w:after="280" w:line="240" w:lineRule="auto"/>
        <w:jc w:val="both"/>
        <w:rPr>
          <w:rFonts w:ascii="Times New Roman" w:eastAsia="Times New Roman" w:hAnsi="Times New Roman"/>
          <w:b/>
          <w:bCs/>
          <w:sz w:val="24"/>
          <w:szCs w:val="24"/>
          <w:lang w:val="sr-Latn-CS"/>
        </w:rPr>
      </w:pPr>
      <w:r>
        <w:rPr>
          <w:rFonts w:ascii="Times New Roman" w:eastAsia="Times New Roman" w:hAnsi="Times New Roman"/>
          <w:sz w:val="24"/>
          <w:szCs w:val="24"/>
          <w:lang w:val="sr-Cyrl-CS"/>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E63DCB" w:rsidRDefault="00E63DCB">
      <w:pPr>
        <w:spacing w:before="240" w:after="240" w:line="240" w:lineRule="auto"/>
        <w:jc w:val="center"/>
        <w:rPr>
          <w:rFonts w:ascii="Times New Roman" w:eastAsia="Times New Roman" w:hAnsi="Times New Roman"/>
          <w:sz w:val="24"/>
          <w:szCs w:val="24"/>
          <w:lang w:val="sr-Cyrl-CS"/>
        </w:rPr>
      </w:pPr>
      <w:bookmarkStart w:id="17" w:name="str_22"/>
      <w:bookmarkEnd w:id="17"/>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.2 Начин подношења понуде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E63DCB" w:rsidRPr="00566305" w:rsidRDefault="00E63DCB">
      <w:pPr>
        <w:spacing w:before="280" w:after="280" w:line="240" w:lineRule="auto"/>
        <w:jc w:val="both"/>
        <w:rPr>
          <w:rFonts w:ascii="Times New Roman" w:eastAsia="Times New Roman" w:hAnsi="Times New Roman"/>
          <w:sz w:val="24"/>
          <w:szCs w:val="24"/>
          <w:lang w:val="sr-Cyrl-CS"/>
        </w:rPr>
      </w:pPr>
      <w:r w:rsidRPr="00566305">
        <w:rPr>
          <w:rFonts w:ascii="Times New Roman" w:eastAsia="Times New Roman" w:hAnsi="Times New Roman"/>
          <w:sz w:val="24"/>
          <w:szCs w:val="24"/>
          <w:lang w:val="sr-Cyrl-CS"/>
        </w:rPr>
        <w:t xml:space="preserve">Понуђач понуду подноси непосредно или путем поште. Без обзира на начин подношења понуде, понуђач мора обезбедити да понуда стигне на адресу наручиоца </w:t>
      </w:r>
      <w:r w:rsidRPr="00566305">
        <w:rPr>
          <w:rFonts w:ascii="Times New Roman" w:eastAsia="Times New Roman" w:hAnsi="Times New Roman"/>
          <w:b/>
          <w:sz w:val="24"/>
          <w:szCs w:val="24"/>
          <w:lang w:val="sr-Cyrl-CS"/>
        </w:rPr>
        <w:t>до</w:t>
      </w:r>
      <w:r w:rsidRPr="00566305">
        <w:rPr>
          <w:rFonts w:ascii="Times New Roman" w:eastAsia="Times New Roman" w:hAnsi="Times New Roman"/>
          <w:b/>
          <w:sz w:val="24"/>
          <w:szCs w:val="24"/>
          <w:lang w:val="sr-Latn-CS"/>
        </w:rPr>
        <w:t xml:space="preserve"> </w:t>
      </w:r>
      <w:r w:rsidR="00F75874" w:rsidRPr="00566305">
        <w:rPr>
          <w:rFonts w:ascii="Times New Roman" w:hAnsi="Times New Roman"/>
          <w:b/>
          <w:sz w:val="24"/>
          <w:szCs w:val="24"/>
          <w:lang w:val="sr-Cyrl-CS"/>
        </w:rPr>
        <w:t>22</w:t>
      </w:r>
      <w:r w:rsidR="00814515" w:rsidRPr="00566305">
        <w:rPr>
          <w:rFonts w:ascii="Times New Roman" w:hAnsi="Times New Roman"/>
          <w:b/>
          <w:sz w:val="24"/>
          <w:szCs w:val="24"/>
        </w:rPr>
        <w:t>.0</w:t>
      </w:r>
      <w:r w:rsidR="00F75874" w:rsidRPr="00566305">
        <w:rPr>
          <w:rFonts w:ascii="Times New Roman" w:hAnsi="Times New Roman"/>
          <w:b/>
          <w:sz w:val="24"/>
          <w:szCs w:val="24"/>
          <w:lang w:val="sr-Cyrl-CS"/>
        </w:rPr>
        <w:t>7</w:t>
      </w:r>
      <w:r w:rsidRPr="00566305">
        <w:rPr>
          <w:rFonts w:ascii="Times New Roman" w:hAnsi="Times New Roman"/>
          <w:b/>
          <w:sz w:val="24"/>
          <w:szCs w:val="24"/>
        </w:rPr>
        <w:t>.2016.године</w:t>
      </w:r>
      <w:r w:rsidRPr="00566305">
        <w:rPr>
          <w:rFonts w:ascii="Times New Roman" w:eastAsia="Times New Roman" w:hAnsi="Times New Roman"/>
          <w:b/>
          <w:sz w:val="24"/>
          <w:szCs w:val="24"/>
          <w:lang w:val="sr-Cyrl-CS"/>
        </w:rPr>
        <w:t xml:space="preserve"> до 10,00 часова, на адресу: Трг Косте Трифковића бр.2, 25000 Сомбор. </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На коверту/кутију понуђач лепи Пропратни образац у који уписује податке о свом тачном називу, адреси, броју телефона и факса, електронској пошти и имену и презимену лица за контакт. </w:t>
      </w:r>
    </w:p>
    <w:p w:rsidR="00E63DCB" w:rsidRDefault="00E63DCB">
      <w:pPr>
        <w:spacing w:before="240" w:after="240" w:line="240" w:lineRule="auto"/>
        <w:jc w:val="center"/>
        <w:rPr>
          <w:rFonts w:ascii="Times New Roman" w:eastAsia="Times New Roman" w:hAnsi="Times New Roman"/>
          <w:sz w:val="24"/>
          <w:szCs w:val="24"/>
          <w:lang w:val="sr-Cyrl-CS"/>
        </w:rPr>
      </w:pPr>
      <w:bookmarkStart w:id="18" w:name="str_23"/>
      <w:bookmarkStart w:id="19" w:name="str_24"/>
      <w:bookmarkEnd w:id="18"/>
      <w:bookmarkEnd w:id="19"/>
      <w:r>
        <w:rPr>
          <w:rFonts w:ascii="Times New Roman" w:eastAsia="Times New Roman" w:hAnsi="Times New Roman"/>
          <w:b/>
          <w:bCs/>
          <w:sz w:val="24"/>
          <w:szCs w:val="24"/>
          <w:lang w:val="sr-Cyrl-CS"/>
        </w:rPr>
        <w:t xml:space="preserve">7.3 Начин измене, допуне и опозива понуде у смислу члана 87. став 6. Закона </w:t>
      </w:r>
    </w:p>
    <w:p w:rsidR="00765835" w:rsidRPr="00847A1A"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w:t>
      </w:r>
      <w:r>
        <w:rPr>
          <w:rFonts w:ascii="Times New Roman" w:eastAsia="Times New Roman" w:hAnsi="Times New Roman"/>
          <w:sz w:val="24"/>
          <w:szCs w:val="24"/>
        </w:rPr>
        <w:t xml:space="preserve">Радови на обнови водоводне мреже </w:t>
      </w:r>
      <w:r w:rsidRPr="00765835">
        <w:rPr>
          <w:rFonts w:ascii="Times New Roman" w:eastAsia="Times New Roman" w:hAnsi="Times New Roman"/>
          <w:sz w:val="24"/>
          <w:szCs w:val="24"/>
          <w:lang w:val="sr-Cyrl-CS"/>
        </w:rPr>
        <w:t xml:space="preserve"> редни број </w:t>
      </w:r>
      <w:r w:rsidR="00765835" w:rsidRPr="00765835">
        <w:rPr>
          <w:rFonts w:ascii="Times New Roman" w:eastAsia="Times New Roman" w:hAnsi="Times New Roman"/>
          <w:sz w:val="24"/>
          <w:szCs w:val="24"/>
          <w:lang w:val="sr-Cyrl-CS"/>
        </w:rPr>
        <w:t>03</w:t>
      </w:r>
      <w:r w:rsidRPr="00765835">
        <w:rPr>
          <w:rFonts w:ascii="Times New Roman" w:eastAsia="Times New Roman" w:hAnsi="Times New Roman"/>
          <w:sz w:val="24"/>
          <w:szCs w:val="24"/>
          <w:lang w:val="sr-Cyrl-CS"/>
        </w:rPr>
        <w:t>/16.</w:t>
      </w:r>
      <w:r>
        <w:rPr>
          <w:rFonts w:ascii="Times New Roman" w:eastAsia="Times New Roman" w:hAnsi="Times New Roman"/>
          <w:sz w:val="24"/>
          <w:szCs w:val="24"/>
          <w:lang w:val="sr-Cyrl-CS"/>
        </w:rPr>
        <w:t xml:space="preserve">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E63DCB" w:rsidRDefault="00E63DCB">
      <w:pPr>
        <w:spacing w:before="240" w:after="240" w:line="240" w:lineRule="auto"/>
        <w:jc w:val="center"/>
        <w:rPr>
          <w:rFonts w:ascii="Times New Roman" w:eastAsia="Times New Roman" w:hAnsi="Times New Roman"/>
          <w:sz w:val="24"/>
          <w:szCs w:val="24"/>
          <w:lang w:val="sr-Cyrl-CS"/>
        </w:rPr>
      </w:pPr>
      <w:bookmarkStart w:id="20" w:name="str_25"/>
      <w:bookmarkEnd w:id="20"/>
      <w:r>
        <w:rPr>
          <w:rFonts w:ascii="Times New Roman" w:eastAsia="Times New Roman" w:hAnsi="Times New Roman"/>
          <w:b/>
          <w:bCs/>
          <w:sz w:val="24"/>
          <w:szCs w:val="24"/>
          <w:lang w:val="sr-Cyrl-CS"/>
        </w:rPr>
        <w:t xml:space="preserve">7.4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 </w:t>
      </w:r>
    </w:p>
    <w:p w:rsidR="00E63DCB" w:rsidRDefault="00E63DCB">
      <w:pPr>
        <w:spacing w:before="280" w:after="280" w:line="240" w:lineRule="auto"/>
        <w:jc w:val="both"/>
        <w:rPr>
          <w:rFonts w:ascii="Times New Roman" w:eastAsia="Times New Roman" w:hAnsi="Times New Roman"/>
          <w:sz w:val="24"/>
          <w:szCs w:val="24"/>
          <w:lang w:val="sr-Cyrl-CS"/>
        </w:rPr>
      </w:pPr>
    </w:p>
    <w:p w:rsidR="00E63DCB" w:rsidRDefault="00E63DCB">
      <w:pPr>
        <w:spacing w:before="240" w:after="240" w:line="240" w:lineRule="auto"/>
        <w:jc w:val="center"/>
        <w:rPr>
          <w:rFonts w:ascii="Times New Roman" w:eastAsia="Times New Roman" w:hAnsi="Times New Roman"/>
          <w:sz w:val="24"/>
          <w:szCs w:val="24"/>
          <w:lang w:val="sr-Cyrl-CS"/>
        </w:rPr>
      </w:pPr>
      <w:bookmarkStart w:id="21" w:name="str_26"/>
      <w:bookmarkEnd w:id="21"/>
      <w:r>
        <w:rPr>
          <w:rFonts w:ascii="Times New Roman" w:eastAsia="Times New Roman" w:hAnsi="Times New Roman"/>
          <w:b/>
          <w:bCs/>
          <w:sz w:val="24"/>
          <w:szCs w:val="24"/>
          <w:lang w:val="sr-Cyrl-CS"/>
        </w:rPr>
        <w:lastRenderedPageBreak/>
        <w:t>7.5 Понуда са подизвођачем</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понуду подноси са подизвођачем дужан је да: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за сваког од подизвођача достави доказе о испуњености услова на начин предвиђен у делу 3.2 конкурсне документације.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у уговору.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E63DCB" w:rsidRDefault="00E63DCB">
      <w:pPr>
        <w:spacing w:before="240" w:after="240" w:line="240" w:lineRule="auto"/>
        <w:jc w:val="center"/>
        <w:rPr>
          <w:rFonts w:ascii="Times New Roman" w:eastAsia="Times New Roman" w:hAnsi="Times New Roman"/>
          <w:sz w:val="24"/>
          <w:szCs w:val="24"/>
          <w:lang w:val="sr-Cyrl-CS"/>
        </w:rPr>
      </w:pPr>
      <w:bookmarkStart w:id="22" w:name="str_27"/>
      <w:bookmarkEnd w:id="22"/>
      <w:r>
        <w:rPr>
          <w:rFonts w:ascii="Times New Roman" w:eastAsia="Times New Roman" w:hAnsi="Times New Roman"/>
          <w:b/>
          <w:bCs/>
          <w:sz w:val="24"/>
          <w:szCs w:val="24"/>
          <w:lang w:val="sr-Cyrl-CS"/>
        </w:rPr>
        <w:t xml:space="preserve">7.6 Заједничка понуда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ће заступати групу понуђача пред наручиоцем и опис послова сваког од понуђача из групе понуђача у извршењу уговора. </w:t>
      </w:r>
    </w:p>
    <w:p w:rsidR="00E63DCB" w:rsidRDefault="00E63DCB">
      <w:pPr>
        <w:spacing w:before="280"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Носилац посла дужан је да: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сваког понуђача из групе понуђача; </w:t>
      </w:r>
    </w:p>
    <w:p w:rsidR="00E63DCB" w:rsidRDefault="00E63DCB">
      <w:pPr>
        <w:spacing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за сваког од понуђача из групе понуђача достави доказе о испуњености услова на начин предвиђен у делу 3.3 конкурсне документације. </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E63DCB" w:rsidRDefault="00E63DCB">
      <w:pPr>
        <w:spacing w:before="240" w:after="240" w:line="240" w:lineRule="auto"/>
        <w:jc w:val="center"/>
        <w:rPr>
          <w:rFonts w:ascii="Times New Roman" w:hAnsi="Times New Roman"/>
          <w:iCs/>
          <w:sz w:val="24"/>
          <w:szCs w:val="24"/>
          <w:lang w:val="sr-Cyrl-CS"/>
        </w:rPr>
      </w:pPr>
      <w:bookmarkStart w:id="23" w:name="str_28"/>
      <w:bookmarkEnd w:id="23"/>
      <w:r>
        <w:rPr>
          <w:rFonts w:ascii="Times New Roman" w:eastAsia="Times New Roman" w:hAnsi="Times New Roman"/>
          <w:b/>
          <w:bCs/>
          <w:sz w:val="24"/>
          <w:szCs w:val="24"/>
          <w:lang w:val="sr-Cyrl-CS"/>
        </w:rPr>
        <w:t xml:space="preserve">7.7 Захтеви у погледу траженог начина и услова плаћања, гарантног рока и сл. </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hAnsi="Times New Roman"/>
          <w:iCs/>
          <w:sz w:val="24"/>
          <w:szCs w:val="24"/>
          <w:lang w:val="sr-Cyrl-CS"/>
        </w:rPr>
        <w:t>Наручилац је обавезан да Понуђачу изврши плаћање у року не краћим од 15 дана од дана службеног пријема исправне фактуре за испоручене количине предмета набавке, потврђене од стране Понуђача</w:t>
      </w:r>
      <w:r>
        <w:rPr>
          <w:rFonts w:ascii="Times New Roman" w:eastAsia="Times New Roman" w:hAnsi="Times New Roman"/>
          <w:iCs/>
          <w:sz w:val="24"/>
          <w:szCs w:val="24"/>
          <w:lang w:val="sr-Cyrl-CS"/>
        </w:rPr>
        <w:t>.</w:t>
      </w:r>
    </w:p>
    <w:p w:rsidR="00E63DCB" w:rsidRDefault="00E63DCB">
      <w:pPr>
        <w:spacing w:before="240" w:after="240" w:line="240" w:lineRule="auto"/>
        <w:jc w:val="center"/>
        <w:rPr>
          <w:rFonts w:ascii="Times New Roman" w:eastAsia="Times New Roman" w:hAnsi="Times New Roman"/>
          <w:sz w:val="24"/>
          <w:szCs w:val="24"/>
          <w:lang w:val="sr-Cyrl-CS"/>
        </w:rPr>
      </w:pPr>
      <w:bookmarkStart w:id="24" w:name="str_29"/>
      <w:bookmarkEnd w:id="24"/>
      <w:r>
        <w:rPr>
          <w:rFonts w:ascii="Times New Roman" w:eastAsia="Times New Roman" w:hAnsi="Times New Roman"/>
          <w:b/>
          <w:bCs/>
          <w:sz w:val="24"/>
          <w:szCs w:val="24"/>
          <w:lang w:val="sr-Cyrl-CS"/>
        </w:rPr>
        <w:t xml:space="preserve">7.8 Валута и начин на који треба да буде наведена и изражена цена у понуди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Цена и све остале вредности у понуди се исказују у динарима.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Након закључења уговора цена се не може мењати. </w:t>
      </w:r>
      <w:r>
        <w:rPr>
          <w:rFonts w:ascii="Times New Roman" w:eastAsia="Times New Roman" w:hAnsi="Times New Roman"/>
          <w:i/>
          <w:iCs/>
          <w:sz w:val="24"/>
          <w:szCs w:val="24"/>
          <w:lang w:val="sr-Cyrl-CS"/>
        </w:rPr>
        <w:t xml:space="preserve">(Након закључења уговора наручилац може дозволити промену цене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 </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Ако је у понуди исказана неуобичајено ниска цена, наручилац ће поступити у складу са чланом 92. Закона, односно захтеваће детаљно образложење свих њених саставних делова које сматра меродавним. </w:t>
      </w:r>
    </w:p>
    <w:p w:rsidR="00E63DCB" w:rsidRDefault="00E63DCB">
      <w:pPr>
        <w:spacing w:before="240" w:after="240" w:line="240" w:lineRule="auto"/>
        <w:jc w:val="center"/>
        <w:rPr>
          <w:rFonts w:ascii="Times New Roman" w:eastAsia="Times New Roman" w:hAnsi="Times New Roman"/>
          <w:sz w:val="24"/>
          <w:szCs w:val="24"/>
          <w:lang w:val="sr-Cyrl-CS"/>
        </w:rPr>
      </w:pPr>
      <w:bookmarkStart w:id="25" w:name="str_30"/>
      <w:bookmarkEnd w:id="25"/>
      <w:r>
        <w:rPr>
          <w:rFonts w:ascii="Times New Roman" w:eastAsia="Times New Roman" w:hAnsi="Times New Roman"/>
          <w:b/>
          <w:bCs/>
          <w:sz w:val="24"/>
          <w:szCs w:val="24"/>
          <w:lang w:val="sr-Cyrl-CS"/>
        </w:rPr>
        <w:t xml:space="preserve">7.9 Подаци о средствима обезбеђења испуњења обавеза у поступку јавне набавке и уговорних обавеза </w:t>
      </w:r>
    </w:p>
    <w:p w:rsidR="00E63DCB" w:rsidRDefault="00E63DCB">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је дужан да у тренутку закључења уговора достави: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меницу за повраћај авансног плаћања, у висини уговореног аванса са ПДВ, са роком важења _____ дана дужим од уговореног рока;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меницу за добро извршење посла, у висини од 10% од уговорене цене без ПДВ, са роком важења _____ дана дужим од уговореног рока.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је дужан да у тренутку коначне примопредаје предмета уговора о јавној набавци достави: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меницу за отклањање грешака у гарантном року, у висини од 10% од уговорене цене без ПДВ, са роком важења пет дана дужим од гарантног рока који је одређен за исправан рад.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Све тражене менице морају бити сопствене, бланко, не могу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Све тражене менице морају бити регистроване у Регистру меница и овлашћења који се води код Народне банке Србије у складу са Законом о платном промету, што понуђач доказује достављањем потврде о извршеној регистрацији меница издате од стране банке понуђача. </w:t>
      </w:r>
    </w:p>
    <w:p w:rsidR="00E63DCB" w:rsidRDefault="00E63DCB">
      <w:pPr>
        <w:spacing w:before="240" w:after="240" w:line="240" w:lineRule="auto"/>
        <w:jc w:val="center"/>
        <w:rPr>
          <w:rFonts w:ascii="Times New Roman" w:eastAsia="Times New Roman" w:hAnsi="Times New Roman"/>
          <w:iCs/>
          <w:sz w:val="24"/>
          <w:szCs w:val="24"/>
          <w:lang w:val="sr-Cyrl-CS"/>
        </w:rPr>
      </w:pPr>
      <w:bookmarkStart w:id="26" w:name="str_31"/>
      <w:bookmarkStart w:id="27" w:name="str_32"/>
      <w:bookmarkEnd w:id="26"/>
      <w:bookmarkEnd w:id="27"/>
      <w:r>
        <w:rPr>
          <w:rFonts w:ascii="Times New Roman" w:eastAsia="Times New Roman" w:hAnsi="Times New Roman"/>
          <w:b/>
          <w:bCs/>
          <w:sz w:val="24"/>
          <w:szCs w:val="24"/>
          <w:lang w:val="sr-Cyrl-CS"/>
        </w:rPr>
        <w:t xml:space="preserve">7.10 Начин преузимања техничке документације и планова које није могуће објавити </w:t>
      </w:r>
    </w:p>
    <w:p w:rsidR="00E63DCB" w:rsidRDefault="00E63DCB">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iCs/>
          <w:sz w:val="24"/>
          <w:szCs w:val="24"/>
          <w:lang w:val="sr-Cyrl-CS"/>
        </w:rPr>
        <w:t>Наручилац расплаже  свом техничком документацијом о електроинсталацији Народног позоришта Сомбор, коју заинтересована лица могу преузети лично на адреси наручиоца уколико је иста неопходна за сачињавање прихватљиве понуде.</w:t>
      </w:r>
      <w:r>
        <w:rPr>
          <w:rFonts w:ascii="Times New Roman" w:eastAsia="Times New Roman" w:hAnsi="Times New Roman"/>
          <w:i/>
          <w:iCs/>
          <w:color w:val="FF0000"/>
          <w:sz w:val="24"/>
          <w:szCs w:val="24"/>
          <w:lang w:val="sr-Cyrl-CS"/>
        </w:rPr>
        <w:t xml:space="preserve"> </w:t>
      </w:r>
      <w:r>
        <w:rPr>
          <w:rFonts w:ascii="Times New Roman" w:eastAsia="Times New Roman" w:hAnsi="Times New Roman"/>
          <w:i/>
          <w:iCs/>
          <w:color w:val="FF0000"/>
          <w:sz w:val="24"/>
          <w:szCs w:val="24"/>
          <w:lang w:val="sr-Cyrl-CS"/>
        </w:rPr>
        <w:br/>
      </w:r>
    </w:p>
    <w:p w:rsidR="00E63DCB" w:rsidRDefault="00E63DCB">
      <w:pPr>
        <w:spacing w:before="240" w:after="240" w:line="240" w:lineRule="auto"/>
        <w:jc w:val="center"/>
        <w:rPr>
          <w:rFonts w:ascii="Times New Roman" w:eastAsia="Times New Roman" w:hAnsi="Times New Roman"/>
          <w:sz w:val="24"/>
          <w:szCs w:val="24"/>
          <w:lang w:val="sr-Cyrl-CS"/>
        </w:rPr>
      </w:pPr>
      <w:bookmarkStart w:id="28" w:name="str_33"/>
      <w:bookmarkEnd w:id="28"/>
      <w:r>
        <w:rPr>
          <w:rFonts w:ascii="Times New Roman" w:eastAsia="Times New Roman" w:hAnsi="Times New Roman"/>
          <w:b/>
          <w:bCs/>
          <w:sz w:val="24"/>
          <w:szCs w:val="24"/>
          <w:lang w:val="sr-Cyrl-CS"/>
        </w:rPr>
        <w:t xml:space="preserve">7.11 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rFonts w:ascii="Times New Roman" w:eastAsia="Times New Roman" w:hAnsi="Times New Roman"/>
          <w:sz w:val="24"/>
          <w:szCs w:val="24"/>
          <w:lang w:val="sr-Cyrl-CS"/>
        </w:rPr>
        <w:lastRenderedPageBreak/>
        <w:t xml:space="preserve">наручиоцу и на евентуално уочене недостатке и неправилности у конкурсној документацији, најкасније пет дана пре истека рока за подношење понуда.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Трг Косте Трифковића  бр.2, 25000 Сомбор или електронску адресу: </w:t>
      </w:r>
      <w:hyperlink w:history="1">
        <w:r>
          <w:rPr>
            <w:rStyle w:val="Hyperlink"/>
            <w:rFonts w:ascii="Times New Roman" w:eastAsia="Times New Roman" w:hAnsi="Times New Roman"/>
            <w:sz w:val="24"/>
            <w:szCs w:val="24"/>
            <w:lang w:val="sr-Cyrl-CS"/>
          </w:rPr>
          <w:t>www.</w:t>
        </w:r>
        <w:r>
          <w:rPr>
            <w:rStyle w:val="Hyperlink"/>
            <w:rFonts w:ascii="Times New Roman" w:hAnsi="Times New Roman"/>
            <w:sz w:val="24"/>
            <w:szCs w:val="24"/>
          </w:rPr>
          <w:t>nps.sekretar.pravnik@gmail.com</w:t>
        </w:r>
      </w:hyperlink>
      <w:r>
        <w:rPr>
          <w:rFonts w:ascii="Times New Roman" w:hAnsi="Times New Roman"/>
          <w:sz w:val="24"/>
          <w:szCs w:val="24"/>
        </w:rPr>
        <w:t xml:space="preserve"> </w:t>
      </w:r>
      <w:r>
        <w:rPr>
          <w:rFonts w:ascii="Times New Roman" w:eastAsia="Times New Roman" w:hAnsi="Times New Roman"/>
          <w:sz w:val="24"/>
          <w:szCs w:val="24"/>
          <w:lang w:val="sr-Cyrl-CS"/>
        </w:rPr>
        <w:t xml:space="preserve"> са назнаком: Захтев за додатним информацијама или појашњењима конкурсне документације за јавну набавку, </w:t>
      </w:r>
      <w:r w:rsidRPr="00765835">
        <w:rPr>
          <w:rFonts w:ascii="Times New Roman" w:eastAsia="Times New Roman" w:hAnsi="Times New Roman"/>
          <w:sz w:val="24"/>
          <w:szCs w:val="24"/>
          <w:lang w:val="sr-Cyrl-CS"/>
        </w:rPr>
        <w:t xml:space="preserve">редни број </w:t>
      </w:r>
      <w:r w:rsidR="00765835" w:rsidRPr="00765835">
        <w:rPr>
          <w:rFonts w:ascii="Times New Roman" w:eastAsia="Times New Roman" w:hAnsi="Times New Roman"/>
          <w:sz w:val="24"/>
          <w:szCs w:val="24"/>
        </w:rPr>
        <w:t>03</w:t>
      </w:r>
      <w:r w:rsidRPr="00765835">
        <w:rPr>
          <w:rFonts w:ascii="Times New Roman" w:eastAsia="Times New Roman" w:hAnsi="Times New Roman"/>
          <w:sz w:val="24"/>
          <w:szCs w:val="24"/>
        </w:rPr>
        <w:t>/</w:t>
      </w:r>
      <w:r w:rsidRPr="00765835">
        <w:rPr>
          <w:rFonts w:ascii="Times New Roman" w:eastAsia="Times New Roman" w:hAnsi="Times New Roman"/>
          <w:sz w:val="24"/>
          <w:szCs w:val="24"/>
          <w:lang w:val="sr-Cyrl-CS"/>
        </w:rPr>
        <w:t>16.</w:t>
      </w:r>
      <w:r>
        <w:rPr>
          <w:rFonts w:ascii="Times New Roman" w:eastAsia="Times New Roman" w:hAnsi="Times New Roman"/>
          <w:sz w:val="24"/>
          <w:szCs w:val="24"/>
          <w:lang w:val="sr-Cyrl-CS"/>
        </w:rPr>
        <w:t xml:space="preserve">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ће у року од 3 дана од дана пријема захтева, одговор објавити на Порталу јавних набавки и на својој интернет страници.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Сва комуникација у поступку јавне набавке врши се на начин одређен чланом 20. Закона. </w:t>
      </w:r>
    </w:p>
    <w:p w:rsidR="00E63DCB" w:rsidRDefault="00E63DCB">
      <w:pPr>
        <w:spacing w:before="240" w:after="240" w:line="240" w:lineRule="auto"/>
        <w:jc w:val="center"/>
        <w:rPr>
          <w:rFonts w:ascii="Times New Roman" w:eastAsia="Times New Roman" w:hAnsi="Times New Roman"/>
          <w:sz w:val="24"/>
          <w:szCs w:val="24"/>
          <w:lang w:val="sr-Cyrl-CS"/>
        </w:rPr>
      </w:pPr>
      <w:bookmarkStart w:id="29" w:name="str_34"/>
      <w:bookmarkEnd w:id="29"/>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.1</w:t>
      </w:r>
      <w:r>
        <w:rPr>
          <w:rFonts w:ascii="Times New Roman" w:eastAsia="Times New Roman" w:hAnsi="Times New Roman"/>
          <w:b/>
          <w:bCs/>
          <w:sz w:val="24"/>
          <w:szCs w:val="24"/>
          <w:lang w:val="sr-Latn-CS"/>
        </w:rPr>
        <w:t>2</w:t>
      </w:r>
      <w:r>
        <w:rPr>
          <w:rFonts w:ascii="Times New Roman" w:eastAsia="Times New Roman" w:hAnsi="Times New Roman"/>
          <w:b/>
          <w:bCs/>
          <w:sz w:val="24"/>
          <w:szCs w:val="24"/>
          <w:lang w:val="sr-Cyrl-CS"/>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E63DCB" w:rsidRDefault="00E63DCB">
      <w:pPr>
        <w:spacing w:before="280" w:after="280" w:line="240" w:lineRule="auto"/>
        <w:jc w:val="both"/>
        <w:rPr>
          <w:rFonts w:ascii="Times New Roman" w:eastAsia="Times New Roman" w:hAnsi="Times New Roman"/>
          <w:b/>
          <w:bCs/>
          <w:sz w:val="24"/>
          <w:szCs w:val="24"/>
          <w:lang w:val="sr-Latn-CS"/>
        </w:rPr>
      </w:pPr>
      <w:r>
        <w:rPr>
          <w:rFonts w:ascii="Times New Roman" w:eastAsia="Times New Roman" w:hAnsi="Times New Roman"/>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 </w:t>
      </w:r>
    </w:p>
    <w:p w:rsidR="00E63DCB" w:rsidRDefault="00E63DCB">
      <w:pPr>
        <w:spacing w:before="240" w:after="240" w:line="240" w:lineRule="auto"/>
        <w:jc w:val="center"/>
        <w:rPr>
          <w:rFonts w:ascii="Times New Roman" w:eastAsia="Times New Roman" w:hAnsi="Times New Roman"/>
          <w:sz w:val="24"/>
          <w:szCs w:val="24"/>
          <w:lang w:val="sr-Cyrl-CS"/>
        </w:rPr>
      </w:pPr>
      <w:bookmarkStart w:id="30" w:name="str_35"/>
      <w:bookmarkEnd w:id="30"/>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.1</w:t>
      </w:r>
      <w:r>
        <w:rPr>
          <w:rFonts w:ascii="Times New Roman" w:eastAsia="Times New Roman" w:hAnsi="Times New Roman"/>
          <w:b/>
          <w:bCs/>
          <w:sz w:val="24"/>
          <w:szCs w:val="24"/>
          <w:lang w:val="sr-Latn-CS"/>
        </w:rPr>
        <w:t>3</w:t>
      </w:r>
      <w:r>
        <w:rPr>
          <w:rFonts w:ascii="Times New Roman" w:eastAsia="Times New Roman" w:hAnsi="Times New Roman"/>
          <w:b/>
          <w:bCs/>
          <w:sz w:val="24"/>
          <w:szCs w:val="24"/>
          <w:lang w:val="sr-Cyrl-CS"/>
        </w:rPr>
        <w:t xml:space="preserve"> Обавезе понуђача по члану 74. став 2. Закона </w:t>
      </w:r>
    </w:p>
    <w:p w:rsidR="00E63DCB" w:rsidRDefault="00E63DCB">
      <w:pPr>
        <w:spacing w:before="280" w:after="280" w:line="240" w:lineRule="auto"/>
        <w:jc w:val="both"/>
        <w:rPr>
          <w:rFonts w:ascii="Times New Roman" w:eastAsia="Times New Roman" w:hAnsi="Times New Roman"/>
          <w:b/>
          <w:bCs/>
          <w:sz w:val="24"/>
          <w:szCs w:val="24"/>
          <w:lang w:val="sr-Latn-CS"/>
        </w:rPr>
      </w:pPr>
      <w:r>
        <w:rPr>
          <w:rFonts w:ascii="Times New Roman" w:eastAsia="Times New Roman" w:hAnsi="Times New Roman"/>
          <w:sz w:val="24"/>
          <w:szCs w:val="24"/>
          <w:lang w:val="sr-Cyrl-CS"/>
        </w:rPr>
        <w:t xml:space="preserve">Накнаду за коришћење патената, као и одговорност за повреду заштићених права интелектуалне својине трећих лица, сноси понуђач. </w:t>
      </w:r>
    </w:p>
    <w:p w:rsidR="00E63DCB" w:rsidRDefault="00E63DCB">
      <w:pPr>
        <w:spacing w:before="240" w:after="240" w:line="240" w:lineRule="auto"/>
        <w:jc w:val="center"/>
        <w:rPr>
          <w:rFonts w:ascii="Times New Roman" w:eastAsia="Times New Roman" w:hAnsi="Times New Roman"/>
          <w:sz w:val="24"/>
          <w:szCs w:val="24"/>
          <w:lang w:val="sr-Cyrl-CS"/>
        </w:rPr>
      </w:pPr>
      <w:bookmarkStart w:id="31" w:name="str_36"/>
      <w:bookmarkEnd w:id="31"/>
      <w:r>
        <w:rPr>
          <w:rFonts w:ascii="Times New Roman" w:eastAsia="Times New Roman" w:hAnsi="Times New Roman"/>
          <w:b/>
          <w:bCs/>
          <w:sz w:val="24"/>
          <w:szCs w:val="24"/>
          <w:lang w:val="sr-Latn-CS"/>
        </w:rPr>
        <w:lastRenderedPageBreak/>
        <w:t>7</w:t>
      </w:r>
      <w:r>
        <w:rPr>
          <w:rFonts w:ascii="Times New Roman" w:eastAsia="Times New Roman" w:hAnsi="Times New Roman"/>
          <w:b/>
          <w:bCs/>
          <w:sz w:val="24"/>
          <w:szCs w:val="24"/>
          <w:lang w:val="sr-Cyrl-CS"/>
        </w:rPr>
        <w:t>.1</w:t>
      </w:r>
      <w:r>
        <w:rPr>
          <w:rFonts w:ascii="Times New Roman" w:eastAsia="Times New Roman" w:hAnsi="Times New Roman"/>
          <w:b/>
          <w:bCs/>
          <w:sz w:val="24"/>
          <w:szCs w:val="24"/>
          <w:lang w:val="sr-Latn-CS"/>
        </w:rPr>
        <w:t>4</w:t>
      </w:r>
      <w:r>
        <w:rPr>
          <w:rFonts w:ascii="Times New Roman" w:eastAsia="Times New Roman" w:hAnsi="Times New Roman"/>
          <w:b/>
          <w:bCs/>
          <w:sz w:val="24"/>
          <w:szCs w:val="24"/>
          <w:lang w:val="sr-Cyrl-CS"/>
        </w:rPr>
        <w:t xml:space="preserve"> Начин и рок подношења захтева за заштиту права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уколико Законом није другачије одређено.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E63DCB" w:rsidRDefault="00E63DCB">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 о уплати таксе из члана 156. Закона.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Као доказ о уплати таксе, у смислу члана 151. став 1. тачка 6).Закона, прихватиће се: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 Потврда о извршеној уплати републичке административне таксе (РАТ) из члана 156. Закона која садржи следеће: </w:t>
      </w:r>
    </w:p>
    <w:p w:rsidR="00E63DCB" w:rsidRDefault="00E63DC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 буде издата од стране банке и да садржи печат банке; </w:t>
      </w:r>
    </w:p>
    <w:p w:rsidR="00E63DCB" w:rsidRDefault="00E63DCB">
      <w:pPr>
        <w:spacing w:after="0" w:line="240" w:lineRule="auto"/>
        <w:ind w:left="567" w:hanging="141"/>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 представља доказ о извршеној уплати РАТ (у потврди мора јасно да буде истакнуто да је уплата таксе реализована и датум када је уплата таксе реализована); </w:t>
      </w:r>
    </w:p>
    <w:p w:rsidR="00E63DCB" w:rsidRDefault="00E63DC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износ: 60.000 динара; </w:t>
      </w:r>
    </w:p>
    <w:p w:rsidR="00E63DCB" w:rsidRDefault="00E63DC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број рачуна буџета: 840-30678845-06; </w:t>
      </w:r>
    </w:p>
    <w:p w:rsidR="00E63DCB" w:rsidRDefault="00E63DC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шифра плаћања: 153 или 253; </w:t>
      </w:r>
    </w:p>
    <w:p w:rsidR="00E63DCB" w:rsidRDefault="00E63DC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позив на број: редни број јавне набавке и назив наручиоца; </w:t>
      </w:r>
    </w:p>
    <w:p w:rsidR="00E63DCB" w:rsidRDefault="00E63DC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сврха: такса за ЗЗП, назив наручиоца и редни број јавне набавке; </w:t>
      </w:r>
    </w:p>
    <w:p w:rsidR="00E63DCB" w:rsidRDefault="00E63DC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корисник: буџет Републике Србије; </w:t>
      </w:r>
    </w:p>
    <w:p w:rsidR="00E63DCB" w:rsidRDefault="00E63DCB">
      <w:pPr>
        <w:spacing w:after="0" w:line="240" w:lineRule="auto"/>
        <w:ind w:left="567" w:hanging="135"/>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назив уплатиоца, односно назив подносиоца захтева за заштиту права за којег је извршена уплата РАТ; </w:t>
      </w:r>
    </w:p>
    <w:p w:rsidR="00E63DCB" w:rsidRDefault="00E63DCB">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потпис овлашћеног лица банке;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 трезор; </w:t>
      </w:r>
    </w:p>
    <w:p w:rsidR="00E63DCB" w:rsidRDefault="00E63DCB">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 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E63DCB" w:rsidRDefault="00E63DCB">
      <w:pPr>
        <w:spacing w:before="280" w:after="280" w:line="240" w:lineRule="auto"/>
        <w:jc w:val="both"/>
        <w:rPr>
          <w:rFonts w:ascii="Times New Roman" w:eastAsia="Times New Roman" w:hAnsi="Times New Roman"/>
          <w:b/>
          <w:bCs/>
          <w:sz w:val="24"/>
          <w:szCs w:val="24"/>
        </w:rPr>
      </w:pPr>
      <w:r>
        <w:rPr>
          <w:rFonts w:ascii="Times New Roman" w:eastAsia="Times New Roman" w:hAnsi="Times New Roman"/>
          <w:sz w:val="24"/>
          <w:szCs w:val="24"/>
          <w:lang w:val="sr-Cyrl-CS"/>
        </w:rPr>
        <w:t xml:space="preserve">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 за заштиту права. </w:t>
      </w:r>
    </w:p>
    <w:p w:rsidR="00E63DCB" w:rsidRDefault="00E63DCB">
      <w:pPr>
        <w:numPr>
          <w:ilvl w:val="1"/>
          <w:numId w:val="4"/>
        </w:numPr>
        <w:spacing w:after="0" w:line="240" w:lineRule="auto"/>
        <w:jc w:val="center"/>
        <w:rPr>
          <w:rFonts w:ascii="Times New Roman" w:hAnsi="Times New Roman"/>
          <w:sz w:val="24"/>
          <w:szCs w:val="24"/>
        </w:rPr>
      </w:pPr>
      <w:r>
        <w:rPr>
          <w:rFonts w:ascii="Times New Roman" w:eastAsia="Times New Roman" w:hAnsi="Times New Roman"/>
          <w:b/>
          <w:bCs/>
          <w:sz w:val="24"/>
          <w:szCs w:val="24"/>
        </w:rPr>
        <w:t>Опис добара, техничке информације и информације од значаја за припремање исправне понуде</w:t>
      </w:r>
    </w:p>
    <w:p w:rsidR="00E63DCB" w:rsidRDefault="00E63DCB">
      <w:pPr>
        <w:spacing w:after="0" w:line="240" w:lineRule="auto"/>
        <w:jc w:val="center"/>
        <w:rPr>
          <w:rFonts w:ascii="Times New Roman" w:hAnsi="Times New Roman"/>
          <w:sz w:val="24"/>
          <w:szCs w:val="24"/>
        </w:rPr>
      </w:pPr>
    </w:p>
    <w:p w:rsidR="00E63DCB" w:rsidRDefault="00E63DCB">
      <w:pPr>
        <w:ind w:right="-230" w:firstLine="720"/>
        <w:jc w:val="both"/>
        <w:rPr>
          <w:rFonts w:ascii="Times New Roman" w:hAnsi="Times New Roman"/>
          <w:sz w:val="24"/>
          <w:szCs w:val="24"/>
        </w:rPr>
      </w:pPr>
      <w:r>
        <w:rPr>
          <w:rFonts w:ascii="Times New Roman" w:hAnsi="Times New Roman"/>
          <w:color w:val="222222"/>
          <w:sz w:val="24"/>
          <w:szCs w:val="24"/>
          <w:lang w:val="sr-Latn-CS"/>
        </w:rPr>
        <w:t>Код сваке ставке где је евентално наведен заштићени назив добара подразумева се „</w:t>
      </w:r>
      <w:r>
        <w:rPr>
          <w:rFonts w:ascii="Times New Roman" w:hAnsi="Times New Roman"/>
          <w:b/>
          <w:color w:val="222222"/>
          <w:sz w:val="24"/>
          <w:szCs w:val="24"/>
          <w:lang w:val="sr-Latn-CS"/>
        </w:rPr>
        <w:t xml:space="preserve">ИЛИ </w:t>
      </w:r>
      <w:r>
        <w:rPr>
          <w:rFonts w:ascii="Times New Roman" w:hAnsi="Times New Roman"/>
          <w:b/>
          <w:color w:val="222222"/>
          <w:sz w:val="24"/>
          <w:szCs w:val="24"/>
        </w:rPr>
        <w:t>ЕКВИВАЛЕНТ</w:t>
      </w:r>
      <w:r>
        <w:rPr>
          <w:rFonts w:ascii="Times New Roman" w:hAnsi="Times New Roman"/>
          <w:b/>
          <w:color w:val="222222"/>
          <w:sz w:val="24"/>
          <w:szCs w:val="24"/>
          <w:lang w:val="sr-Latn-CS"/>
        </w:rPr>
        <w:t>“</w:t>
      </w:r>
      <w:r>
        <w:rPr>
          <w:rFonts w:ascii="Times New Roman" w:hAnsi="Times New Roman"/>
          <w:color w:val="222222"/>
          <w:sz w:val="24"/>
          <w:szCs w:val="24"/>
          <w:lang w:val="sr-Latn-CS"/>
        </w:rPr>
        <w:t xml:space="preserve">. </w:t>
      </w:r>
      <w:r>
        <w:rPr>
          <w:rFonts w:ascii="Times New Roman" w:hAnsi="Times New Roman"/>
          <w:color w:val="222222"/>
          <w:sz w:val="24"/>
          <w:szCs w:val="24"/>
          <w:lang w:val="sr-Cyrl-CS"/>
        </w:rPr>
        <w:t xml:space="preserve">Комисија ће у даљем поступку стручне оцене понуда, оцењивати поднете понуде на основу испуњавања минималних техничких карактеристика као и на основу употребне вредности понуђених добара. Еквиваленција тј. да ли су понуде </w:t>
      </w:r>
      <w:r>
        <w:rPr>
          <w:rFonts w:ascii="Times New Roman" w:hAnsi="Times New Roman"/>
          <w:color w:val="222222"/>
          <w:sz w:val="24"/>
          <w:szCs w:val="24"/>
        </w:rPr>
        <w:t>одговарајуће,</w:t>
      </w:r>
      <w:r>
        <w:rPr>
          <w:rFonts w:ascii="Times New Roman" w:hAnsi="Times New Roman"/>
          <w:color w:val="222222"/>
          <w:sz w:val="24"/>
          <w:szCs w:val="24"/>
          <w:lang w:val="sr-Cyrl-CS"/>
        </w:rPr>
        <w:t xml:space="preserve"> ће оцењивати стручно лице у Комисији а на основу</w:t>
      </w:r>
      <w:r>
        <w:rPr>
          <w:rFonts w:ascii="Times New Roman" w:hAnsi="Times New Roman"/>
          <w:color w:val="222222"/>
          <w:sz w:val="24"/>
          <w:szCs w:val="24"/>
          <w:lang w:val="sr-Latn-CS"/>
        </w:rPr>
        <w:t xml:space="preserve"> </w:t>
      </w:r>
      <w:r>
        <w:rPr>
          <w:rFonts w:ascii="Times New Roman" w:hAnsi="Times New Roman"/>
          <w:color w:val="222222"/>
          <w:sz w:val="24"/>
          <w:szCs w:val="24"/>
          <w:lang w:val="sr-Cyrl-CS"/>
        </w:rPr>
        <w:t>достављених доказа (докумената) и евентуалних додатних захтева за доставом узорака у складу са конкурсном докуметнацијом и сл</w:t>
      </w:r>
    </w:p>
    <w:p w:rsidR="00E63DCB" w:rsidRDefault="00E63DCB">
      <w:pPr>
        <w:tabs>
          <w:tab w:val="left" w:pos="0"/>
        </w:tabs>
        <w:spacing w:before="240"/>
        <w:jc w:val="both"/>
        <w:rPr>
          <w:rFonts w:ascii="Times New Roman" w:eastAsia="Times New Roman" w:hAnsi="Times New Roman"/>
          <w:iCs/>
          <w:color w:val="1A1617"/>
          <w:sz w:val="24"/>
          <w:szCs w:val="24"/>
          <w:lang w:val="sr-Cyrl-CS"/>
        </w:rPr>
      </w:pPr>
      <w:r>
        <w:rPr>
          <w:rFonts w:ascii="Times New Roman" w:hAnsi="Times New Roman"/>
          <w:b/>
          <w:sz w:val="24"/>
          <w:szCs w:val="24"/>
          <w:lang w:val="sr-Cyrl-CS"/>
        </w:rPr>
        <w:t>Техничк</w:t>
      </w:r>
      <w:r>
        <w:rPr>
          <w:rFonts w:ascii="Times New Roman" w:hAnsi="Times New Roman"/>
          <w:b/>
          <w:sz w:val="24"/>
          <w:szCs w:val="24"/>
        </w:rPr>
        <w:t>а</w:t>
      </w:r>
      <w:r>
        <w:rPr>
          <w:rFonts w:ascii="Times New Roman" w:hAnsi="Times New Roman"/>
          <w:b/>
          <w:sz w:val="24"/>
          <w:szCs w:val="24"/>
          <w:lang w:val="sr-Cyrl-CS"/>
        </w:rPr>
        <w:t xml:space="preserve"> спецификациј</w:t>
      </w:r>
      <w:r>
        <w:rPr>
          <w:rFonts w:ascii="Times New Roman" w:hAnsi="Times New Roman"/>
          <w:b/>
          <w:sz w:val="24"/>
          <w:szCs w:val="24"/>
        </w:rPr>
        <w:t>а</w:t>
      </w:r>
      <w:r>
        <w:rPr>
          <w:rFonts w:ascii="Times New Roman" w:hAnsi="Times New Roman"/>
          <w:b/>
          <w:sz w:val="24"/>
          <w:szCs w:val="24"/>
          <w:lang w:val="sr-Cyrl-CS"/>
        </w:rPr>
        <w:t xml:space="preserve">: </w:t>
      </w:r>
    </w:p>
    <w:p w:rsidR="00E63DCB" w:rsidRDefault="00E63DCB">
      <w:pPr>
        <w:autoSpaceDE w:val="0"/>
        <w:spacing w:before="280" w:after="280" w:line="240" w:lineRule="auto"/>
        <w:rPr>
          <w:rFonts w:ascii="Times New Roman" w:eastAsia="Times New Roman" w:hAnsi="Times New Roman"/>
          <w:b/>
          <w:sz w:val="24"/>
          <w:szCs w:val="24"/>
        </w:rPr>
      </w:pPr>
      <w:r>
        <w:rPr>
          <w:rFonts w:ascii="Times New Roman" w:eastAsia="Times New Roman" w:hAnsi="Times New Roman"/>
          <w:iCs/>
          <w:color w:val="1A1617"/>
          <w:sz w:val="24"/>
          <w:szCs w:val="24"/>
          <w:lang w:val="sr-Cyrl-CS"/>
        </w:rPr>
        <w:t>Параметри колектора:</w:t>
      </w:r>
      <w:r>
        <w:rPr>
          <w:rFonts w:ascii="Times New Roman" w:eastAsia="Times New Roman" w:hAnsi="Times New Roman"/>
          <w:b/>
          <w:i/>
          <w:iCs/>
          <w:sz w:val="24"/>
          <w:szCs w:val="24"/>
          <w:lang w:val="sr-Cyrl-CS"/>
        </w:rPr>
        <w:br/>
      </w:r>
      <w:r>
        <w:rPr>
          <w:rFonts w:ascii="Times New Roman" w:eastAsia="Times New Roman" w:hAnsi="Times New Roman"/>
          <w:iCs/>
          <w:color w:val="1A1617"/>
          <w:sz w:val="24"/>
          <w:szCs w:val="24"/>
          <w:lang w:val="sr-Cyrl-CS"/>
        </w:rPr>
        <w:t>Плочасти соларни колектори, производјача Босцх тип ФЦЦ 220-2В, за вертикалну монтажу, тип апсорбера у облику харфе. Бруто површина колектора: 2,090 м2, Нето површина колектора: 1,944 м2, димензија: 2026x1032x67мм, Нето маса колектора: 30 кг, степен корисности 76,1%, апсорпција 95±2%, садржај апсорбера 0,8 лит. Или други одговарајућих карактеристика (</w:t>
      </w:r>
      <w:r>
        <w:rPr>
          <w:rFonts w:ascii="Times New Roman" w:eastAsia="Times New Roman" w:hAnsi="Times New Roman"/>
          <w:iCs/>
          <w:color w:val="1A1617"/>
          <w:sz w:val="24"/>
          <w:szCs w:val="24"/>
        </w:rPr>
        <w:t xml:space="preserve">еквивалент </w:t>
      </w:r>
      <w:r>
        <w:rPr>
          <w:rFonts w:ascii="Times New Roman" w:eastAsia="Times New Roman" w:hAnsi="Times New Roman"/>
          <w:iCs/>
          <w:color w:val="1A1617"/>
          <w:sz w:val="24"/>
          <w:szCs w:val="24"/>
          <w:lang w:val="sr-Cyrl-CS"/>
        </w:rPr>
        <w:t xml:space="preserve">мора бити исти или бољи у свим </w:t>
      </w:r>
      <w:r>
        <w:rPr>
          <w:rFonts w:ascii="Times New Roman" w:eastAsia="Times New Roman" w:hAnsi="Times New Roman"/>
          <w:iCs/>
          <w:color w:val="1A1617"/>
          <w:sz w:val="24"/>
          <w:szCs w:val="24"/>
          <w:lang w:val="sr-Cyrl-CS"/>
        </w:rPr>
        <w:lastRenderedPageBreak/>
        <w:t>карактеристикама)</w:t>
      </w:r>
      <w:r>
        <w:rPr>
          <w:rFonts w:ascii="Times New Roman" w:eastAsia="Times New Roman" w:hAnsi="Times New Roman"/>
          <w:b/>
          <w:i/>
          <w:iCs/>
          <w:sz w:val="24"/>
          <w:szCs w:val="24"/>
          <w:lang w:val="sr-Cyrl-CS"/>
        </w:rPr>
        <w:br/>
      </w:r>
      <w:r>
        <w:rPr>
          <w:rFonts w:ascii="Times New Roman" w:eastAsia="Times New Roman" w:hAnsi="Times New Roman"/>
          <w:b/>
          <w:i/>
          <w:iCs/>
          <w:sz w:val="24"/>
          <w:szCs w:val="24"/>
          <w:lang w:val="sr-Cyrl-CS"/>
        </w:rPr>
        <w:br/>
      </w:r>
      <w:r>
        <w:rPr>
          <w:rFonts w:ascii="Times New Roman" w:eastAsia="Times New Roman" w:hAnsi="Times New Roman"/>
          <w:iCs/>
          <w:color w:val="1A1617"/>
          <w:sz w:val="24"/>
          <w:szCs w:val="24"/>
          <w:lang w:val="sr-Cyrl-CS"/>
        </w:rPr>
        <w:t>Конструкционе карактеристике:</w:t>
      </w:r>
      <w:r>
        <w:rPr>
          <w:rFonts w:ascii="Times New Roman" w:eastAsia="Times New Roman" w:hAnsi="Times New Roman"/>
          <w:b/>
          <w:i/>
          <w:iCs/>
          <w:sz w:val="24"/>
          <w:szCs w:val="24"/>
          <w:lang w:val="sr-Cyrl-CS"/>
        </w:rPr>
        <w:br/>
      </w:r>
      <w:r>
        <w:rPr>
          <w:rFonts w:ascii="Times New Roman" w:eastAsia="Times New Roman" w:hAnsi="Times New Roman"/>
          <w:b/>
          <w:i/>
          <w:iCs/>
          <w:color w:val="1A1617"/>
          <w:sz w:val="24"/>
          <w:szCs w:val="24"/>
          <w:lang w:val="sr-Cyrl-CS"/>
        </w:rPr>
        <w:t xml:space="preserve">• </w:t>
      </w:r>
      <w:r>
        <w:rPr>
          <w:rFonts w:ascii="Times New Roman" w:eastAsia="Times New Roman" w:hAnsi="Times New Roman"/>
          <w:iCs/>
          <w:color w:val="1A1617"/>
          <w:sz w:val="24"/>
          <w:szCs w:val="24"/>
          <w:lang w:val="sr-Cyrl-CS"/>
        </w:rPr>
        <w:t>Високоефикасни плочасти соларни колектор са соларним структуираним стаклом, за</w:t>
      </w:r>
      <w:r>
        <w:rPr>
          <w:rFonts w:ascii="Times New Roman" w:eastAsia="Times New Roman" w:hAnsi="Times New Roman"/>
          <w:b/>
          <w:i/>
          <w:iCs/>
          <w:sz w:val="24"/>
          <w:szCs w:val="24"/>
          <w:lang w:val="sr-Cyrl-CS"/>
        </w:rPr>
        <w:br/>
      </w:r>
      <w:r>
        <w:rPr>
          <w:rFonts w:ascii="Times New Roman" w:eastAsia="Times New Roman" w:hAnsi="Times New Roman"/>
          <w:iCs/>
          <w:color w:val="1A1617"/>
          <w:sz w:val="24"/>
          <w:szCs w:val="24"/>
          <w:lang w:val="sr-Cyrl-CS"/>
        </w:rPr>
        <w:t>вертикалну монтажу.</w:t>
      </w:r>
      <w:r>
        <w:rPr>
          <w:rFonts w:ascii="Times New Roman" w:eastAsia="Times New Roman" w:hAnsi="Times New Roman"/>
          <w:b/>
          <w:i/>
          <w:iCs/>
          <w:sz w:val="24"/>
          <w:szCs w:val="24"/>
          <w:lang w:val="sr-Cyrl-CS"/>
        </w:rPr>
        <w:br/>
      </w:r>
      <w:r>
        <w:rPr>
          <w:rFonts w:ascii="Times New Roman" w:eastAsia="Times New Roman" w:hAnsi="Times New Roman"/>
          <w:b/>
          <w:i/>
          <w:iCs/>
          <w:color w:val="1A1617"/>
          <w:sz w:val="24"/>
          <w:szCs w:val="24"/>
          <w:lang w:val="sr-Cyrl-CS"/>
        </w:rPr>
        <w:t xml:space="preserve">• </w:t>
      </w:r>
      <w:r>
        <w:rPr>
          <w:rFonts w:ascii="Times New Roman" w:eastAsia="Times New Roman" w:hAnsi="Times New Roman"/>
          <w:iCs/>
          <w:color w:val="1A1617"/>
          <w:sz w:val="24"/>
          <w:szCs w:val="24"/>
          <w:lang w:val="sr-Cyrl-CS"/>
        </w:rPr>
        <w:t>Стрип-апсорбер са високоселективном превлаком.</w:t>
      </w:r>
      <w:r>
        <w:rPr>
          <w:rFonts w:ascii="Times New Roman" w:eastAsia="Times New Roman" w:hAnsi="Times New Roman"/>
          <w:b/>
          <w:i/>
          <w:iCs/>
          <w:sz w:val="24"/>
          <w:szCs w:val="24"/>
          <w:lang w:val="sr-Cyrl-CS"/>
        </w:rPr>
        <w:br/>
      </w:r>
      <w:r>
        <w:rPr>
          <w:rFonts w:ascii="Times New Roman" w:eastAsia="Times New Roman" w:hAnsi="Times New Roman"/>
          <w:b/>
          <w:i/>
          <w:iCs/>
          <w:color w:val="1A1617"/>
          <w:sz w:val="24"/>
          <w:szCs w:val="24"/>
          <w:lang w:val="sr-Cyrl-CS"/>
        </w:rPr>
        <w:t xml:space="preserve">• </w:t>
      </w:r>
      <w:r>
        <w:rPr>
          <w:rFonts w:ascii="Times New Roman" w:eastAsia="Times New Roman" w:hAnsi="Times New Roman"/>
          <w:iCs/>
          <w:color w:val="1A1617"/>
          <w:sz w:val="24"/>
          <w:szCs w:val="24"/>
          <w:lang w:val="sr-Cyrl-CS"/>
        </w:rPr>
        <w:t>Кућиште колектора од алуминијума,веома лагани за манипулацију.</w:t>
      </w:r>
      <w:r>
        <w:rPr>
          <w:rFonts w:ascii="Times New Roman" w:eastAsia="Times New Roman" w:hAnsi="Times New Roman"/>
          <w:b/>
          <w:i/>
          <w:iCs/>
          <w:sz w:val="24"/>
          <w:szCs w:val="24"/>
          <w:lang w:val="sr-Cyrl-CS"/>
        </w:rPr>
        <w:br/>
      </w:r>
      <w:r>
        <w:rPr>
          <w:rFonts w:ascii="Times New Roman" w:eastAsia="Times New Roman" w:hAnsi="Times New Roman"/>
          <w:b/>
          <w:i/>
          <w:iCs/>
          <w:color w:val="1A1617"/>
          <w:sz w:val="24"/>
          <w:szCs w:val="24"/>
          <w:lang w:val="sr-Cyrl-CS"/>
        </w:rPr>
        <w:t xml:space="preserve">• </w:t>
      </w:r>
      <w:r>
        <w:rPr>
          <w:rFonts w:ascii="Times New Roman" w:eastAsia="Times New Roman" w:hAnsi="Times New Roman"/>
          <w:iCs/>
          <w:color w:val="1A1617"/>
          <w:sz w:val="24"/>
          <w:szCs w:val="24"/>
          <w:lang w:val="sr-Cyrl-CS"/>
        </w:rPr>
        <w:t>Топлотна изолација дебљине 25мм од минералневуне. Задња страна од Алу-Зинк лима отпорног на корозију.</w:t>
      </w:r>
      <w:r>
        <w:rPr>
          <w:rFonts w:ascii="Times New Roman" w:eastAsia="Times New Roman" w:hAnsi="Times New Roman"/>
          <w:b/>
          <w:i/>
          <w:iCs/>
          <w:sz w:val="24"/>
          <w:szCs w:val="24"/>
          <w:lang w:val="sr-Cyrl-CS"/>
        </w:rPr>
        <w:br/>
      </w:r>
      <w:r>
        <w:rPr>
          <w:rFonts w:ascii="Times New Roman" w:eastAsia="Times New Roman" w:hAnsi="Times New Roman"/>
          <w:b/>
          <w:i/>
          <w:iCs/>
          <w:color w:val="1A1617"/>
          <w:sz w:val="24"/>
          <w:szCs w:val="24"/>
          <w:lang w:val="sr-Cyrl-CS"/>
        </w:rPr>
        <w:t xml:space="preserve">• </w:t>
      </w:r>
      <w:r>
        <w:rPr>
          <w:rFonts w:ascii="Times New Roman" w:eastAsia="Times New Roman" w:hAnsi="Times New Roman"/>
          <w:iCs/>
          <w:color w:val="1A1617"/>
          <w:sz w:val="24"/>
          <w:szCs w:val="24"/>
          <w:lang w:val="sr-Cyrl-CS"/>
        </w:rPr>
        <w:t>Соларно сигурносно стакло са малим садржајем гвожђа, структурирано, за велику</w:t>
      </w:r>
      <w:r>
        <w:rPr>
          <w:rFonts w:ascii="Times New Roman" w:eastAsia="Times New Roman" w:hAnsi="Times New Roman"/>
          <w:b/>
          <w:i/>
          <w:iCs/>
          <w:sz w:val="24"/>
          <w:szCs w:val="24"/>
          <w:lang w:val="sr-Cyrl-CS"/>
        </w:rPr>
        <w:br/>
      </w:r>
      <w:r>
        <w:rPr>
          <w:rFonts w:ascii="Times New Roman" w:eastAsia="Times New Roman" w:hAnsi="Times New Roman"/>
          <w:iCs/>
          <w:color w:val="1A1617"/>
          <w:sz w:val="24"/>
          <w:szCs w:val="24"/>
          <w:lang w:val="sr-Cyrl-CS"/>
        </w:rPr>
        <w:t>пропусност светла и мању рефлексију, отпорно на ударе. Транспортна ојачања на</w:t>
      </w:r>
      <w:r>
        <w:rPr>
          <w:rFonts w:ascii="Times New Roman" w:eastAsia="Times New Roman" w:hAnsi="Times New Roman"/>
          <w:b/>
          <w:i/>
          <w:iCs/>
          <w:sz w:val="24"/>
          <w:szCs w:val="24"/>
          <w:lang w:val="sr-Cyrl-CS"/>
        </w:rPr>
        <w:br/>
      </w:r>
      <w:r>
        <w:rPr>
          <w:rFonts w:ascii="Times New Roman" w:eastAsia="Times New Roman" w:hAnsi="Times New Roman"/>
          <w:iCs/>
          <w:color w:val="1A1617"/>
          <w:sz w:val="24"/>
          <w:szCs w:val="24"/>
          <w:lang w:val="sr-Cyrl-CS"/>
        </w:rPr>
        <w:t>угловима.</w:t>
      </w:r>
      <w:r>
        <w:rPr>
          <w:rFonts w:ascii="Times New Roman" w:eastAsia="Times New Roman" w:hAnsi="Times New Roman"/>
          <w:b/>
          <w:i/>
          <w:iCs/>
          <w:sz w:val="24"/>
          <w:szCs w:val="24"/>
          <w:lang w:val="sr-Cyrl-CS"/>
        </w:rPr>
        <w:br/>
      </w:r>
      <w:r>
        <w:rPr>
          <w:rFonts w:ascii="Times New Roman" w:eastAsia="Times New Roman" w:hAnsi="Times New Roman"/>
          <w:b/>
          <w:i/>
          <w:iCs/>
          <w:color w:val="1A1617"/>
          <w:sz w:val="24"/>
          <w:szCs w:val="24"/>
          <w:lang w:val="sr-Cyrl-CS"/>
        </w:rPr>
        <w:t xml:space="preserve">• </w:t>
      </w:r>
      <w:r>
        <w:rPr>
          <w:rFonts w:ascii="Times New Roman" w:eastAsia="Times New Roman" w:hAnsi="Times New Roman"/>
          <w:iCs/>
          <w:color w:val="1A1617"/>
          <w:sz w:val="24"/>
          <w:szCs w:val="24"/>
          <w:lang w:val="sr-Cyrl-CS"/>
        </w:rPr>
        <w:t>Специјални хидраулички прикључци за међусобно повезивање колектора у опсегу</w:t>
      </w:r>
      <w:r>
        <w:rPr>
          <w:rFonts w:ascii="Times New Roman" w:eastAsia="Times New Roman" w:hAnsi="Times New Roman"/>
          <w:b/>
          <w:i/>
          <w:iCs/>
          <w:sz w:val="24"/>
          <w:szCs w:val="24"/>
          <w:lang w:val="sr-Cyrl-CS"/>
        </w:rPr>
        <w:br/>
      </w:r>
      <w:r>
        <w:rPr>
          <w:rFonts w:ascii="Times New Roman" w:eastAsia="Times New Roman" w:hAnsi="Times New Roman"/>
          <w:iCs/>
          <w:color w:val="1A1617"/>
          <w:sz w:val="24"/>
          <w:szCs w:val="24"/>
          <w:lang w:val="sr-Cyrl-CS"/>
        </w:rPr>
        <w:t>испоруке, монтажа</w:t>
      </w:r>
      <w:r>
        <w:rPr>
          <w:rFonts w:ascii="Times New Roman" w:eastAsia="Times New Roman" w:hAnsi="Times New Roman"/>
          <w:iCs/>
          <w:color w:val="1A1617"/>
          <w:sz w:val="24"/>
          <w:szCs w:val="24"/>
        </w:rPr>
        <w:t xml:space="preserve"> </w:t>
      </w:r>
      <w:r>
        <w:rPr>
          <w:rFonts w:ascii="Times New Roman" w:eastAsia="Times New Roman" w:hAnsi="Times New Roman"/>
          <w:iCs/>
          <w:color w:val="1A1617"/>
          <w:sz w:val="24"/>
          <w:szCs w:val="24"/>
          <w:lang w:val="sr-Cyrl-CS"/>
        </w:rPr>
        <w:t>преко сигурносних спојки, без варења или употребе алата. Након што се једном монтира, у просеку 1</w:t>
      </w:r>
      <w:r>
        <w:rPr>
          <w:rFonts w:ascii="Times New Roman" w:eastAsia="Times New Roman" w:hAnsi="Times New Roman"/>
          <w:iCs/>
          <w:color w:val="1A1617"/>
          <w:sz w:val="24"/>
          <w:szCs w:val="24"/>
        </w:rPr>
        <w:t>2</w:t>
      </w:r>
      <w:r>
        <w:rPr>
          <w:rFonts w:ascii="Times New Roman" w:eastAsia="Times New Roman" w:hAnsi="Times New Roman"/>
          <w:iCs/>
          <w:color w:val="1A1617"/>
          <w:sz w:val="24"/>
          <w:szCs w:val="24"/>
          <w:lang w:val="sr-Cyrl-CS"/>
        </w:rPr>
        <w:t xml:space="preserve"> година може да функционише без одржавања.</w:t>
      </w:r>
      <w:r>
        <w:rPr>
          <w:rFonts w:ascii="Times New Roman" w:eastAsia="Times New Roman" w:hAnsi="Times New Roman"/>
          <w:b/>
          <w:i/>
          <w:iCs/>
          <w:sz w:val="24"/>
          <w:szCs w:val="24"/>
          <w:lang w:val="sr-Cyrl-CS"/>
        </w:rPr>
        <w:br/>
      </w:r>
      <w:r>
        <w:rPr>
          <w:rFonts w:ascii="Times New Roman" w:eastAsia="Times New Roman" w:hAnsi="Times New Roman"/>
          <w:b/>
          <w:i/>
          <w:iCs/>
          <w:color w:val="1A1617"/>
          <w:sz w:val="24"/>
          <w:szCs w:val="24"/>
          <w:lang w:val="sr-Cyrl-CS"/>
        </w:rPr>
        <w:t xml:space="preserve">• </w:t>
      </w:r>
      <w:r>
        <w:rPr>
          <w:rFonts w:ascii="Times New Roman" w:eastAsia="Times New Roman" w:hAnsi="Times New Roman"/>
          <w:iCs/>
          <w:color w:val="1A1617"/>
          <w:sz w:val="24"/>
          <w:szCs w:val="24"/>
          <w:lang w:val="sr-Cyrl-CS"/>
        </w:rPr>
        <w:t>Усправна монтажа на коси или равни кров</w:t>
      </w:r>
      <w:r>
        <w:rPr>
          <w:rFonts w:ascii="Times New Roman" w:eastAsia="Times New Roman" w:hAnsi="Times New Roman"/>
          <w:b/>
          <w:i/>
          <w:iCs/>
          <w:sz w:val="24"/>
          <w:szCs w:val="24"/>
          <w:lang w:val="sr-Cyrl-CS"/>
        </w:rPr>
        <w:t xml:space="preserve"> </w:t>
      </w:r>
    </w:p>
    <w:p w:rsidR="00E63DCB" w:rsidRDefault="00E63DCB">
      <w:pPr>
        <w:tabs>
          <w:tab w:val="left" w:pos="0"/>
        </w:tabs>
        <w:spacing w:before="240" w:line="240" w:lineRule="auto"/>
        <w:jc w:val="both"/>
        <w:rPr>
          <w:rFonts w:ascii="Times New Roman" w:eastAsia="Times New Roman" w:hAnsi="Times New Roman"/>
          <w:b/>
          <w:i/>
          <w:iCs/>
          <w:color w:val="1A1617"/>
          <w:sz w:val="24"/>
          <w:szCs w:val="24"/>
          <w:lang w:val="sr-Cyrl-CS"/>
        </w:rPr>
      </w:pPr>
      <w:r>
        <w:rPr>
          <w:rFonts w:ascii="Times New Roman" w:eastAsia="Times New Roman" w:hAnsi="Times New Roman"/>
          <w:b/>
          <w:sz w:val="24"/>
          <w:szCs w:val="24"/>
        </w:rPr>
        <w:t xml:space="preserve">Минимални гарантни рок: </w:t>
      </w:r>
    </w:p>
    <w:p w:rsidR="00E63DCB" w:rsidRDefault="00E63DCB">
      <w:pPr>
        <w:tabs>
          <w:tab w:val="left" w:pos="0"/>
        </w:tabs>
        <w:autoSpaceDE w:val="0"/>
        <w:spacing w:before="280" w:after="280" w:line="240" w:lineRule="auto"/>
        <w:rPr>
          <w:rFonts w:ascii="Times New Roman" w:eastAsia="Times New Roman" w:hAnsi="Times New Roman"/>
          <w:b/>
          <w:i/>
          <w:iCs/>
          <w:color w:val="1A1617"/>
          <w:sz w:val="24"/>
          <w:szCs w:val="24"/>
          <w:lang w:val="sr-Latn-CS"/>
        </w:rPr>
      </w:pPr>
      <w:r>
        <w:rPr>
          <w:rFonts w:ascii="Times New Roman" w:eastAsia="Times New Roman" w:hAnsi="Times New Roman"/>
          <w:b/>
          <w:i/>
          <w:iCs/>
          <w:color w:val="1A1617"/>
          <w:sz w:val="24"/>
          <w:szCs w:val="24"/>
          <w:lang w:val="sr-Cyrl-CS"/>
        </w:rPr>
        <w:t xml:space="preserve">• </w:t>
      </w:r>
      <w:r>
        <w:rPr>
          <w:rFonts w:ascii="Times New Roman" w:eastAsia="Times New Roman" w:hAnsi="Times New Roman"/>
          <w:color w:val="1A1617"/>
          <w:sz w:val="24"/>
          <w:szCs w:val="24"/>
        </w:rPr>
        <w:t xml:space="preserve">Минимални гарантни рок на колекторе 12 година  </w:t>
      </w:r>
      <w:r>
        <w:rPr>
          <w:rFonts w:ascii="Times New Roman" w:eastAsia="Times New Roman" w:hAnsi="Times New Roman"/>
          <w:i/>
          <w:iCs/>
          <w:color w:val="1A1617"/>
          <w:sz w:val="24"/>
          <w:szCs w:val="24"/>
        </w:rPr>
        <w:t>(Оверена оригинал изјава гаранције на меморандуму произвођача колектора је саставни део понуде).</w:t>
      </w:r>
    </w:p>
    <w:p w:rsidR="00E63DCB" w:rsidRDefault="00E63DCB" w:rsidP="00765835">
      <w:pPr>
        <w:tabs>
          <w:tab w:val="left" w:pos="0"/>
        </w:tabs>
        <w:autoSpaceDE w:val="0"/>
        <w:spacing w:before="280" w:after="280" w:line="240" w:lineRule="auto"/>
      </w:pPr>
      <w:r>
        <w:rPr>
          <w:rFonts w:ascii="Times New Roman" w:eastAsia="Times New Roman" w:hAnsi="Times New Roman"/>
          <w:b/>
          <w:i/>
          <w:iCs/>
          <w:color w:val="1A1617"/>
          <w:sz w:val="24"/>
          <w:szCs w:val="24"/>
          <w:lang w:val="sr-Latn-CS"/>
        </w:rPr>
        <w:t>•</w:t>
      </w:r>
      <w:r>
        <w:rPr>
          <w:rFonts w:ascii="Times New Roman" w:hAnsi="Times New Roman"/>
          <w:iCs/>
          <w:color w:val="1A1617"/>
          <w:sz w:val="24"/>
          <w:szCs w:val="24"/>
          <w:lang w:val="sr-Latn-CS"/>
        </w:rPr>
        <w:t xml:space="preserve"> Минимални гарантни рок на осталу опрему 2 године.</w:t>
      </w:r>
    </w:p>
    <w:sectPr w:rsidR="00E63DCB" w:rsidSect="002F0E8E">
      <w:footerReference w:type="default" r:id="rId10"/>
      <w:pgSz w:w="12240" w:h="15840"/>
      <w:pgMar w:top="1440" w:right="1440" w:bottom="1440" w:left="1440"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CC2" w:rsidRDefault="004C7CC2">
      <w:pPr>
        <w:spacing w:after="0" w:line="240" w:lineRule="auto"/>
      </w:pPr>
      <w:r>
        <w:separator/>
      </w:r>
    </w:p>
  </w:endnote>
  <w:endnote w:type="continuationSeparator" w:id="1">
    <w:p w:rsidR="004C7CC2" w:rsidRDefault="004C7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OpenSymbol">
    <w:altName w:val="Arial Unicode MS"/>
    <w:charset w:val="00"/>
    <w:family w:val="auto"/>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YaHei">
    <w:charset w:val="86"/>
    <w:family w:val="swiss"/>
    <w:pitch w:val="variable"/>
    <w:sig w:usb0="80000287"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15" w:rsidRDefault="00814515">
    <w:pPr>
      <w:pStyle w:val="Footer"/>
      <w:jc w:val="right"/>
    </w:pPr>
    <w:r>
      <w:rPr>
        <w:b/>
      </w:rPr>
      <w:fldChar w:fldCharType="begin"/>
    </w:r>
    <w:r>
      <w:rPr>
        <w:b/>
      </w:rPr>
      <w:instrText xml:space="preserve"> PAGE </w:instrText>
    </w:r>
    <w:r>
      <w:rPr>
        <w:b/>
      </w:rPr>
      <w:fldChar w:fldCharType="separate"/>
    </w:r>
    <w:r w:rsidR="00F21771">
      <w:rPr>
        <w:b/>
        <w:noProof/>
      </w:rPr>
      <w:t>5</w:t>
    </w:r>
    <w:r>
      <w:rPr>
        <w:b/>
      </w:rPr>
      <w:fldChar w:fldCharType="end"/>
    </w:r>
    <w:r>
      <w:rPr>
        <w:b/>
        <w:lang w:val="sr-Cyrl-CS"/>
      </w:rPr>
      <w:t>/</w:t>
    </w:r>
    <w:r>
      <w:rPr>
        <w:b/>
      </w:rPr>
      <w:t>40</w:t>
    </w:r>
  </w:p>
  <w:p w:rsidR="00814515" w:rsidRDefault="008145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15" w:rsidRDefault="00814515">
    <w:pPr>
      <w:pStyle w:val="Footer"/>
      <w:jc w:val="right"/>
      <w:rPr>
        <w:b/>
      </w:rPr>
    </w:pPr>
    <w:r>
      <w:rPr>
        <w:b/>
      </w:rPr>
      <w:fldChar w:fldCharType="begin"/>
    </w:r>
    <w:r>
      <w:rPr>
        <w:b/>
      </w:rPr>
      <w:instrText xml:space="preserve"> PAGE </w:instrText>
    </w:r>
    <w:r>
      <w:rPr>
        <w:b/>
      </w:rPr>
      <w:fldChar w:fldCharType="separate"/>
    </w:r>
    <w:r w:rsidR="00566305">
      <w:rPr>
        <w:b/>
        <w:noProof/>
      </w:rPr>
      <w:t>40</w:t>
    </w:r>
    <w:r>
      <w:rPr>
        <w:b/>
      </w:rPr>
      <w:fldChar w:fldCharType="end"/>
    </w:r>
    <w:r>
      <w:rPr>
        <w:b/>
        <w:lang w:val="sr-Cyrl-CS"/>
      </w:rPr>
      <w:t>/</w:t>
    </w:r>
    <w:r>
      <w:rPr>
        <w:b/>
      </w:rPr>
      <w:t>41</w:t>
    </w:r>
  </w:p>
  <w:p w:rsidR="00814515" w:rsidRPr="00765835" w:rsidRDefault="00814515" w:rsidP="00765835">
    <w:pPr>
      <w:pStyle w:val="Footer"/>
      <w:jc w:val="center"/>
    </w:pPr>
  </w:p>
  <w:p w:rsidR="00814515" w:rsidRDefault="00814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CC2" w:rsidRDefault="004C7CC2">
      <w:pPr>
        <w:spacing w:after="0" w:line="240" w:lineRule="auto"/>
      </w:pPr>
      <w:r>
        <w:separator/>
      </w:r>
    </w:p>
  </w:footnote>
  <w:footnote w:type="continuationSeparator" w:id="1">
    <w:p w:rsidR="004C7CC2" w:rsidRDefault="004C7C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2"/>
      <w:numFmt w:val="bullet"/>
      <w:lvlText w:val="-"/>
      <w:lvlJc w:val="left"/>
      <w:pPr>
        <w:tabs>
          <w:tab w:val="num" w:pos="720"/>
        </w:tabs>
        <w:ind w:left="720" w:hanging="360"/>
      </w:pPr>
      <w:rPr>
        <w:rFonts w:ascii="Times New Roman" w:hAnsi="Times New Roman" w:cs="Times New Roman"/>
        <w:color w:val="000000"/>
        <w:sz w:val="24"/>
        <w:szCs w:val="24"/>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000000"/>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Symbol" w:hAnsi="Symbol" w:cs="OpenSymbol"/>
        <w:strike w:val="0"/>
        <w:dstrike w:val="0"/>
      </w:rPr>
    </w:lvl>
    <w:lvl w:ilvl="2">
      <w:start w:val="1"/>
      <w:numFmt w:val="bullet"/>
      <w:lvlText w:val=""/>
      <w:lvlJc w:val="left"/>
      <w:pPr>
        <w:tabs>
          <w:tab w:val="num" w:pos="1440"/>
        </w:tabs>
        <w:ind w:left="1440" w:hanging="360"/>
      </w:pPr>
      <w:rPr>
        <w:rFonts w:ascii="Symbol" w:hAnsi="Symbol" w:cs="OpenSymbol"/>
        <w:strike w:val="0"/>
        <w:dstrike w:val="0"/>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Symbol" w:hAnsi="Symbol" w:cs="OpenSymbol"/>
        <w:strike w:val="0"/>
        <w:dstrike w:val="0"/>
      </w:rPr>
    </w:lvl>
    <w:lvl w:ilvl="5">
      <w:start w:val="1"/>
      <w:numFmt w:val="bullet"/>
      <w:lvlText w:val=""/>
      <w:lvlJc w:val="left"/>
      <w:pPr>
        <w:tabs>
          <w:tab w:val="num" w:pos="2520"/>
        </w:tabs>
        <w:ind w:left="2520" w:hanging="360"/>
      </w:pPr>
      <w:rPr>
        <w:rFonts w:ascii="Symbol" w:hAnsi="Symbol" w:cs="OpenSymbol"/>
        <w:strike w:val="0"/>
        <w:dstrike w:val="0"/>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Symbol" w:hAnsi="Symbol" w:cs="OpenSymbol"/>
        <w:strike w:val="0"/>
        <w:dstrike w:val="0"/>
      </w:rPr>
    </w:lvl>
    <w:lvl w:ilvl="8">
      <w:start w:val="1"/>
      <w:numFmt w:val="bullet"/>
      <w:lvlText w:val=""/>
      <w:lvlJc w:val="left"/>
      <w:pPr>
        <w:tabs>
          <w:tab w:val="num" w:pos="3600"/>
        </w:tabs>
        <w:ind w:left="3600" w:hanging="360"/>
      </w:pPr>
      <w:rPr>
        <w:rFonts w:ascii="Symbol" w:hAnsi="Symbol" w:cs="OpenSymbol"/>
        <w:strike w:val="0"/>
        <w:dstrike w:val="0"/>
      </w:rPr>
    </w:lvl>
  </w:abstractNum>
  <w:abstractNum w:abstractNumId="3">
    <w:nsid w:val="00000004"/>
    <w:multiLevelType w:val="multilevel"/>
    <w:tmpl w:val="C1EC22F8"/>
    <w:name w:val="WW8Num4"/>
    <w:lvl w:ilvl="0">
      <w:start w:val="7"/>
      <w:numFmt w:val="decimal"/>
      <w:lvlText w:val="%1."/>
      <w:lvlJc w:val="left"/>
      <w:pPr>
        <w:tabs>
          <w:tab w:val="num" w:pos="720"/>
        </w:tabs>
        <w:ind w:left="720" w:hanging="360"/>
      </w:pPr>
    </w:lvl>
    <w:lvl w:ilvl="1">
      <w:start w:val="15"/>
      <w:numFmt w:val="decimal"/>
      <w:lvlText w:val="%1.%2"/>
      <w:lvlJc w:val="left"/>
      <w:pPr>
        <w:tabs>
          <w:tab w:val="num" w:pos="1637"/>
        </w:tabs>
        <w:ind w:left="1637" w:hanging="360"/>
      </w:pPr>
      <w:rPr>
        <w:b/>
        <w:i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Symbol" w:hAnsi="Symbol" w:cs="Times New Roman"/>
        <w:sz w:val="24"/>
        <w:szCs w:val="24"/>
      </w:rPr>
    </w:lvl>
    <w:lvl w:ilvl="2">
      <w:start w:val="1"/>
      <w:numFmt w:val="bullet"/>
      <w:lvlText w:val=""/>
      <w:lvlJc w:val="left"/>
      <w:pPr>
        <w:tabs>
          <w:tab w:val="num" w:pos="1440"/>
        </w:tabs>
        <w:ind w:left="1440" w:hanging="360"/>
      </w:pPr>
      <w:rPr>
        <w:rFonts w:ascii="Symbol" w:hAnsi="Symbol" w:cs="Times New Roman"/>
        <w:sz w:val="24"/>
        <w:szCs w:val="24"/>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Symbol" w:hAnsi="Symbol" w:cs="Times New Roman"/>
        <w:sz w:val="24"/>
        <w:szCs w:val="24"/>
      </w:rPr>
    </w:lvl>
    <w:lvl w:ilvl="5">
      <w:start w:val="1"/>
      <w:numFmt w:val="bullet"/>
      <w:lvlText w:val=""/>
      <w:lvlJc w:val="left"/>
      <w:pPr>
        <w:tabs>
          <w:tab w:val="num" w:pos="2520"/>
        </w:tabs>
        <w:ind w:left="2520" w:hanging="360"/>
      </w:pPr>
      <w:rPr>
        <w:rFonts w:ascii="Symbol" w:hAnsi="Symbol" w:cs="Times New Roman"/>
        <w:sz w:val="24"/>
        <w:szCs w:val="24"/>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Symbol" w:hAnsi="Symbol" w:cs="Times New Roman"/>
        <w:sz w:val="24"/>
        <w:szCs w:val="24"/>
      </w:rPr>
    </w:lvl>
    <w:lvl w:ilvl="8">
      <w:start w:val="1"/>
      <w:numFmt w:val="bullet"/>
      <w:lvlText w:val=""/>
      <w:lvlJc w:val="left"/>
      <w:pPr>
        <w:tabs>
          <w:tab w:val="num" w:pos="3600"/>
        </w:tabs>
        <w:ind w:left="3600" w:hanging="360"/>
      </w:pPr>
      <w:rPr>
        <w:rFonts w:ascii="Symbol" w:hAnsi="Symbol" w:cs="Times New Roman"/>
        <w:sz w:val="24"/>
        <w:szCs w:val="24"/>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rPr>
    </w:lvl>
    <w:lvl w:ilvl="1">
      <w:start w:val="1"/>
      <w:numFmt w:val="bullet"/>
      <w:lvlText w:val=""/>
      <w:lvlJc w:val="left"/>
      <w:pPr>
        <w:tabs>
          <w:tab w:val="num" w:pos="1080"/>
        </w:tabs>
        <w:ind w:left="1080" w:hanging="360"/>
      </w:pPr>
      <w:rPr>
        <w:rFonts w:ascii="Symbol" w:hAnsi="Symbol" w:cs="Times New Roman" w:hint="default"/>
        <w:color w:val="000000"/>
        <w:sz w:val="24"/>
        <w:szCs w:val="24"/>
      </w:rPr>
    </w:lvl>
    <w:lvl w:ilvl="2">
      <w:start w:val="1"/>
      <w:numFmt w:val="bullet"/>
      <w:lvlText w:val=""/>
      <w:lvlJc w:val="left"/>
      <w:pPr>
        <w:tabs>
          <w:tab w:val="num" w:pos="1440"/>
        </w:tabs>
        <w:ind w:left="1440" w:hanging="360"/>
      </w:pPr>
      <w:rPr>
        <w:rFonts w:ascii="Symbol" w:hAnsi="Symbol" w:cs="Times New Roman" w:hint="default"/>
        <w:color w:val="000000"/>
        <w:sz w:val="24"/>
        <w:szCs w:val="24"/>
      </w:rPr>
    </w:lvl>
    <w:lvl w:ilvl="3">
      <w:start w:val="1"/>
      <w:numFmt w:val="bullet"/>
      <w:lvlText w:val=""/>
      <w:lvlJc w:val="left"/>
      <w:pPr>
        <w:tabs>
          <w:tab w:val="num" w:pos="1800"/>
        </w:tabs>
        <w:ind w:left="1800" w:hanging="360"/>
      </w:pPr>
      <w:rPr>
        <w:rFonts w:ascii="Symbol" w:hAnsi="Symbol" w:cs="Times New Roman" w:hint="default"/>
        <w:color w:val="000000"/>
        <w:sz w:val="24"/>
        <w:szCs w:val="24"/>
      </w:rPr>
    </w:lvl>
    <w:lvl w:ilvl="4">
      <w:start w:val="1"/>
      <w:numFmt w:val="bullet"/>
      <w:lvlText w:val=""/>
      <w:lvlJc w:val="left"/>
      <w:pPr>
        <w:tabs>
          <w:tab w:val="num" w:pos="2160"/>
        </w:tabs>
        <w:ind w:left="2160" w:hanging="360"/>
      </w:pPr>
      <w:rPr>
        <w:rFonts w:ascii="Symbol" w:hAnsi="Symbol" w:cs="Times New Roman" w:hint="default"/>
        <w:color w:val="000000"/>
        <w:sz w:val="24"/>
        <w:szCs w:val="24"/>
      </w:rPr>
    </w:lvl>
    <w:lvl w:ilvl="5">
      <w:start w:val="1"/>
      <w:numFmt w:val="bullet"/>
      <w:lvlText w:val=""/>
      <w:lvlJc w:val="left"/>
      <w:pPr>
        <w:tabs>
          <w:tab w:val="num" w:pos="2520"/>
        </w:tabs>
        <w:ind w:left="2520" w:hanging="360"/>
      </w:pPr>
      <w:rPr>
        <w:rFonts w:ascii="Symbol" w:hAnsi="Symbol" w:cs="Times New Roman" w:hint="default"/>
        <w:color w:val="000000"/>
        <w:sz w:val="24"/>
        <w:szCs w:val="24"/>
      </w:rPr>
    </w:lvl>
    <w:lvl w:ilvl="6">
      <w:start w:val="1"/>
      <w:numFmt w:val="bullet"/>
      <w:lvlText w:val=""/>
      <w:lvlJc w:val="left"/>
      <w:pPr>
        <w:tabs>
          <w:tab w:val="num" w:pos="2880"/>
        </w:tabs>
        <w:ind w:left="2880" w:hanging="360"/>
      </w:pPr>
      <w:rPr>
        <w:rFonts w:ascii="Symbol" w:hAnsi="Symbol" w:cs="Times New Roman" w:hint="default"/>
        <w:color w:val="000000"/>
        <w:sz w:val="24"/>
        <w:szCs w:val="24"/>
      </w:rPr>
    </w:lvl>
    <w:lvl w:ilvl="7">
      <w:start w:val="1"/>
      <w:numFmt w:val="bullet"/>
      <w:lvlText w:val=""/>
      <w:lvlJc w:val="left"/>
      <w:pPr>
        <w:tabs>
          <w:tab w:val="num" w:pos="3240"/>
        </w:tabs>
        <w:ind w:left="3240" w:hanging="360"/>
      </w:pPr>
      <w:rPr>
        <w:rFonts w:ascii="Symbol" w:hAnsi="Symbol" w:cs="Times New Roman" w:hint="default"/>
        <w:color w:val="000000"/>
        <w:sz w:val="24"/>
        <w:szCs w:val="24"/>
      </w:rPr>
    </w:lvl>
    <w:lvl w:ilvl="8">
      <w:start w:val="1"/>
      <w:numFmt w:val="bullet"/>
      <w:lvlText w:val=""/>
      <w:lvlJc w:val="left"/>
      <w:pPr>
        <w:tabs>
          <w:tab w:val="num" w:pos="3600"/>
        </w:tabs>
        <w:ind w:left="3600" w:hanging="360"/>
      </w:pPr>
      <w:rPr>
        <w:rFonts w:ascii="Symbol" w:hAnsi="Symbol" w:cs="Times New Roman" w:hint="default"/>
        <w:color w:val="000000"/>
        <w:sz w:val="24"/>
        <w:szCs w:val="24"/>
      </w:r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2846B1"/>
    <w:rsid w:val="000254E8"/>
    <w:rsid w:val="00281431"/>
    <w:rsid w:val="002846B1"/>
    <w:rsid w:val="002F0E8E"/>
    <w:rsid w:val="0030433D"/>
    <w:rsid w:val="003C6421"/>
    <w:rsid w:val="004551F7"/>
    <w:rsid w:val="004C7CC2"/>
    <w:rsid w:val="0054381C"/>
    <w:rsid w:val="00566305"/>
    <w:rsid w:val="005A2591"/>
    <w:rsid w:val="00632951"/>
    <w:rsid w:val="006521F2"/>
    <w:rsid w:val="00756D2B"/>
    <w:rsid w:val="00765835"/>
    <w:rsid w:val="007B5FB0"/>
    <w:rsid w:val="00814515"/>
    <w:rsid w:val="00847A1A"/>
    <w:rsid w:val="0096351B"/>
    <w:rsid w:val="00967C9A"/>
    <w:rsid w:val="00AE2813"/>
    <w:rsid w:val="00CF0116"/>
    <w:rsid w:val="00D03D17"/>
    <w:rsid w:val="00D22695"/>
    <w:rsid w:val="00D81006"/>
    <w:rsid w:val="00D83FD1"/>
    <w:rsid w:val="00E15FAB"/>
    <w:rsid w:val="00E37E60"/>
    <w:rsid w:val="00E63DCB"/>
    <w:rsid w:val="00EB5D3C"/>
    <w:rsid w:val="00F21771"/>
    <w:rsid w:val="00F60A4A"/>
    <w:rsid w:val="00F61038"/>
    <w:rsid w:val="00F736A6"/>
    <w:rsid w:val="00F75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8E"/>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F0E8E"/>
    <w:rPr>
      <w:rFonts w:ascii="Times New Roman" w:hAnsi="Times New Roman" w:cs="Times New Roman"/>
      <w:color w:val="000000"/>
      <w:sz w:val="24"/>
      <w:szCs w:val="24"/>
    </w:rPr>
  </w:style>
  <w:style w:type="character" w:customStyle="1" w:styleId="WW8Num1z1">
    <w:name w:val="WW8Num1z1"/>
    <w:rsid w:val="002F0E8E"/>
  </w:style>
  <w:style w:type="character" w:customStyle="1" w:styleId="WW8Num1z2">
    <w:name w:val="WW8Num1z2"/>
    <w:rsid w:val="002F0E8E"/>
  </w:style>
  <w:style w:type="character" w:customStyle="1" w:styleId="WW8Num1z4">
    <w:name w:val="WW8Num1z4"/>
    <w:rsid w:val="002F0E8E"/>
  </w:style>
  <w:style w:type="character" w:customStyle="1" w:styleId="WW8Num2z0">
    <w:name w:val="WW8Num2z0"/>
    <w:rsid w:val="002F0E8E"/>
    <w:rPr>
      <w:rFonts w:ascii="Symbol" w:eastAsia="Arial" w:hAnsi="Symbol" w:cs="Symbol"/>
      <w:color w:val="000000"/>
      <w:sz w:val="24"/>
      <w:szCs w:val="24"/>
    </w:rPr>
  </w:style>
  <w:style w:type="character" w:customStyle="1" w:styleId="WW8Num2z1">
    <w:name w:val="WW8Num2z1"/>
    <w:rsid w:val="002F0E8E"/>
    <w:rPr>
      <w:rFonts w:ascii="Courier New" w:hAnsi="Courier New" w:cs="Courier New"/>
    </w:rPr>
  </w:style>
  <w:style w:type="character" w:customStyle="1" w:styleId="WW8Num2z2">
    <w:name w:val="WW8Num2z2"/>
    <w:rsid w:val="002F0E8E"/>
    <w:rPr>
      <w:rFonts w:ascii="Wingdings" w:hAnsi="Wingdings" w:cs="Wingdings"/>
    </w:rPr>
  </w:style>
  <w:style w:type="character" w:customStyle="1" w:styleId="WW8Num3z0">
    <w:name w:val="WW8Num3z0"/>
    <w:rsid w:val="002F0E8E"/>
    <w:rPr>
      <w:rFonts w:ascii="Symbol" w:hAnsi="Symbol" w:cs="OpenSymbol"/>
      <w:strike w:val="0"/>
      <w:dstrike w:val="0"/>
    </w:rPr>
  </w:style>
  <w:style w:type="character" w:customStyle="1" w:styleId="WW8Num4z0">
    <w:name w:val="WW8Num4z0"/>
    <w:rsid w:val="002F0E8E"/>
  </w:style>
  <w:style w:type="character" w:customStyle="1" w:styleId="WW8Num4z1">
    <w:name w:val="WW8Num4z1"/>
    <w:rsid w:val="002F0E8E"/>
  </w:style>
  <w:style w:type="character" w:customStyle="1" w:styleId="WW8Num4z2">
    <w:name w:val="WW8Num4z2"/>
    <w:rsid w:val="002F0E8E"/>
  </w:style>
  <w:style w:type="character" w:customStyle="1" w:styleId="WW8Num4z3">
    <w:name w:val="WW8Num4z3"/>
    <w:rsid w:val="002F0E8E"/>
  </w:style>
  <w:style w:type="character" w:customStyle="1" w:styleId="WW8Num4z4">
    <w:name w:val="WW8Num4z4"/>
    <w:rsid w:val="002F0E8E"/>
  </w:style>
  <w:style w:type="character" w:customStyle="1" w:styleId="WW8Num4z5">
    <w:name w:val="WW8Num4z5"/>
    <w:rsid w:val="002F0E8E"/>
  </w:style>
  <w:style w:type="character" w:customStyle="1" w:styleId="WW8Num4z6">
    <w:name w:val="WW8Num4z6"/>
    <w:rsid w:val="002F0E8E"/>
  </w:style>
  <w:style w:type="character" w:customStyle="1" w:styleId="WW8Num4z7">
    <w:name w:val="WW8Num4z7"/>
    <w:rsid w:val="002F0E8E"/>
  </w:style>
  <w:style w:type="character" w:customStyle="1" w:styleId="WW8Num4z8">
    <w:name w:val="WW8Num4z8"/>
    <w:rsid w:val="002F0E8E"/>
  </w:style>
  <w:style w:type="character" w:customStyle="1" w:styleId="WW8Num5z0">
    <w:name w:val="WW8Num5z0"/>
    <w:rsid w:val="002F0E8E"/>
  </w:style>
  <w:style w:type="character" w:customStyle="1" w:styleId="WW8Num5z1">
    <w:name w:val="WW8Num5z1"/>
    <w:rsid w:val="002F0E8E"/>
  </w:style>
  <w:style w:type="character" w:customStyle="1" w:styleId="WW8Num5z2">
    <w:name w:val="WW8Num5z2"/>
    <w:rsid w:val="002F0E8E"/>
  </w:style>
  <w:style w:type="character" w:customStyle="1" w:styleId="WW8Num5z3">
    <w:name w:val="WW8Num5z3"/>
    <w:rsid w:val="002F0E8E"/>
  </w:style>
  <w:style w:type="character" w:customStyle="1" w:styleId="WW8Num5z4">
    <w:name w:val="WW8Num5z4"/>
    <w:rsid w:val="002F0E8E"/>
  </w:style>
  <w:style w:type="character" w:customStyle="1" w:styleId="WW8Num5z5">
    <w:name w:val="WW8Num5z5"/>
    <w:rsid w:val="002F0E8E"/>
  </w:style>
  <w:style w:type="character" w:customStyle="1" w:styleId="WW8Num5z6">
    <w:name w:val="WW8Num5z6"/>
    <w:rsid w:val="002F0E8E"/>
  </w:style>
  <w:style w:type="character" w:customStyle="1" w:styleId="WW8Num5z7">
    <w:name w:val="WW8Num5z7"/>
    <w:rsid w:val="002F0E8E"/>
  </w:style>
  <w:style w:type="character" w:customStyle="1" w:styleId="WW8Num5z8">
    <w:name w:val="WW8Num5z8"/>
    <w:rsid w:val="002F0E8E"/>
  </w:style>
  <w:style w:type="character" w:customStyle="1" w:styleId="WW8Num6z0">
    <w:name w:val="WW8Num6z0"/>
    <w:rsid w:val="002F0E8E"/>
    <w:rPr>
      <w:rFonts w:ascii="Times New Roman" w:eastAsia="Times New Roman" w:hAnsi="Times New Roman" w:cs="Times New Roman"/>
      <w:sz w:val="24"/>
      <w:szCs w:val="24"/>
    </w:rPr>
  </w:style>
  <w:style w:type="character" w:customStyle="1" w:styleId="WW8Num7z0">
    <w:name w:val="WW8Num7z0"/>
    <w:rsid w:val="002F0E8E"/>
    <w:rPr>
      <w:rFonts w:ascii="Symbol" w:eastAsia="Arial" w:hAnsi="Symbol" w:cs="Times New Roman" w:hint="default"/>
      <w:color w:val="000000"/>
      <w:sz w:val="24"/>
      <w:szCs w:val="24"/>
    </w:rPr>
  </w:style>
  <w:style w:type="character" w:customStyle="1" w:styleId="WW8Num8z0">
    <w:name w:val="WW8Num8z0"/>
    <w:rsid w:val="002F0E8E"/>
  </w:style>
  <w:style w:type="character" w:customStyle="1" w:styleId="WW8Num8z1">
    <w:name w:val="WW8Num8z1"/>
    <w:rsid w:val="002F0E8E"/>
  </w:style>
  <w:style w:type="character" w:customStyle="1" w:styleId="WW8Num8z2">
    <w:name w:val="WW8Num8z2"/>
    <w:rsid w:val="002F0E8E"/>
  </w:style>
  <w:style w:type="character" w:customStyle="1" w:styleId="WW8Num8z3">
    <w:name w:val="WW8Num8z3"/>
    <w:rsid w:val="002F0E8E"/>
  </w:style>
  <w:style w:type="character" w:customStyle="1" w:styleId="WW8Num8z4">
    <w:name w:val="WW8Num8z4"/>
    <w:rsid w:val="002F0E8E"/>
  </w:style>
  <w:style w:type="character" w:customStyle="1" w:styleId="WW8Num8z5">
    <w:name w:val="WW8Num8z5"/>
    <w:rsid w:val="002F0E8E"/>
  </w:style>
  <w:style w:type="character" w:customStyle="1" w:styleId="WW8Num8z6">
    <w:name w:val="WW8Num8z6"/>
    <w:rsid w:val="002F0E8E"/>
  </w:style>
  <w:style w:type="character" w:customStyle="1" w:styleId="WW8Num8z7">
    <w:name w:val="WW8Num8z7"/>
    <w:rsid w:val="002F0E8E"/>
  </w:style>
  <w:style w:type="character" w:customStyle="1" w:styleId="WW8Num8z8">
    <w:name w:val="WW8Num8z8"/>
    <w:rsid w:val="002F0E8E"/>
  </w:style>
  <w:style w:type="character" w:customStyle="1" w:styleId="WW8Num6z1">
    <w:name w:val="WW8Num6z1"/>
    <w:rsid w:val="002F0E8E"/>
  </w:style>
  <w:style w:type="character" w:customStyle="1" w:styleId="WW8Num6z2">
    <w:name w:val="WW8Num6z2"/>
    <w:rsid w:val="002F0E8E"/>
  </w:style>
  <w:style w:type="character" w:customStyle="1" w:styleId="WW8Num6z3">
    <w:name w:val="WW8Num6z3"/>
    <w:rsid w:val="002F0E8E"/>
  </w:style>
  <w:style w:type="character" w:customStyle="1" w:styleId="WW8Num6z4">
    <w:name w:val="WW8Num6z4"/>
    <w:rsid w:val="002F0E8E"/>
  </w:style>
  <w:style w:type="character" w:customStyle="1" w:styleId="WW8Num6z5">
    <w:name w:val="WW8Num6z5"/>
    <w:rsid w:val="002F0E8E"/>
  </w:style>
  <w:style w:type="character" w:customStyle="1" w:styleId="WW8Num6z6">
    <w:name w:val="WW8Num6z6"/>
    <w:rsid w:val="002F0E8E"/>
  </w:style>
  <w:style w:type="character" w:customStyle="1" w:styleId="WW8Num6z7">
    <w:name w:val="WW8Num6z7"/>
    <w:rsid w:val="002F0E8E"/>
  </w:style>
  <w:style w:type="character" w:customStyle="1" w:styleId="WW8Num6z8">
    <w:name w:val="WW8Num6z8"/>
    <w:rsid w:val="002F0E8E"/>
  </w:style>
  <w:style w:type="character" w:customStyle="1" w:styleId="WW-DefaultParagraphFont">
    <w:name w:val="WW-Default Paragraph Font"/>
    <w:rsid w:val="002F0E8E"/>
  </w:style>
  <w:style w:type="character" w:customStyle="1" w:styleId="WW8Num1z3">
    <w:name w:val="WW8Num1z3"/>
    <w:rsid w:val="002F0E8E"/>
  </w:style>
  <w:style w:type="character" w:customStyle="1" w:styleId="WW8Num1z5">
    <w:name w:val="WW8Num1z5"/>
    <w:rsid w:val="002F0E8E"/>
  </w:style>
  <w:style w:type="character" w:customStyle="1" w:styleId="WW8Num1z6">
    <w:name w:val="WW8Num1z6"/>
    <w:rsid w:val="002F0E8E"/>
  </w:style>
  <w:style w:type="character" w:customStyle="1" w:styleId="WW8Num1z7">
    <w:name w:val="WW8Num1z7"/>
    <w:rsid w:val="002F0E8E"/>
  </w:style>
  <w:style w:type="character" w:customStyle="1" w:styleId="WW8Num1z8">
    <w:name w:val="WW8Num1z8"/>
    <w:rsid w:val="002F0E8E"/>
  </w:style>
  <w:style w:type="character" w:customStyle="1" w:styleId="WW-DefaultParagraphFont1">
    <w:name w:val="WW-Default Paragraph Font1"/>
    <w:rsid w:val="002F0E8E"/>
  </w:style>
  <w:style w:type="character" w:customStyle="1" w:styleId="CharChar2">
    <w:name w:val="Char Char2"/>
    <w:basedOn w:val="WW-DefaultParagraphFont1"/>
    <w:rsid w:val="002F0E8E"/>
  </w:style>
  <w:style w:type="character" w:customStyle="1" w:styleId="CharChar1">
    <w:name w:val="Char Char1"/>
    <w:basedOn w:val="WW-DefaultParagraphFont1"/>
    <w:rsid w:val="002F0E8E"/>
  </w:style>
  <w:style w:type="character" w:customStyle="1" w:styleId="CharChar">
    <w:name w:val="Char Char"/>
    <w:basedOn w:val="WW-DefaultParagraphFont1"/>
    <w:rsid w:val="002F0E8E"/>
    <w:rPr>
      <w:rFonts w:ascii="Tahoma" w:hAnsi="Tahoma" w:cs="Tahoma"/>
      <w:sz w:val="16"/>
      <w:szCs w:val="16"/>
    </w:rPr>
  </w:style>
  <w:style w:type="character" w:styleId="Hyperlink">
    <w:name w:val="Hyperlink"/>
    <w:basedOn w:val="WW-DefaultParagraphFont1"/>
    <w:rsid w:val="002F0E8E"/>
    <w:rPr>
      <w:color w:val="0000FF"/>
      <w:u w:val="single"/>
    </w:rPr>
  </w:style>
  <w:style w:type="character" w:customStyle="1" w:styleId="ListLabel1">
    <w:name w:val="ListLabel 1"/>
    <w:rsid w:val="002F0E8E"/>
    <w:rPr>
      <w:rFonts w:eastAsia="Times New Roman"/>
      <w:sz w:val="24"/>
    </w:rPr>
  </w:style>
  <w:style w:type="character" w:customStyle="1" w:styleId="ListLabel2">
    <w:name w:val="ListLabel 2"/>
    <w:rsid w:val="002F0E8E"/>
    <w:rPr>
      <w:sz w:val="24"/>
    </w:rPr>
  </w:style>
  <w:style w:type="character" w:customStyle="1" w:styleId="NormalWebChar">
    <w:name w:val="Normal (Web) Char"/>
    <w:basedOn w:val="WW-DefaultParagraphFont1"/>
    <w:rsid w:val="002F0E8E"/>
    <w:rPr>
      <w:rFonts w:eastAsia="Times New Roman" w:cs="Times New Roman"/>
      <w:sz w:val="24"/>
      <w:szCs w:val="24"/>
      <w:lang w:val="en-US" w:eastAsia="ar-SA" w:bidi="ar-SA"/>
    </w:rPr>
  </w:style>
  <w:style w:type="character" w:customStyle="1" w:styleId="Bullets">
    <w:name w:val="Bullets"/>
    <w:rsid w:val="002F0E8E"/>
    <w:rPr>
      <w:rFonts w:ascii="OpenSymbol" w:eastAsia="OpenSymbol" w:hAnsi="OpenSymbol" w:cs="OpenSymbol"/>
    </w:rPr>
  </w:style>
  <w:style w:type="character" w:customStyle="1" w:styleId="NumberingSymbols">
    <w:name w:val="Numbering Symbols"/>
    <w:rsid w:val="002F0E8E"/>
  </w:style>
  <w:style w:type="character" w:customStyle="1" w:styleId="a">
    <w:name w:val="Ознаке за набрајање"/>
    <w:rsid w:val="002F0E8E"/>
    <w:rPr>
      <w:rFonts w:ascii="OpenSymbol" w:eastAsia="OpenSymbol" w:hAnsi="OpenSymbol" w:cs="OpenSymbol"/>
    </w:rPr>
  </w:style>
  <w:style w:type="paragraph" w:customStyle="1" w:styleId="a0">
    <w:name w:val="Заглавље"/>
    <w:basedOn w:val="Normal"/>
    <w:next w:val="BodyText"/>
    <w:rsid w:val="002F0E8E"/>
    <w:pPr>
      <w:keepNext/>
      <w:spacing w:before="240" w:after="120"/>
    </w:pPr>
    <w:rPr>
      <w:rFonts w:ascii="Arial" w:eastAsia="Microsoft YaHei" w:hAnsi="Arial" w:cs="Mangal"/>
      <w:sz w:val="28"/>
      <w:szCs w:val="28"/>
    </w:rPr>
  </w:style>
  <w:style w:type="paragraph" w:styleId="BodyText">
    <w:name w:val="Body Text"/>
    <w:basedOn w:val="Normal"/>
    <w:rsid w:val="002F0E8E"/>
    <w:pPr>
      <w:spacing w:after="120"/>
    </w:pPr>
  </w:style>
  <w:style w:type="paragraph" w:styleId="List">
    <w:name w:val="List"/>
    <w:basedOn w:val="BodyText"/>
    <w:rsid w:val="002F0E8E"/>
    <w:rPr>
      <w:rFonts w:cs="Mangal"/>
    </w:rPr>
  </w:style>
  <w:style w:type="paragraph" w:customStyle="1" w:styleId="a1">
    <w:name w:val="Наслов"/>
    <w:basedOn w:val="Normal"/>
    <w:rsid w:val="002F0E8E"/>
    <w:pPr>
      <w:suppressLineNumbers/>
      <w:spacing w:before="120" w:after="120"/>
    </w:pPr>
    <w:rPr>
      <w:rFonts w:cs="Mangal"/>
      <w:i/>
      <w:iCs/>
      <w:sz w:val="24"/>
      <w:szCs w:val="24"/>
    </w:rPr>
  </w:style>
  <w:style w:type="paragraph" w:customStyle="1" w:styleId="a2">
    <w:name w:val="Индекс"/>
    <w:basedOn w:val="Normal"/>
    <w:rsid w:val="002F0E8E"/>
    <w:pPr>
      <w:suppressLineNumbers/>
    </w:pPr>
    <w:rPr>
      <w:rFonts w:cs="Mangal"/>
    </w:rPr>
  </w:style>
  <w:style w:type="paragraph" w:customStyle="1" w:styleId="Heading">
    <w:name w:val="Heading"/>
    <w:basedOn w:val="Normal"/>
    <w:next w:val="BodyText"/>
    <w:rsid w:val="002F0E8E"/>
    <w:pPr>
      <w:keepNext/>
      <w:spacing w:before="240" w:after="120"/>
    </w:pPr>
    <w:rPr>
      <w:rFonts w:ascii="Arial" w:eastAsia="Microsoft YaHei" w:hAnsi="Arial" w:cs="Mangal"/>
      <w:sz w:val="28"/>
      <w:szCs w:val="28"/>
    </w:rPr>
  </w:style>
  <w:style w:type="paragraph" w:styleId="Caption">
    <w:name w:val="caption"/>
    <w:basedOn w:val="Normal"/>
    <w:qFormat/>
    <w:rsid w:val="002F0E8E"/>
    <w:pPr>
      <w:suppressLineNumbers/>
      <w:spacing w:before="120" w:after="120"/>
    </w:pPr>
    <w:rPr>
      <w:rFonts w:cs="Mangal"/>
      <w:i/>
      <w:iCs/>
      <w:sz w:val="24"/>
      <w:szCs w:val="24"/>
    </w:rPr>
  </w:style>
  <w:style w:type="paragraph" w:customStyle="1" w:styleId="Index">
    <w:name w:val="Index"/>
    <w:basedOn w:val="Normal"/>
    <w:rsid w:val="002F0E8E"/>
    <w:pPr>
      <w:suppressLineNumbers/>
    </w:pPr>
    <w:rPr>
      <w:rFonts w:cs="Mangal"/>
    </w:rPr>
  </w:style>
  <w:style w:type="paragraph" w:customStyle="1" w:styleId="normal0">
    <w:name w:val="normal"/>
    <w:basedOn w:val="Normal"/>
    <w:rsid w:val="002F0E8E"/>
    <w:pPr>
      <w:spacing w:before="280" w:after="280" w:line="240" w:lineRule="auto"/>
    </w:pPr>
    <w:rPr>
      <w:rFonts w:ascii="Arial" w:eastAsia="Times New Roman" w:hAnsi="Arial" w:cs="Arial"/>
    </w:rPr>
  </w:style>
  <w:style w:type="paragraph" w:customStyle="1" w:styleId="naslov1">
    <w:name w:val="naslov1"/>
    <w:basedOn w:val="Normal"/>
    <w:rsid w:val="002F0E8E"/>
    <w:pPr>
      <w:spacing w:before="280" w:after="280" w:line="240" w:lineRule="auto"/>
      <w:jc w:val="center"/>
    </w:pPr>
    <w:rPr>
      <w:rFonts w:ascii="Arial" w:eastAsia="Times New Roman" w:hAnsi="Arial" w:cs="Arial"/>
      <w:b/>
      <w:bCs/>
      <w:sz w:val="24"/>
      <w:szCs w:val="24"/>
    </w:rPr>
  </w:style>
  <w:style w:type="paragraph" w:customStyle="1" w:styleId="normaluvuceni">
    <w:name w:val="normal_uvuceni"/>
    <w:basedOn w:val="Normal"/>
    <w:rsid w:val="002F0E8E"/>
    <w:pPr>
      <w:spacing w:before="280" w:after="280" w:line="240" w:lineRule="auto"/>
      <w:ind w:left="1134" w:hanging="142"/>
    </w:pPr>
    <w:rPr>
      <w:rFonts w:ascii="Arial" w:eastAsia="Times New Roman" w:hAnsi="Arial" w:cs="Arial"/>
    </w:rPr>
  </w:style>
  <w:style w:type="paragraph" w:customStyle="1" w:styleId="normalprored">
    <w:name w:val="normalprored"/>
    <w:basedOn w:val="Normal"/>
    <w:rsid w:val="002F0E8E"/>
    <w:pPr>
      <w:spacing w:after="0" w:line="240" w:lineRule="auto"/>
    </w:pPr>
    <w:rPr>
      <w:rFonts w:ascii="Arial" w:eastAsia="Times New Roman" w:hAnsi="Arial" w:cs="Arial"/>
      <w:sz w:val="26"/>
      <w:szCs w:val="26"/>
    </w:rPr>
  </w:style>
  <w:style w:type="paragraph" w:customStyle="1" w:styleId="wyq090---pododsek">
    <w:name w:val="wyq090---pododsek"/>
    <w:basedOn w:val="Normal"/>
    <w:rsid w:val="002F0E8E"/>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2F0E8E"/>
    <w:pPr>
      <w:spacing w:before="240" w:after="240" w:line="240" w:lineRule="auto"/>
      <w:jc w:val="center"/>
    </w:pPr>
    <w:rPr>
      <w:rFonts w:ascii="Arial" w:eastAsia="Times New Roman" w:hAnsi="Arial" w:cs="Arial"/>
      <w:b/>
      <w:bCs/>
      <w:sz w:val="24"/>
      <w:szCs w:val="24"/>
    </w:rPr>
  </w:style>
  <w:style w:type="paragraph" w:customStyle="1" w:styleId="uvuceni">
    <w:name w:val="uvuceni"/>
    <w:basedOn w:val="Normal"/>
    <w:rsid w:val="002F0E8E"/>
    <w:pPr>
      <w:spacing w:after="24" w:line="240" w:lineRule="auto"/>
      <w:ind w:left="720" w:hanging="288"/>
    </w:pPr>
    <w:rPr>
      <w:rFonts w:ascii="Arial" w:eastAsia="Times New Roman" w:hAnsi="Arial" w:cs="Arial"/>
    </w:rPr>
  </w:style>
  <w:style w:type="paragraph" w:styleId="Header">
    <w:name w:val="header"/>
    <w:basedOn w:val="Normal"/>
    <w:rsid w:val="002F0E8E"/>
    <w:pPr>
      <w:spacing w:after="0" w:line="240" w:lineRule="auto"/>
    </w:pPr>
  </w:style>
  <w:style w:type="paragraph" w:styleId="Footer">
    <w:name w:val="footer"/>
    <w:basedOn w:val="Normal"/>
    <w:rsid w:val="002F0E8E"/>
    <w:pPr>
      <w:spacing w:after="0" w:line="240" w:lineRule="auto"/>
    </w:pPr>
  </w:style>
  <w:style w:type="paragraph" w:styleId="BalloonText">
    <w:name w:val="Balloon Text"/>
    <w:basedOn w:val="Normal"/>
    <w:rsid w:val="002F0E8E"/>
    <w:pPr>
      <w:spacing w:after="0" w:line="240" w:lineRule="auto"/>
    </w:pPr>
    <w:rPr>
      <w:rFonts w:ascii="Tahoma" w:hAnsi="Tahoma" w:cs="Tahoma"/>
      <w:sz w:val="16"/>
      <w:szCs w:val="16"/>
    </w:rPr>
  </w:style>
  <w:style w:type="paragraph" w:customStyle="1" w:styleId="TableContents">
    <w:name w:val="Table Contents"/>
    <w:basedOn w:val="Normal"/>
    <w:rsid w:val="002F0E8E"/>
    <w:pPr>
      <w:suppressLineNumbers/>
    </w:pPr>
  </w:style>
  <w:style w:type="paragraph" w:customStyle="1" w:styleId="TableHeading">
    <w:name w:val="Table Heading"/>
    <w:basedOn w:val="TableContents"/>
    <w:rsid w:val="002F0E8E"/>
    <w:pPr>
      <w:jc w:val="center"/>
    </w:pPr>
    <w:rPr>
      <w:b/>
      <w:bCs/>
    </w:rPr>
  </w:style>
  <w:style w:type="paragraph" w:customStyle="1" w:styleId="Framecontents">
    <w:name w:val="Frame contents"/>
    <w:basedOn w:val="BodyText"/>
    <w:rsid w:val="002F0E8E"/>
  </w:style>
  <w:style w:type="paragraph" w:styleId="NormalWeb">
    <w:name w:val="Normal (Web)"/>
    <w:basedOn w:val="Normal"/>
    <w:rsid w:val="002F0E8E"/>
    <w:pPr>
      <w:suppressAutoHyphens w:val="0"/>
      <w:spacing w:before="100" w:after="115" w:line="100" w:lineRule="atLeast"/>
    </w:pPr>
    <w:rPr>
      <w:rFonts w:ascii="Times New Roman" w:eastAsia="Times New Roman" w:hAnsi="Times New Roman"/>
      <w:sz w:val="24"/>
      <w:szCs w:val="24"/>
    </w:rPr>
  </w:style>
  <w:style w:type="paragraph" w:customStyle="1" w:styleId="a3">
    <w:name w:val="Садржај табеле"/>
    <w:basedOn w:val="Normal"/>
    <w:rsid w:val="002F0E8E"/>
    <w:pPr>
      <w:suppressLineNumbers/>
    </w:pPr>
  </w:style>
  <w:style w:type="paragraph" w:customStyle="1" w:styleId="a4">
    <w:name w:val="Заглавље табеле"/>
    <w:basedOn w:val="a3"/>
    <w:rsid w:val="002F0E8E"/>
    <w:pPr>
      <w:jc w:val="center"/>
    </w:pPr>
    <w:rPr>
      <w:b/>
      <w:bCs/>
    </w:rPr>
  </w:style>
  <w:style w:type="paragraph" w:styleId="ListParagraph">
    <w:name w:val="List Paragraph"/>
    <w:basedOn w:val="Normal"/>
    <w:uiPriority w:val="34"/>
    <w:qFormat/>
    <w:rsid w:val="00F758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ozoristeso.c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6BE75-6B10-445D-A3C6-4414CC34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41</Pages>
  <Words>8652</Words>
  <Characters>49320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НАРОДНО ПОЗОРИШТЕ СОМБОР</vt:lpstr>
    </vt:vector>
  </TitlesOfParts>
  <Company/>
  <LinksUpToDate>false</LinksUpToDate>
  <CharactersWithSpaces>57857</CharactersWithSpaces>
  <SharedDoc>false</SharedDoc>
  <HLinks>
    <vt:vector size="6" baseType="variant">
      <vt:variant>
        <vt:i4>3604591</vt:i4>
      </vt:variant>
      <vt:variant>
        <vt:i4>0</vt:i4>
      </vt:variant>
      <vt:variant>
        <vt:i4>0</vt:i4>
      </vt:variant>
      <vt:variant>
        <vt:i4>5</vt:i4>
      </vt:variant>
      <vt:variant>
        <vt:lpwstr>http://www.npozoristeso.co.rs/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НАРОДНО ПОЗОРИШТЕ СОМБОР</dc:title>
  <dc:creator>Antonija</dc:creator>
  <cp:lastModifiedBy>Antonija</cp:lastModifiedBy>
  <cp:revision>7</cp:revision>
  <cp:lastPrinted>1601-01-01T00:00:00Z</cp:lastPrinted>
  <dcterms:created xsi:type="dcterms:W3CDTF">2016-07-11T21:37:00Z</dcterms:created>
  <dcterms:modified xsi:type="dcterms:W3CDTF">2016-07-13T07:51:00Z</dcterms:modified>
</cp:coreProperties>
</file>